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4E1" w:rsidRPr="003944E1" w:rsidRDefault="003944E1" w:rsidP="003944E1">
      <w:pPr>
        <w:shd w:val="clear" w:color="auto" w:fill="FFFFFF"/>
        <w:spacing w:after="100" w:afterAutospacing="1" w:line="48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3944E1">
        <w:rPr>
          <w:rFonts w:ascii="Arial" w:eastAsia="Times New Roman" w:hAnsi="Arial" w:cs="Arial"/>
          <w:noProof/>
          <w:color w:val="0000FF"/>
          <w:sz w:val="24"/>
          <w:szCs w:val="24"/>
          <w:lang w:eastAsia="ru-RU"/>
        </w:rPr>
        <w:drawing>
          <wp:inline distT="0" distB="0" distL="0" distR="0" wp14:anchorId="15EE6CBB" wp14:editId="76CE11BB">
            <wp:extent cx="3507740" cy="3268345"/>
            <wp:effectExtent l="0" t="0" r="0" b="0"/>
            <wp:docPr id="1" name="Рисунок 1" descr="http://sayanzapoved.ru/wp-content/uploads/2017/06/%D0%B1%D0%B5%D0%B7-%D1%84%D0%BE%D0%BD%D0%B0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yanzapoved.ru/wp-content/uploads/2017/06/%D0%B1%D0%B5%D0%B7-%D1%84%D0%BE%D0%BD%D0%B0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740" cy="326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Единственный природный заказник федерального подчинения в Новосибирской области.</w:t>
      </w:r>
    </w:p>
    <w:p w:rsidR="003944E1" w:rsidRPr="003944E1" w:rsidRDefault="003944E1" w:rsidP="003944E1">
      <w:pPr>
        <w:shd w:val="clear" w:color="auto" w:fill="FFFFFF"/>
        <w:spacing w:after="100" w:afterAutospacing="1" w:line="48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 Государственный природный заказник федерального значения «</w:t>
      </w:r>
      <w:proofErr w:type="spellStart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Кирзинский</w:t>
      </w:r>
      <w:proofErr w:type="spellEnd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 образован Постановлением Совета Министров РСФСР от 11 апреля 1958 г. N 336 «О мерах по улучшению состояния охотничьего хозяйства РСФСР» (Свод законов РСФСР, т. 4, с. 383, 1988 г.).</w:t>
      </w:r>
    </w:p>
    <w:p w:rsidR="003944E1" w:rsidRPr="003944E1" w:rsidRDefault="003944E1" w:rsidP="003944E1">
      <w:pPr>
        <w:shd w:val="clear" w:color="auto" w:fill="FFFFFF"/>
        <w:spacing w:after="100" w:afterAutospacing="1" w:line="48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Заказник имеет профиль биологического (зоологического) и предназначен для сохранения и восстановления редких и исчезающих видов растений и животных, в том числе ценных видов в хозяйственном, научном и культурном отношениях.</w:t>
      </w:r>
      <w:proofErr w:type="gramEnd"/>
    </w:p>
    <w:p w:rsidR="003944E1" w:rsidRPr="003944E1" w:rsidRDefault="003944E1" w:rsidP="003944E1">
      <w:pPr>
        <w:shd w:val="clear" w:color="auto" w:fill="FFFFFF"/>
        <w:spacing w:after="100" w:afterAutospacing="1" w:line="48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Заказник образован без ограничения срока действия.</w:t>
      </w:r>
    </w:p>
    <w:p w:rsidR="003944E1" w:rsidRPr="003944E1" w:rsidRDefault="003944E1" w:rsidP="003944E1">
      <w:pPr>
        <w:shd w:val="clear" w:color="auto" w:fill="FFFFFF"/>
        <w:spacing w:after="100" w:afterAutospacing="1" w:line="48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Заказник находится в ведении Министерства природных ресурсов и экологии Российской Федерации.</w:t>
      </w:r>
    </w:p>
    <w:p w:rsidR="003944E1" w:rsidRPr="003944E1" w:rsidRDefault="003944E1" w:rsidP="003944E1">
      <w:pPr>
        <w:shd w:val="clear" w:color="auto" w:fill="FFFFFF"/>
        <w:spacing w:after="100" w:afterAutospacing="1" w:line="48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Охрану территории заказника, а также мероприятия по сохранению биологического разнообразия и поддержанию в естественном состоянии природных комплексов и объектов на территории заказника осуществляет федеральное государственное учреждение «Государственный природный биосферный заповедник «Саяно-Шушенский» Минприроды России.</w:t>
      </w:r>
    </w:p>
    <w:p w:rsidR="003944E1" w:rsidRPr="003944E1" w:rsidRDefault="003944E1" w:rsidP="003944E1">
      <w:pPr>
        <w:shd w:val="clear" w:color="auto" w:fill="FFFFFF"/>
        <w:spacing w:after="100" w:afterAutospacing="1" w:line="48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944E1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lastRenderedPageBreak/>
        <w:t>РАСПОЛОЖЕНИЕ</w:t>
      </w:r>
    </w:p>
    <w:p w:rsidR="003944E1" w:rsidRPr="003944E1" w:rsidRDefault="003944E1" w:rsidP="003944E1">
      <w:pPr>
        <w:shd w:val="clear" w:color="auto" w:fill="FFFFFF"/>
        <w:spacing w:after="100" w:afterAutospacing="1" w:line="48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Заказник расположен </w:t>
      </w:r>
      <w:proofErr w:type="gramStart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</w:t>
      </w:r>
      <w:proofErr w:type="gramEnd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Барабинском</w:t>
      </w:r>
      <w:proofErr w:type="gramEnd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</w:t>
      </w:r>
      <w:proofErr w:type="spellStart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Чановском</w:t>
      </w:r>
      <w:proofErr w:type="spellEnd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районах Новосибирской области в центральной части Барабинской лесостепи. Общая площадь территории заказника составляет 119808 га. Территория заказника граничит с сельскохозяйственными угодьями, а на юге — с акваторией озера Чаны.</w:t>
      </w:r>
    </w:p>
    <w:p w:rsidR="003944E1" w:rsidRPr="003944E1" w:rsidRDefault="003944E1" w:rsidP="003944E1">
      <w:pPr>
        <w:shd w:val="clear" w:color="auto" w:fill="FFFFFF"/>
        <w:spacing w:after="100" w:afterAutospacing="1" w:line="48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Территория заказника «</w:t>
      </w:r>
      <w:proofErr w:type="spellStart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Кирзинский</w:t>
      </w:r>
      <w:proofErr w:type="spellEnd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 частично лежит в пределах водно-болотного угодья международного значения «</w:t>
      </w:r>
      <w:proofErr w:type="spellStart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Чановская</w:t>
      </w:r>
      <w:proofErr w:type="spellEnd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озерная система», включенного в Список находящихся на территории Российской Федерации водно-болотных угодий, имеющих международное значение, главным образом в качестве местообитаний водоплавающих птиц, утвержденный Постановлением Правительства Российской Федерации от 13 сентября 1994 г. N 1050 «О мерах по обеспечению выполнения обязательств Российской Стороны, вытекающих из Конвенции о водно-болотных угодьях</w:t>
      </w:r>
      <w:proofErr w:type="gramEnd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имеющих международное значение главным образом в качестве местообитаний водоплавающих птиц, от 2 февраля 1971 г.» (Собрание законодательства Российской Федерации, 1994, N 21, ст. 2395).</w:t>
      </w:r>
    </w:p>
    <w:p w:rsidR="003944E1" w:rsidRPr="003944E1" w:rsidRDefault="003944E1" w:rsidP="003944E1">
      <w:pPr>
        <w:shd w:val="clear" w:color="auto" w:fill="FFFFFF"/>
        <w:spacing w:after="100" w:afterAutospacing="1" w:line="48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На территории заказника расположено более 50 озер общей площадью 2 589 гектаров, например, Щучьи озера, озеро Белое, </w:t>
      </w:r>
      <w:proofErr w:type="spellStart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Лопушное</w:t>
      </w:r>
      <w:proofErr w:type="spellEnd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Тебисс</w:t>
      </w:r>
      <w:proofErr w:type="spellEnd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Большой и Малый </w:t>
      </w:r>
      <w:proofErr w:type="spellStart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Илган</w:t>
      </w:r>
      <w:proofErr w:type="spellEnd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не считая системы оз. Чаны. Основной гидрологический объект – озеро Чаны. Самое крупное займище – озерно-займищный комплекс угодий с </w:t>
      </w:r>
      <w:proofErr w:type="spellStart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остепненными</w:t>
      </w:r>
      <w:proofErr w:type="spellEnd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участками – водно-болотные угодья «Щучьи озера», площадью 7 500 гектаров.</w:t>
      </w:r>
    </w:p>
    <w:p w:rsidR="003944E1" w:rsidRPr="003944E1" w:rsidRDefault="003944E1" w:rsidP="003944E1">
      <w:pPr>
        <w:shd w:val="clear" w:color="auto" w:fill="FFFFFF"/>
        <w:spacing w:after="100" w:afterAutospacing="1" w:line="48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944E1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ЦЕЛИ И ЗАДАЧИ ЗАКАЗНИКА</w:t>
      </w:r>
    </w:p>
    <w:p w:rsidR="003944E1" w:rsidRPr="003944E1" w:rsidRDefault="003944E1" w:rsidP="003944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обеспечение надлежащего режима и охраны водно-болотных угодий, имеющих международное значение в качестве местообитаний диких зверей и птиц,</w:t>
      </w:r>
    </w:p>
    <w:p w:rsidR="003944E1" w:rsidRPr="003944E1" w:rsidRDefault="003944E1" w:rsidP="003944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сохранение, восстановление, воспроизводство основных охотничьих видов животных, сохранение среды их обитания;</w:t>
      </w:r>
    </w:p>
    <w:p w:rsidR="003944E1" w:rsidRPr="003944E1" w:rsidRDefault="003944E1" w:rsidP="003944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охрана мест массовых концентраций водоплавающей и болотной дичи и путей их миграции;</w:t>
      </w:r>
    </w:p>
    <w:p w:rsidR="003944E1" w:rsidRPr="003944E1" w:rsidRDefault="003944E1" w:rsidP="003944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сохранение, воспроизводство и восстановление редких и исчезающих видов животных;</w:t>
      </w:r>
    </w:p>
    <w:p w:rsidR="003944E1" w:rsidRPr="003944E1" w:rsidRDefault="003944E1" w:rsidP="003944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сохранение типичного лесостепного ландшафта;</w:t>
      </w:r>
    </w:p>
    <w:p w:rsidR="003944E1" w:rsidRPr="003944E1" w:rsidRDefault="003944E1" w:rsidP="003944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проведение научных исследований;</w:t>
      </w:r>
    </w:p>
    <w:p w:rsidR="003944E1" w:rsidRPr="003944E1" w:rsidRDefault="003944E1" w:rsidP="003944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осуществление экологического мониторинга и экологического просвещения.</w:t>
      </w:r>
    </w:p>
    <w:p w:rsidR="003944E1" w:rsidRPr="003944E1" w:rsidRDefault="003944E1" w:rsidP="003944E1">
      <w:pPr>
        <w:shd w:val="clear" w:color="auto" w:fill="FFFFFF"/>
        <w:spacing w:after="100" w:afterAutospacing="1" w:line="48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944E1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КЛИМАТ</w:t>
      </w:r>
    </w:p>
    <w:p w:rsidR="003944E1" w:rsidRPr="003944E1" w:rsidRDefault="003944E1" w:rsidP="003944E1">
      <w:pPr>
        <w:shd w:val="clear" w:color="auto" w:fill="FFFFFF"/>
        <w:spacing w:after="100" w:afterAutospacing="1" w:line="48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 агроклиматическому районированию Новосибирской области климат заказника относится к умеренно-прохладному увлажненному агроклиматическому району со средней суммой осадков 300-380 мм при абсолютном максимуме температур 35</w:t>
      </w:r>
      <w:proofErr w:type="gramStart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°С</w:t>
      </w:r>
      <w:proofErr w:type="gramEnd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абсолютном минимуме -48°С. Колебания безморозного периода составляют от 89 до 148 дней, при среднем многолетнем значении 122 дня. Средняя температура января -19-20</w:t>
      </w:r>
      <w:proofErr w:type="gramStart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°С</w:t>
      </w:r>
      <w:proofErr w:type="gramEnd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средняя температура июля +18,5°С. Преобладающее направление ветров с юго-запада.</w:t>
      </w:r>
    </w:p>
    <w:p w:rsidR="003944E1" w:rsidRPr="003944E1" w:rsidRDefault="003944E1" w:rsidP="003944E1">
      <w:pPr>
        <w:shd w:val="clear" w:color="auto" w:fill="FFFFFF"/>
        <w:spacing w:after="100" w:afterAutospacing="1" w:line="48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944E1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ПОЧВЫ</w:t>
      </w:r>
    </w:p>
    <w:p w:rsidR="003944E1" w:rsidRDefault="003944E1" w:rsidP="003944E1">
      <w:pPr>
        <w:shd w:val="clear" w:color="auto" w:fill="FFFFFF"/>
        <w:spacing w:after="100" w:afterAutospacing="1" w:line="48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На повышенных участках заказника (гривах), в основном </w:t>
      </w:r>
      <w:proofErr w:type="gramStart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представлены</w:t>
      </w:r>
      <w:proofErr w:type="gramEnd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черноземными и серыми осолоделыми почвами, а также небольшими участками </w:t>
      </w:r>
      <w:proofErr w:type="spellStart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луго</w:t>
      </w:r>
      <w:proofErr w:type="spellEnd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-черноземных почв. В пониженных местах они сменяются </w:t>
      </w:r>
      <w:proofErr w:type="gramStart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солонцевато-солончаковыми</w:t>
      </w:r>
      <w:proofErr w:type="gramEnd"/>
      <w:r w:rsidRPr="003944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серыми осолоделыми и группой болотных почв.</w:t>
      </w:r>
    </w:p>
    <w:p w:rsidR="00B87D0B" w:rsidRDefault="00B87D0B" w:rsidP="003944E1">
      <w:pPr>
        <w:shd w:val="clear" w:color="auto" w:fill="FFFFFF"/>
        <w:spacing w:after="100" w:afterAutospacing="1" w:line="48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B87D0B" w:rsidRDefault="00B87D0B" w:rsidP="003944E1">
      <w:pPr>
        <w:shd w:val="clear" w:color="auto" w:fill="FFFFFF"/>
        <w:spacing w:after="100" w:afterAutospacing="1" w:line="48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B87D0B" w:rsidRPr="003944E1" w:rsidRDefault="00B87D0B" w:rsidP="003944E1">
      <w:pPr>
        <w:shd w:val="clear" w:color="auto" w:fill="FFFFFF"/>
        <w:spacing w:after="100" w:afterAutospacing="1" w:line="48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Ссылка на официальный сайт заказника:</w:t>
      </w:r>
      <w:bookmarkStart w:id="0" w:name="_GoBack"/>
      <w:bookmarkEnd w:id="0"/>
    </w:p>
    <w:p w:rsidR="000E11C8" w:rsidRDefault="00B87D0B">
      <w:hyperlink r:id="rId8" w:history="1">
        <w:r w:rsidRPr="00721278">
          <w:rPr>
            <w:rStyle w:val="a5"/>
          </w:rPr>
          <w:t>https://sayanzapoved.ru/o-zakaznike</w:t>
        </w:r>
      </w:hyperlink>
      <w:r>
        <w:t xml:space="preserve"> </w:t>
      </w:r>
    </w:p>
    <w:sectPr w:rsidR="000E1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A610F"/>
    <w:multiLevelType w:val="multilevel"/>
    <w:tmpl w:val="9AC0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C5"/>
    <w:rsid w:val="000E11C8"/>
    <w:rsid w:val="003944E1"/>
    <w:rsid w:val="00750CC5"/>
    <w:rsid w:val="00B8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4E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87D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4E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87D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yanzapoved.ru/o-zakaznik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zapoved.ru/wp-content/uploads/2017/06/%D0%B1%D0%B5%D0%B7-%D1%84%D0%BE%D0%BD%D0%B0.pn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580</Words>
  <Characters>3307</Characters>
  <Application>Microsoft Office Word</Application>
  <DocSecurity>0</DocSecurity>
  <Lines>27</Lines>
  <Paragraphs>7</Paragraphs>
  <ScaleCrop>false</ScaleCrop>
  <Company>Home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KuraedovaLV</dc:creator>
  <cp:keywords/>
  <dc:description/>
  <cp:lastModifiedBy>KuraedovaLV</cp:lastModifiedBy>
  <cp:revision>3</cp:revision>
  <dcterms:created xsi:type="dcterms:W3CDTF">2024-11-18T04:13:00Z</dcterms:created>
  <dcterms:modified xsi:type="dcterms:W3CDTF">2024-11-18T04:16:00Z</dcterms:modified>
</cp:coreProperties>
</file>