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D78" w:rsidRDefault="005B3D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3D78">
        <w:rPr>
          <w:rFonts w:cs="Calibri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0;margin-top:0;width:50pt;height:50pt;z-index:251657216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5B3D78">
        <w:rPr>
          <w:rFonts w:cs="Calibri"/>
          <w:lang w:eastAsia="ru-RU"/>
        </w:rPr>
        <w:pict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5B3D78" w:rsidRDefault="005B3D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3822" w:rsidRDefault="00083822" w:rsidP="00083822">
      <w:pPr>
        <w:tabs>
          <w:tab w:val="left" w:pos="1105"/>
        </w:tabs>
        <w:spacing w:after="0" w:line="240" w:lineRule="auto"/>
        <w:ind w:firstLine="1106"/>
        <w:jc w:val="center"/>
        <w:rPr>
          <w:rFonts w:ascii="Segoe UI" w:hAnsi="Segoe UI" w:cs="Segoe UI"/>
          <w:b/>
          <w:bCs/>
          <w:sz w:val="28"/>
          <w:szCs w:val="28"/>
        </w:rPr>
      </w:pPr>
      <w:r w:rsidRPr="00083822">
        <w:rPr>
          <w:rFonts w:ascii="Segoe UI" w:hAnsi="Segoe UI" w:cs="Segoe UI"/>
          <w:b/>
          <w:bCs/>
          <w:sz w:val="28"/>
          <w:szCs w:val="28"/>
        </w:rPr>
        <w:t>В реестр недвижимости будут вноситься сведения о членах семьи собственника</w:t>
      </w:r>
    </w:p>
    <w:p w:rsidR="00083822" w:rsidRPr="00083822" w:rsidRDefault="00083822" w:rsidP="00083822">
      <w:pPr>
        <w:tabs>
          <w:tab w:val="left" w:pos="1105"/>
        </w:tabs>
        <w:spacing w:after="0" w:line="240" w:lineRule="auto"/>
        <w:ind w:firstLine="1106"/>
        <w:jc w:val="center"/>
        <w:rPr>
          <w:rFonts w:ascii="Segoe UI" w:hAnsi="Segoe UI" w:cs="Segoe UI"/>
          <w:b/>
          <w:bCs/>
          <w:sz w:val="28"/>
          <w:szCs w:val="28"/>
        </w:rPr>
      </w:pPr>
    </w:p>
    <w:p w:rsidR="00083822" w:rsidRPr="00083822" w:rsidRDefault="00083822" w:rsidP="00083822">
      <w:pPr>
        <w:tabs>
          <w:tab w:val="left" w:pos="1105"/>
        </w:tabs>
        <w:spacing w:after="0" w:line="240" w:lineRule="auto"/>
        <w:ind w:firstLine="1106"/>
        <w:jc w:val="both"/>
        <w:rPr>
          <w:rFonts w:ascii="Segoe UI" w:hAnsi="Segoe UI" w:cs="Segoe UI"/>
          <w:sz w:val="28"/>
          <w:szCs w:val="28"/>
        </w:rPr>
      </w:pPr>
      <w:r w:rsidRPr="00083822">
        <w:rPr>
          <w:rFonts w:ascii="Segoe UI" w:hAnsi="Segoe UI" w:cs="Segoe UI"/>
          <w:sz w:val="28"/>
          <w:szCs w:val="28"/>
        </w:rPr>
        <w:t xml:space="preserve">С 1 сентября 2025 года в Едином государственном реестре недвижимости (ЕГРН) будут указываться сведения не только о собственнике, но и о членах его семьи, имеющих право на проживание в жилом помещении. Соответствующие нововведения регламентируются положениями Федерального </w:t>
      </w:r>
      <w:hyperlink r:id="rId8" w:tooltip="https://www.consultant.ru/document/cons_doc_LAW_494363/" w:history="1">
        <w:r w:rsidRPr="00083822">
          <w:rPr>
            <w:rStyle w:val="af5"/>
            <w:rFonts w:ascii="Segoe UI" w:hAnsi="Segoe UI" w:cs="Segoe UI"/>
            <w:sz w:val="28"/>
            <w:szCs w:val="28"/>
          </w:rPr>
          <w:t>закона</w:t>
        </w:r>
      </w:hyperlink>
      <w:r w:rsidRPr="00083822">
        <w:rPr>
          <w:rFonts w:ascii="Segoe UI" w:hAnsi="Segoe UI" w:cs="Segoe UI"/>
          <w:sz w:val="28"/>
          <w:szCs w:val="28"/>
        </w:rPr>
        <w:t xml:space="preserve"> от 26.12.2024 № 482-ФЗ.</w:t>
      </w:r>
    </w:p>
    <w:p w:rsidR="00083822" w:rsidRPr="00083822" w:rsidRDefault="00083822" w:rsidP="00083822">
      <w:pPr>
        <w:tabs>
          <w:tab w:val="left" w:pos="1105"/>
        </w:tabs>
        <w:spacing w:after="0" w:line="240" w:lineRule="auto"/>
        <w:ind w:firstLine="1106"/>
        <w:jc w:val="both"/>
        <w:rPr>
          <w:rFonts w:ascii="Segoe UI" w:hAnsi="Segoe UI" w:cs="Segoe UI"/>
          <w:sz w:val="28"/>
          <w:szCs w:val="28"/>
        </w:rPr>
      </w:pPr>
      <w:r w:rsidRPr="00083822">
        <w:rPr>
          <w:rFonts w:ascii="Segoe UI" w:hAnsi="Segoe UI" w:cs="Segoe UI"/>
          <w:sz w:val="28"/>
          <w:szCs w:val="28"/>
        </w:rPr>
        <w:t>Закон определяет случаи и порядок внесения в реестр недвижимости  сведений о членах семьи (бывших членах семьи) собственника жилого помещения, право на которое возникло в порядке приватизации или в связи с полной выплатой паевого взноса членом жилищного или жилищно-строительного кооператива.</w:t>
      </w:r>
    </w:p>
    <w:p w:rsidR="00083822" w:rsidRPr="00083822" w:rsidRDefault="00083822" w:rsidP="00083822">
      <w:pPr>
        <w:tabs>
          <w:tab w:val="left" w:pos="1105"/>
        </w:tabs>
        <w:spacing w:after="0" w:line="240" w:lineRule="auto"/>
        <w:ind w:firstLine="1106"/>
        <w:jc w:val="both"/>
        <w:rPr>
          <w:rFonts w:ascii="Segoe UI" w:hAnsi="Segoe UI" w:cs="Segoe UI"/>
          <w:sz w:val="28"/>
          <w:szCs w:val="28"/>
        </w:rPr>
      </w:pPr>
      <w:r w:rsidRPr="00083822">
        <w:rPr>
          <w:rFonts w:ascii="Segoe UI" w:hAnsi="Segoe UI" w:cs="Segoe UI"/>
          <w:i/>
          <w:sz w:val="28"/>
          <w:szCs w:val="28"/>
        </w:rPr>
        <w:t>«В ЕГРН будут указываться сведения о членах семьи (бывших членах семьи) собственника жилого помещения, если за ними сохраняется право пользования недвижимостью. К ним относятся лица, которые в момент приватизации имели равные права пользования жилым помещением с лицом, его приватизировавшим, либо лица, которые указаны в ордере или были вселены в жилое помещение в качестве членов семьи собственника»,</w:t>
      </w:r>
      <w:r w:rsidRPr="00083822">
        <w:rPr>
          <w:rFonts w:ascii="Segoe UI" w:hAnsi="Segoe UI" w:cs="Segoe UI"/>
          <w:sz w:val="28"/>
          <w:szCs w:val="28"/>
        </w:rPr>
        <w:t xml:space="preserve"> - сообщила заместитель руководителя Управления Росреестра по Новосибирской области </w:t>
      </w:r>
      <w:r w:rsidRPr="00083822">
        <w:rPr>
          <w:rFonts w:ascii="Segoe UI" w:hAnsi="Segoe UI" w:cs="Segoe UI"/>
          <w:b/>
          <w:sz w:val="28"/>
          <w:szCs w:val="28"/>
        </w:rPr>
        <w:t xml:space="preserve">Наталья </w:t>
      </w:r>
      <w:proofErr w:type="spellStart"/>
      <w:r w:rsidRPr="00083822">
        <w:rPr>
          <w:rFonts w:ascii="Segoe UI" w:hAnsi="Segoe UI" w:cs="Segoe UI"/>
          <w:b/>
          <w:sz w:val="28"/>
          <w:szCs w:val="28"/>
        </w:rPr>
        <w:t>Ивчатова</w:t>
      </w:r>
      <w:proofErr w:type="spellEnd"/>
      <w:r w:rsidRPr="00083822">
        <w:rPr>
          <w:rFonts w:ascii="Segoe UI" w:hAnsi="Segoe UI" w:cs="Segoe UI"/>
          <w:sz w:val="28"/>
          <w:szCs w:val="28"/>
        </w:rPr>
        <w:t>.</w:t>
      </w:r>
    </w:p>
    <w:p w:rsidR="00083822" w:rsidRPr="00083822" w:rsidRDefault="00083822" w:rsidP="00083822">
      <w:pPr>
        <w:pStyle w:val="af4"/>
        <w:tabs>
          <w:tab w:val="left" w:pos="709"/>
        </w:tabs>
        <w:spacing w:before="0" w:beforeAutospacing="0" w:after="0" w:afterAutospacing="0"/>
        <w:ind w:firstLine="1106"/>
        <w:jc w:val="both"/>
        <w:rPr>
          <w:rFonts w:ascii="Segoe UI" w:hAnsi="Segoe UI" w:cs="Segoe UI"/>
          <w:sz w:val="28"/>
          <w:szCs w:val="28"/>
        </w:rPr>
      </w:pPr>
      <w:r w:rsidRPr="00083822">
        <w:rPr>
          <w:rFonts w:ascii="Segoe UI" w:hAnsi="Segoe UI" w:cs="Segoe UI"/>
          <w:sz w:val="28"/>
          <w:szCs w:val="28"/>
        </w:rPr>
        <w:t>Обратиться с заявлением о внесении сведений в реестр недвижимости вправе:</w:t>
      </w:r>
    </w:p>
    <w:p w:rsidR="00083822" w:rsidRPr="00083822" w:rsidRDefault="00083822" w:rsidP="00083822">
      <w:pPr>
        <w:pStyle w:val="af4"/>
        <w:tabs>
          <w:tab w:val="left" w:pos="709"/>
        </w:tabs>
        <w:spacing w:before="0" w:beforeAutospacing="0" w:after="0" w:afterAutospacing="0"/>
        <w:ind w:firstLine="1106"/>
        <w:jc w:val="both"/>
        <w:rPr>
          <w:rFonts w:ascii="Segoe UI" w:hAnsi="Segoe UI" w:cs="Segoe UI"/>
          <w:sz w:val="28"/>
          <w:szCs w:val="28"/>
        </w:rPr>
      </w:pPr>
      <w:r w:rsidRPr="00083822">
        <w:rPr>
          <w:rFonts w:ascii="Segoe UI" w:hAnsi="Segoe UI" w:cs="Segoe UI"/>
          <w:sz w:val="28"/>
          <w:szCs w:val="28"/>
        </w:rPr>
        <w:t xml:space="preserve"> - собственник жилого помещения, право которого зарегистрировано в ЕГРН на основании договора приватизации или на основании документа, подтверждающего полную выплату паевого взноса, </w:t>
      </w:r>
    </w:p>
    <w:p w:rsidR="00083822" w:rsidRPr="00083822" w:rsidRDefault="00083822" w:rsidP="00083822">
      <w:pPr>
        <w:pStyle w:val="af4"/>
        <w:tabs>
          <w:tab w:val="left" w:pos="709"/>
        </w:tabs>
        <w:spacing w:before="0" w:beforeAutospacing="0" w:after="0" w:afterAutospacing="0"/>
        <w:ind w:firstLine="1106"/>
        <w:jc w:val="both"/>
        <w:rPr>
          <w:rFonts w:ascii="Segoe UI" w:hAnsi="Segoe UI" w:cs="Segoe UI"/>
          <w:sz w:val="28"/>
          <w:szCs w:val="28"/>
        </w:rPr>
      </w:pPr>
      <w:r w:rsidRPr="00083822">
        <w:rPr>
          <w:rFonts w:ascii="Segoe UI" w:hAnsi="Segoe UI" w:cs="Segoe UI"/>
          <w:sz w:val="28"/>
          <w:szCs w:val="28"/>
        </w:rPr>
        <w:t>- законный представитель собственника и член семьи (бывший член семьи), имеющий право пользования жилым помещением.</w:t>
      </w:r>
    </w:p>
    <w:p w:rsidR="00083822" w:rsidRPr="00083822" w:rsidRDefault="00083822" w:rsidP="00083822">
      <w:pPr>
        <w:pStyle w:val="af4"/>
        <w:tabs>
          <w:tab w:val="left" w:pos="709"/>
        </w:tabs>
        <w:spacing w:before="0" w:beforeAutospacing="0" w:after="0" w:afterAutospacing="0"/>
        <w:ind w:firstLine="1106"/>
        <w:jc w:val="both"/>
        <w:rPr>
          <w:rFonts w:ascii="Segoe UI" w:hAnsi="Segoe UI" w:cs="Segoe UI"/>
          <w:sz w:val="28"/>
          <w:szCs w:val="28"/>
        </w:rPr>
      </w:pPr>
      <w:r w:rsidRPr="00083822">
        <w:rPr>
          <w:rFonts w:ascii="Segoe UI" w:hAnsi="Segoe UI" w:cs="Segoe UI"/>
          <w:sz w:val="28"/>
          <w:szCs w:val="28"/>
        </w:rPr>
        <w:t xml:space="preserve">  Также сведения о членах семьи (бывших членах семьи) собственника могут вноситься в ЕГРН на основании решения суда. </w:t>
      </w:r>
    </w:p>
    <w:p w:rsidR="00083822" w:rsidRPr="00083822" w:rsidRDefault="00083822" w:rsidP="00083822">
      <w:pPr>
        <w:pStyle w:val="af4"/>
        <w:tabs>
          <w:tab w:val="left" w:pos="709"/>
        </w:tabs>
        <w:spacing w:before="0" w:beforeAutospacing="0" w:after="0" w:afterAutospacing="0"/>
        <w:ind w:firstLine="1106"/>
        <w:jc w:val="both"/>
        <w:rPr>
          <w:rFonts w:ascii="Segoe UI" w:hAnsi="Segoe UI" w:cs="Segoe UI"/>
          <w:sz w:val="28"/>
          <w:szCs w:val="28"/>
        </w:rPr>
      </w:pPr>
      <w:r w:rsidRPr="00083822">
        <w:rPr>
          <w:rFonts w:ascii="Segoe UI" w:hAnsi="Segoe UI" w:cs="Segoe UI"/>
          <w:sz w:val="28"/>
          <w:szCs w:val="28"/>
        </w:rPr>
        <w:t xml:space="preserve">  К заявлению следует приложить один из документов:</w:t>
      </w:r>
    </w:p>
    <w:p w:rsidR="00083822" w:rsidRPr="00083822" w:rsidRDefault="00083822" w:rsidP="00083822">
      <w:pPr>
        <w:pStyle w:val="af4"/>
        <w:tabs>
          <w:tab w:val="left" w:pos="709"/>
        </w:tabs>
        <w:spacing w:before="0" w:beforeAutospacing="0" w:after="0" w:afterAutospacing="0"/>
        <w:ind w:firstLine="1106"/>
        <w:jc w:val="both"/>
        <w:rPr>
          <w:rFonts w:ascii="Segoe UI" w:hAnsi="Segoe UI" w:cs="Segoe UI"/>
          <w:sz w:val="28"/>
          <w:szCs w:val="28"/>
        </w:rPr>
      </w:pPr>
      <w:r w:rsidRPr="00083822">
        <w:rPr>
          <w:rFonts w:ascii="Segoe UI" w:hAnsi="Segoe UI" w:cs="Segoe UI"/>
          <w:sz w:val="28"/>
          <w:szCs w:val="28"/>
        </w:rPr>
        <w:lastRenderedPageBreak/>
        <w:t xml:space="preserve">  - договор приватизации;</w:t>
      </w:r>
    </w:p>
    <w:p w:rsidR="00083822" w:rsidRPr="00083822" w:rsidRDefault="00083822" w:rsidP="00083822">
      <w:pPr>
        <w:pStyle w:val="af4"/>
        <w:tabs>
          <w:tab w:val="left" w:pos="709"/>
        </w:tabs>
        <w:spacing w:before="0" w:beforeAutospacing="0" w:after="0" w:afterAutospacing="0"/>
        <w:ind w:firstLine="1106"/>
        <w:jc w:val="both"/>
        <w:rPr>
          <w:rFonts w:ascii="Segoe UI" w:hAnsi="Segoe UI" w:cs="Segoe UI"/>
          <w:sz w:val="28"/>
          <w:szCs w:val="28"/>
        </w:rPr>
      </w:pPr>
      <w:r w:rsidRPr="00083822">
        <w:rPr>
          <w:rFonts w:ascii="Segoe UI" w:hAnsi="Segoe UI" w:cs="Segoe UI"/>
          <w:sz w:val="28"/>
          <w:szCs w:val="28"/>
        </w:rPr>
        <w:t xml:space="preserve">  - ордер на жилое помещение либо решение общего собрания членов кооператива о предоставлении жилого помещения, либо решение общего собрания членов кооператива или решение суда о вселении в жилое помещение; </w:t>
      </w:r>
    </w:p>
    <w:p w:rsidR="00083822" w:rsidRPr="00083822" w:rsidRDefault="00083822" w:rsidP="00083822">
      <w:pPr>
        <w:pStyle w:val="af4"/>
        <w:tabs>
          <w:tab w:val="left" w:pos="709"/>
        </w:tabs>
        <w:spacing w:before="0" w:beforeAutospacing="0" w:after="0" w:afterAutospacing="0"/>
        <w:ind w:firstLine="1106"/>
        <w:jc w:val="both"/>
        <w:rPr>
          <w:rFonts w:ascii="Segoe UI" w:hAnsi="Segoe UI" w:cs="Segoe UI"/>
          <w:sz w:val="28"/>
          <w:szCs w:val="28"/>
        </w:rPr>
      </w:pPr>
      <w:r w:rsidRPr="00083822">
        <w:rPr>
          <w:rFonts w:ascii="Segoe UI" w:hAnsi="Segoe UI" w:cs="Segoe UI"/>
          <w:sz w:val="28"/>
          <w:szCs w:val="28"/>
        </w:rPr>
        <w:t xml:space="preserve">  - решение суда, подтверждающие право пользования членом семьи (бывшим членом семьи) собственника жилого помещения таким жилым помещением. </w:t>
      </w:r>
    </w:p>
    <w:p w:rsidR="00083822" w:rsidRPr="00083822" w:rsidRDefault="00083822" w:rsidP="00083822">
      <w:pPr>
        <w:pStyle w:val="af4"/>
        <w:tabs>
          <w:tab w:val="left" w:pos="709"/>
        </w:tabs>
        <w:spacing w:before="0" w:beforeAutospacing="0" w:after="0" w:afterAutospacing="0"/>
        <w:ind w:firstLine="1106"/>
        <w:jc w:val="both"/>
        <w:rPr>
          <w:rFonts w:ascii="Segoe UI" w:hAnsi="Segoe UI" w:cs="Segoe UI"/>
          <w:sz w:val="28"/>
          <w:szCs w:val="28"/>
        </w:rPr>
      </w:pPr>
      <w:r w:rsidRPr="00083822">
        <w:rPr>
          <w:rFonts w:ascii="Segoe UI" w:hAnsi="Segoe UI" w:cs="Segoe UI"/>
          <w:sz w:val="28"/>
          <w:szCs w:val="28"/>
        </w:rPr>
        <w:t>Если объект недвижимости находится в общей долевой собственности, то с заявлением необходимо обратиться всем сособственникам одновременно.</w:t>
      </w:r>
    </w:p>
    <w:p w:rsidR="00083822" w:rsidRPr="00083822" w:rsidRDefault="00083822" w:rsidP="00083822">
      <w:pPr>
        <w:pStyle w:val="af4"/>
        <w:tabs>
          <w:tab w:val="left" w:pos="709"/>
        </w:tabs>
        <w:spacing w:before="0" w:beforeAutospacing="0" w:after="0" w:afterAutospacing="0"/>
        <w:ind w:firstLine="1106"/>
        <w:jc w:val="both"/>
        <w:rPr>
          <w:rFonts w:ascii="Segoe UI" w:hAnsi="Segoe UI" w:cs="Segoe UI"/>
          <w:sz w:val="28"/>
          <w:szCs w:val="28"/>
        </w:rPr>
      </w:pPr>
      <w:r w:rsidRPr="00083822">
        <w:rPr>
          <w:rFonts w:ascii="Segoe UI" w:hAnsi="Segoe UI" w:cs="Segoe UI"/>
          <w:sz w:val="28"/>
          <w:szCs w:val="28"/>
        </w:rPr>
        <w:t>Исключить сведения о членах семьи (бывших членах семьи) собственника из ЕГРН можно будет только на основании совместного заявления собственника жилого помещения и лица, в отношении которого такие сведения внесены в ЕГРН, либо на основании решения суда.</w:t>
      </w:r>
    </w:p>
    <w:p w:rsidR="00083822" w:rsidRPr="00083822" w:rsidRDefault="00083822" w:rsidP="00083822">
      <w:pPr>
        <w:pStyle w:val="af4"/>
        <w:tabs>
          <w:tab w:val="left" w:pos="709"/>
        </w:tabs>
        <w:spacing w:before="0" w:beforeAutospacing="0" w:after="0" w:afterAutospacing="0"/>
        <w:ind w:firstLine="1106"/>
        <w:jc w:val="both"/>
        <w:rPr>
          <w:rFonts w:ascii="Segoe UI" w:hAnsi="Segoe UI" w:cs="Segoe UI"/>
          <w:sz w:val="28"/>
          <w:szCs w:val="28"/>
        </w:rPr>
      </w:pPr>
      <w:r w:rsidRPr="00083822">
        <w:rPr>
          <w:rFonts w:ascii="Segoe UI" w:hAnsi="Segoe UI" w:cs="Segoe UI"/>
          <w:sz w:val="28"/>
          <w:szCs w:val="28"/>
        </w:rPr>
        <w:t>Срок внесения в ЕГРН и исключения из ЕГРН сведений о членах семьи (бывших членах семьи) собственника составляет не более пяти рабочих дней.</w:t>
      </w:r>
    </w:p>
    <w:p w:rsidR="00083822" w:rsidRPr="00083822" w:rsidRDefault="00083822" w:rsidP="00083822">
      <w:pPr>
        <w:pStyle w:val="af4"/>
        <w:tabs>
          <w:tab w:val="left" w:pos="709"/>
        </w:tabs>
        <w:spacing w:before="0" w:beforeAutospacing="0" w:after="0" w:afterAutospacing="0"/>
        <w:ind w:firstLine="1106"/>
        <w:jc w:val="both"/>
        <w:rPr>
          <w:rFonts w:ascii="Segoe UI" w:hAnsi="Segoe UI" w:cs="Segoe UI"/>
          <w:sz w:val="28"/>
          <w:szCs w:val="28"/>
        </w:rPr>
      </w:pPr>
      <w:r w:rsidRPr="00083822">
        <w:rPr>
          <w:rFonts w:ascii="Segoe UI" w:hAnsi="Segoe UI" w:cs="Segoe UI"/>
          <w:sz w:val="28"/>
          <w:szCs w:val="28"/>
        </w:rPr>
        <w:t>Государственная пошлина за указанные действия не уплачивается.</w:t>
      </w:r>
    </w:p>
    <w:p w:rsidR="00083822" w:rsidRPr="00083822" w:rsidRDefault="00083822" w:rsidP="00083822">
      <w:pPr>
        <w:pStyle w:val="af4"/>
        <w:tabs>
          <w:tab w:val="left" w:pos="709"/>
        </w:tabs>
        <w:spacing w:before="0" w:beforeAutospacing="0" w:after="0" w:afterAutospacing="0"/>
        <w:ind w:firstLine="1106"/>
        <w:jc w:val="both"/>
        <w:rPr>
          <w:rFonts w:ascii="Segoe UI" w:hAnsi="Segoe UI" w:cs="Segoe UI"/>
          <w:sz w:val="28"/>
          <w:szCs w:val="28"/>
        </w:rPr>
      </w:pPr>
      <w:r w:rsidRPr="00083822">
        <w:rPr>
          <w:rFonts w:ascii="Segoe UI" w:hAnsi="Segoe UI" w:cs="Segoe UI"/>
          <w:sz w:val="28"/>
          <w:szCs w:val="28"/>
        </w:rPr>
        <w:t>Информация о членах семьи собственника будет отражаться в выписке из ЕГРН, что позволит потенциальным покупателям получать достоверную информацию о лицах, которые, не являясь собственниками жилых помещений, имеют право на проживание в них.</w:t>
      </w:r>
    </w:p>
    <w:p w:rsidR="00083822" w:rsidRPr="00083822" w:rsidRDefault="00083822" w:rsidP="00083822">
      <w:pPr>
        <w:pStyle w:val="af4"/>
        <w:tabs>
          <w:tab w:val="left" w:pos="709"/>
        </w:tabs>
        <w:spacing w:before="0" w:beforeAutospacing="0" w:after="0" w:afterAutospacing="0"/>
        <w:ind w:firstLine="1106"/>
        <w:jc w:val="both"/>
        <w:rPr>
          <w:rFonts w:ascii="Segoe UI" w:hAnsi="Segoe UI" w:cs="Segoe UI"/>
          <w:sz w:val="28"/>
          <w:szCs w:val="28"/>
        </w:rPr>
      </w:pPr>
      <w:r w:rsidRPr="00083822">
        <w:rPr>
          <w:rFonts w:ascii="Segoe UI" w:hAnsi="Segoe UI" w:cs="Segoe UI"/>
          <w:sz w:val="28"/>
          <w:szCs w:val="28"/>
        </w:rPr>
        <w:t xml:space="preserve">Подать заявление, также получить сведения ЕГРН в бумажном виде можно в любом офисе </w:t>
      </w:r>
      <w:hyperlink r:id="rId9" w:tooltip="https://www.mfc-nso.ru/" w:history="1">
        <w:r w:rsidRPr="00083822">
          <w:rPr>
            <w:rStyle w:val="af5"/>
            <w:rFonts w:ascii="Segoe UI" w:eastAsia="Arial" w:hAnsi="Segoe UI" w:cs="Segoe UI"/>
            <w:sz w:val="28"/>
            <w:szCs w:val="28"/>
          </w:rPr>
          <w:t>центра</w:t>
        </w:r>
      </w:hyperlink>
      <w:r w:rsidRPr="00083822">
        <w:rPr>
          <w:rFonts w:ascii="Segoe UI" w:hAnsi="Segoe UI" w:cs="Segoe UI"/>
          <w:sz w:val="28"/>
          <w:szCs w:val="28"/>
        </w:rPr>
        <w:t xml:space="preserve"> «Мои документы» или с помощью курьерской доставки регионального филиала ППК </w:t>
      </w:r>
      <w:hyperlink r:id="rId10" w:tooltip="https://kadastr.ru/services/vyezdnoe-obsluzhivanie/" w:history="1">
        <w:r w:rsidRPr="00083822">
          <w:rPr>
            <w:rStyle w:val="af5"/>
            <w:rFonts w:ascii="Segoe UI" w:eastAsia="Arial" w:hAnsi="Segoe UI" w:cs="Segoe UI"/>
            <w:sz w:val="28"/>
            <w:szCs w:val="28"/>
          </w:rPr>
          <w:t>«Роскадастр»</w:t>
        </w:r>
      </w:hyperlink>
      <w:r w:rsidRPr="00083822">
        <w:rPr>
          <w:rFonts w:ascii="Segoe UI" w:hAnsi="Segoe UI" w:cs="Segoe UI"/>
          <w:sz w:val="28"/>
          <w:szCs w:val="28"/>
        </w:rPr>
        <w:t xml:space="preserve">, в электронном виде – на </w:t>
      </w:r>
      <w:hyperlink r:id="rId11" w:tooltip="https://www.gosuslugi.ru/" w:history="1">
        <w:r w:rsidRPr="00083822">
          <w:rPr>
            <w:rStyle w:val="af5"/>
            <w:rFonts w:ascii="Segoe UI" w:eastAsia="Arial" w:hAnsi="Segoe UI" w:cs="Segoe UI"/>
            <w:sz w:val="28"/>
            <w:szCs w:val="28"/>
          </w:rPr>
          <w:t>портале</w:t>
        </w:r>
      </w:hyperlink>
      <w:r w:rsidRPr="00083822">
        <w:rPr>
          <w:rFonts w:ascii="Segoe UI" w:hAnsi="Segoe UI" w:cs="Segoe UI"/>
          <w:sz w:val="28"/>
          <w:szCs w:val="28"/>
        </w:rPr>
        <w:t xml:space="preserve"> Госуслуг или на официальном </w:t>
      </w:r>
      <w:hyperlink r:id="rId12" w:tooltip="https://rosreestr.gov.ru/" w:history="1">
        <w:r w:rsidRPr="00083822">
          <w:rPr>
            <w:rStyle w:val="af5"/>
            <w:rFonts w:ascii="Segoe UI" w:eastAsia="Arial" w:hAnsi="Segoe UI" w:cs="Segoe UI"/>
            <w:sz w:val="28"/>
            <w:szCs w:val="28"/>
          </w:rPr>
          <w:t>сайте</w:t>
        </w:r>
      </w:hyperlink>
      <w:r w:rsidRPr="00083822">
        <w:rPr>
          <w:rFonts w:ascii="Segoe UI" w:hAnsi="Segoe UI" w:cs="Segoe UI"/>
          <w:sz w:val="28"/>
          <w:szCs w:val="28"/>
        </w:rPr>
        <w:t xml:space="preserve"> Росреестра.</w:t>
      </w:r>
    </w:p>
    <w:p w:rsidR="005B3D78" w:rsidRDefault="005B3D78">
      <w:pPr>
        <w:pStyle w:val="af4"/>
        <w:spacing w:before="0" w:beforeAutospacing="0" w:after="0" w:afterAutospacing="0"/>
        <w:ind w:firstLine="708"/>
        <w:jc w:val="both"/>
        <w:rPr>
          <w:color w:val="292C2F"/>
          <w:sz w:val="28"/>
          <w:szCs w:val="28"/>
        </w:rPr>
      </w:pPr>
    </w:p>
    <w:p w:rsidR="005B3D78" w:rsidRDefault="005B3D78">
      <w:pPr>
        <w:pStyle w:val="af4"/>
        <w:spacing w:before="0" w:beforeAutospacing="0" w:after="0" w:afterAutospacing="0"/>
        <w:ind w:firstLine="708"/>
        <w:jc w:val="both"/>
        <w:rPr>
          <w:color w:val="292C2F"/>
          <w:sz w:val="28"/>
          <w:szCs w:val="28"/>
        </w:rPr>
      </w:pPr>
    </w:p>
    <w:p w:rsidR="005B3D78" w:rsidRDefault="00083822" w:rsidP="00083822">
      <w:pPr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и филиалом ППК «Роскадастр»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5B3D78" w:rsidRDefault="005B3D78">
      <w:pPr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5B3D78">
        <w:rPr>
          <w:rFonts w:ascii="Segoe UI" w:hAnsi="Segoe UI" w:cs="Segoe UI"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hape 1" o:spid="_x0000_s1026" type="#_x0000_t32" style="position:absolute;left:0;text-align:left;margin-left:-3.3pt;margin-top:7.1pt;width:490.5pt;height:0;z-index:251658240;visibility:visible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strokecolor="#0070c0"/>
        </w:pict>
      </w:r>
    </w:p>
    <w:p w:rsidR="005B3D78" w:rsidRDefault="00083822">
      <w:pPr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5B3D78" w:rsidRDefault="00083822">
      <w:pPr>
        <w:spacing w:after="0"/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 xml:space="preserve">о государственной регистрации </w:t>
      </w:r>
      <w:r>
        <w:rPr>
          <w:rFonts w:ascii="Segoe UI" w:hAnsi="Segoe UI" w:cs="Segoe UI"/>
          <w:sz w:val="18"/>
          <w:szCs w:val="18"/>
        </w:rPr>
        <w:lastRenderedPageBreak/>
        <w:t>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5B3D78" w:rsidRDefault="005B3D78">
      <w:pPr>
        <w:tabs>
          <w:tab w:val="left" w:pos="1095"/>
        </w:tabs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5B3D78" w:rsidRDefault="00083822">
      <w:pPr>
        <w:tabs>
          <w:tab w:val="left" w:pos="1095"/>
        </w:tabs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5B3D78" w:rsidRDefault="00083822">
      <w:pPr>
        <w:spacing w:after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5B3D78" w:rsidRDefault="00083822">
      <w:pPr>
        <w:spacing w:after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5B3D78" w:rsidRDefault="00083822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Эл</w:t>
      </w: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ектронная почта: </w:t>
      </w:r>
    </w:p>
    <w:p w:rsidR="005B3D78" w:rsidRDefault="005B3D78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3" w:tooltip="mailto:oko@r54.rosreestr.ru" w:history="1">
        <w:r w:rsidR="00083822">
          <w:rPr>
            <w:rStyle w:val="af5"/>
            <w:rFonts w:ascii="Segoe UI" w:eastAsia="Times New Roman" w:hAnsi="Segoe UI" w:cs="Segoe UI"/>
            <w:sz w:val="18"/>
            <w:szCs w:val="20"/>
            <w:lang w:eastAsia="ru-RU"/>
          </w:rPr>
          <w:t>oko@r54.rosreestr.ru</w:t>
        </w:r>
      </w:hyperlink>
      <w:r w:rsidR="00083822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5B3D78" w:rsidRDefault="00083822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4" w:tooltip="https://rosreestr.gov.ru/" w:history="1">
        <w:r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5B3D78" w:rsidRDefault="00083822">
      <w:pPr>
        <w:pStyle w:val="af4"/>
        <w:spacing w:before="0" w:beforeAutospacing="0" w:after="0" w:afterAutospacing="0"/>
        <w:jc w:val="both"/>
        <w:rPr>
          <w:color w:val="292C2F"/>
          <w:sz w:val="28"/>
          <w:szCs w:val="28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5" w:tooltip="https://vk.com/rosreestr_nsk" w:history="1">
        <w:r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6" w:tooltip="https://ok.ru/group/70000000987860" w:history="1">
        <w:r>
          <w:rPr>
            <w:rStyle w:val="af5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5"/>
          <w:rFonts w:ascii="Segoe UI" w:hAnsi="Segoe UI" w:cs="Segoe UI"/>
          <w:sz w:val="18"/>
          <w:szCs w:val="18"/>
        </w:rPr>
        <w:t xml:space="preserve">, </w:t>
      </w:r>
      <w:hyperlink r:id="rId17" w:tooltip="https://dzen.ru/rosreestr_nsk" w:history="1">
        <w:proofErr w:type="spellStart"/>
        <w:r>
          <w:rPr>
            <w:rStyle w:val="af5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5"/>
            <w:rFonts w:ascii="Segoe UI" w:hAnsi="Segoe UI" w:cs="Segoe UI"/>
            <w:sz w:val="20"/>
            <w:szCs w:val="20"/>
          </w:rPr>
          <w:t>.Д</w:t>
        </w:r>
        <w:proofErr w:type="gramEnd"/>
        <w:r>
          <w:rPr>
            <w:rStyle w:val="af5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5"/>
          <w:rFonts w:ascii="Segoe UI" w:hAnsi="Segoe UI" w:cs="Segoe UI"/>
          <w:sz w:val="20"/>
          <w:szCs w:val="20"/>
        </w:rPr>
        <w:t xml:space="preserve">, </w:t>
      </w:r>
      <w:hyperlink r:id="rId18" w:tooltip="https://t.me/rosreestr_nsk" w:history="1">
        <w:proofErr w:type="spellStart"/>
        <w:r>
          <w:rPr>
            <w:rStyle w:val="af5"/>
            <w:rFonts w:ascii="Segoe UI" w:hAnsi="Segoe UI" w:cs="Segoe UI"/>
            <w:sz w:val="20"/>
          </w:rPr>
          <w:t>Телеграм</w:t>
        </w:r>
        <w:proofErr w:type="spellEnd"/>
      </w:hyperlink>
    </w:p>
    <w:p w:rsidR="005B3D78" w:rsidRDefault="005B3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D78" w:rsidRDefault="005B3D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B3D78" w:rsidSect="005B3D78">
      <w:head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D78" w:rsidRDefault="00083822">
      <w:pPr>
        <w:spacing w:after="0" w:line="240" w:lineRule="auto"/>
      </w:pPr>
      <w:r>
        <w:separator/>
      </w:r>
    </w:p>
  </w:endnote>
  <w:endnote w:type="continuationSeparator" w:id="0">
    <w:p w:rsidR="005B3D78" w:rsidRDefault="00083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D78" w:rsidRDefault="00083822">
      <w:pPr>
        <w:spacing w:after="0" w:line="240" w:lineRule="auto"/>
      </w:pPr>
      <w:r>
        <w:separator/>
      </w:r>
    </w:p>
  </w:footnote>
  <w:footnote w:type="continuationSeparator" w:id="0">
    <w:p w:rsidR="005B3D78" w:rsidRDefault="00083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0492741"/>
      <w:docPartObj>
        <w:docPartGallery w:val="Page Numbers (Top of Page)"/>
        <w:docPartUnique/>
      </w:docPartObj>
    </w:sdtPr>
    <w:sdtContent>
      <w:p w:rsidR="005B3D78" w:rsidRDefault="005B3D78">
        <w:pPr>
          <w:pStyle w:val="Header"/>
          <w:jc w:val="center"/>
        </w:pPr>
        <w:r>
          <w:fldChar w:fldCharType="begin"/>
        </w:r>
        <w:r w:rsidR="00083822">
          <w:instrText>PAGE   \* MERGEFORMAT</w:instrText>
        </w:r>
        <w:r>
          <w:fldChar w:fldCharType="separate"/>
        </w:r>
        <w:r w:rsidR="00083822">
          <w:rPr>
            <w:noProof/>
          </w:rPr>
          <w:t>2</w:t>
        </w:r>
        <w:r>
          <w:fldChar w:fldCharType="end"/>
        </w:r>
      </w:p>
    </w:sdtContent>
  </w:sdt>
  <w:p w:rsidR="005B3D78" w:rsidRDefault="005B3D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87917"/>
    <w:multiLevelType w:val="hybridMultilevel"/>
    <w:tmpl w:val="98242E66"/>
    <w:lvl w:ilvl="0" w:tplc="8AC674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AF603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19A0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CA0B51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C6858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534B1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96A863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55ECE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4BE09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D78"/>
    <w:rsid w:val="00083822"/>
    <w:rsid w:val="005B3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shape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5B3D78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B3D7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5B3D78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B3D7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5B3D7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B3D7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5B3D7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B3D7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5B3D7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B3D78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5B3D7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B3D7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5B3D7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B3D78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5B3D7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B3D7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5B3D7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B3D78"/>
    <w:pPr>
      <w:ind w:left="720"/>
      <w:contextualSpacing/>
    </w:pPr>
  </w:style>
  <w:style w:type="paragraph" w:styleId="a4">
    <w:name w:val="No Spacing"/>
    <w:uiPriority w:val="1"/>
    <w:qFormat/>
    <w:rsid w:val="005B3D78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5B3D78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5B3D7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B3D78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5B3D7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B3D7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B3D7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B3D7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B3D78"/>
    <w:rPr>
      <w:i/>
    </w:rPr>
  </w:style>
  <w:style w:type="character" w:customStyle="1" w:styleId="HeaderChar">
    <w:name w:val="Header Char"/>
    <w:basedOn w:val="a0"/>
    <w:link w:val="Header"/>
    <w:uiPriority w:val="99"/>
    <w:rsid w:val="005B3D78"/>
  </w:style>
  <w:style w:type="character" w:customStyle="1" w:styleId="FooterChar">
    <w:name w:val="Footer Char"/>
    <w:basedOn w:val="a0"/>
    <w:link w:val="Footer"/>
    <w:uiPriority w:val="99"/>
    <w:rsid w:val="005B3D78"/>
  </w:style>
  <w:style w:type="paragraph" w:customStyle="1" w:styleId="Caption">
    <w:name w:val="Caption"/>
    <w:basedOn w:val="a"/>
    <w:next w:val="a"/>
    <w:link w:val="CaptionChar"/>
    <w:uiPriority w:val="35"/>
    <w:semiHidden/>
    <w:unhideWhenUsed/>
    <w:qFormat/>
    <w:rsid w:val="005B3D78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basedOn w:val="a0"/>
    <w:link w:val="Caption"/>
    <w:uiPriority w:val="35"/>
    <w:rsid w:val="005B3D78"/>
    <w:rPr>
      <w:b/>
      <w:bCs/>
      <w:color w:val="4472C4" w:themeColor="accent1"/>
      <w:sz w:val="18"/>
      <w:szCs w:val="18"/>
    </w:rPr>
  </w:style>
  <w:style w:type="table" w:styleId="ab">
    <w:name w:val="Table Grid"/>
    <w:basedOn w:val="a1"/>
    <w:uiPriority w:val="59"/>
    <w:rsid w:val="005B3D7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5B3D7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B3D7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5B3D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B3D7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5B3D7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B3D7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B3D7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B3D7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B3D7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B3D7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B3D7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5B3D7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B3D7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B3D7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B3D7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B3D7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B3D7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B3D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5B3D78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5B3D78"/>
    <w:rPr>
      <w:sz w:val="18"/>
    </w:rPr>
  </w:style>
  <w:style w:type="character" w:styleId="ae">
    <w:name w:val="footnote reference"/>
    <w:basedOn w:val="a0"/>
    <w:uiPriority w:val="99"/>
    <w:unhideWhenUsed/>
    <w:rsid w:val="005B3D78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5B3D78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5B3D78"/>
    <w:rPr>
      <w:sz w:val="20"/>
    </w:rPr>
  </w:style>
  <w:style w:type="character" w:styleId="af1">
    <w:name w:val="endnote reference"/>
    <w:basedOn w:val="a0"/>
    <w:uiPriority w:val="99"/>
    <w:semiHidden/>
    <w:unhideWhenUsed/>
    <w:rsid w:val="005B3D78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B3D78"/>
    <w:pPr>
      <w:spacing w:after="57"/>
    </w:pPr>
  </w:style>
  <w:style w:type="paragraph" w:styleId="21">
    <w:name w:val="toc 2"/>
    <w:basedOn w:val="a"/>
    <w:next w:val="a"/>
    <w:uiPriority w:val="39"/>
    <w:unhideWhenUsed/>
    <w:rsid w:val="005B3D7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B3D7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B3D7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B3D7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B3D7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B3D7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B3D7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B3D78"/>
    <w:pPr>
      <w:spacing w:after="57"/>
      <w:ind w:left="2268"/>
    </w:pPr>
  </w:style>
  <w:style w:type="paragraph" w:styleId="af2">
    <w:name w:val="TOC Heading"/>
    <w:uiPriority w:val="39"/>
    <w:unhideWhenUsed/>
    <w:rsid w:val="005B3D78"/>
  </w:style>
  <w:style w:type="paragraph" w:styleId="af3">
    <w:name w:val="table of figures"/>
    <w:basedOn w:val="a"/>
    <w:next w:val="a"/>
    <w:uiPriority w:val="99"/>
    <w:unhideWhenUsed/>
    <w:rsid w:val="005B3D78"/>
    <w:pPr>
      <w:spacing w:after="0"/>
    </w:pPr>
  </w:style>
  <w:style w:type="paragraph" w:customStyle="1" w:styleId="Heading1">
    <w:name w:val="Heading 1"/>
    <w:basedOn w:val="a"/>
    <w:link w:val="10"/>
    <w:uiPriority w:val="9"/>
    <w:qFormat/>
    <w:rsid w:val="005B3D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4">
    <w:name w:val="Normal (Web)"/>
    <w:basedOn w:val="a"/>
    <w:unhideWhenUsed/>
    <w:qFormat/>
    <w:rsid w:val="005B3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unhideWhenUsed/>
    <w:rsid w:val="005B3D78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B3D78"/>
    <w:rPr>
      <w:color w:val="605E5C"/>
      <w:shd w:val="clear" w:color="auto" w:fill="E1DFDD"/>
    </w:rPr>
  </w:style>
  <w:style w:type="character" w:customStyle="1" w:styleId="uv3um">
    <w:name w:val="uv3um"/>
    <w:basedOn w:val="a0"/>
    <w:rsid w:val="005B3D78"/>
  </w:style>
  <w:style w:type="character" w:styleId="af6">
    <w:name w:val="Strong"/>
    <w:basedOn w:val="a0"/>
    <w:uiPriority w:val="22"/>
    <w:qFormat/>
    <w:rsid w:val="005B3D78"/>
    <w:rPr>
      <w:b/>
      <w:bCs/>
    </w:rPr>
  </w:style>
  <w:style w:type="character" w:customStyle="1" w:styleId="10">
    <w:name w:val="Заголовок 1 Знак"/>
    <w:basedOn w:val="a0"/>
    <w:link w:val="Heading1"/>
    <w:uiPriority w:val="9"/>
    <w:rsid w:val="005B3D78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vkekvd">
    <w:name w:val="vkekvd"/>
    <w:basedOn w:val="a0"/>
    <w:rsid w:val="005B3D78"/>
  </w:style>
  <w:style w:type="paragraph" w:customStyle="1" w:styleId="Header">
    <w:name w:val="Header"/>
    <w:basedOn w:val="a"/>
    <w:link w:val="af7"/>
    <w:uiPriority w:val="99"/>
    <w:unhideWhenUsed/>
    <w:rsid w:val="005B3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Header"/>
    <w:uiPriority w:val="99"/>
    <w:rsid w:val="005B3D78"/>
  </w:style>
  <w:style w:type="paragraph" w:customStyle="1" w:styleId="Footer">
    <w:name w:val="Footer"/>
    <w:basedOn w:val="a"/>
    <w:link w:val="af8"/>
    <w:uiPriority w:val="99"/>
    <w:unhideWhenUsed/>
    <w:rsid w:val="005B3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Footer"/>
    <w:uiPriority w:val="99"/>
    <w:rsid w:val="005B3D78"/>
  </w:style>
  <w:style w:type="character" w:styleId="af9">
    <w:name w:val="FollowedHyperlink"/>
    <w:basedOn w:val="a0"/>
    <w:uiPriority w:val="99"/>
    <w:semiHidden/>
    <w:unhideWhenUsed/>
    <w:rsid w:val="005B3D78"/>
    <w:rPr>
      <w:color w:val="954F72" w:themeColor="followed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rsid w:val="005B3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5B3D78"/>
    <w:rPr>
      <w:rFonts w:ascii="Segoe UI" w:hAnsi="Segoe UI" w:cs="Segoe UI"/>
      <w:sz w:val="18"/>
      <w:szCs w:val="18"/>
    </w:rPr>
  </w:style>
  <w:style w:type="character" w:customStyle="1" w:styleId="message-time">
    <w:name w:val="message-time"/>
    <w:basedOn w:val="a0"/>
    <w:rsid w:val="005B3D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94363/" TargetMode="External"/><Relationship Id="rId13" Type="http://schemas.openxmlformats.org/officeDocument/2006/relationships/hyperlink" Target="mailto:oko@r54.rosreestr.ru" TargetMode="External"/><Relationship Id="rId18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rosreestr.gov.ru/" TargetMode="External"/><Relationship Id="rId17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ok.ru/group/7000000098786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suslugi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k.com/rosreestr_nsk" TargetMode="External"/><Relationship Id="rId10" Type="http://schemas.openxmlformats.org/officeDocument/2006/relationships/hyperlink" Target="https://kadastr.ru/services/vyezdnoe-obsluzhivanie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fc-nso.ru/" TargetMode="External"/><Relationship Id="rId14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845</Words>
  <Characters>4819</Characters>
  <Application>Microsoft Office Word</Application>
  <DocSecurity>0</DocSecurity>
  <Lines>40</Lines>
  <Paragraphs>11</Paragraphs>
  <ScaleCrop>false</ScaleCrop>
  <Company/>
  <LinksUpToDate>false</LinksUpToDate>
  <CharactersWithSpaces>5653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lastModifiedBy>Sidorova_LV</cp:lastModifiedBy>
  <cp:revision>56</cp:revision>
  <dcterms:created xsi:type="dcterms:W3CDTF">2025-08-09T09:20:00Z</dcterms:created>
  <dcterms:modified xsi:type="dcterms:W3CDTF">2025-08-31T07:52:00Z</dcterms:modified>
</cp:coreProperties>
</file>