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media/image3.jpeg" ContentType="image/jpeg"/>
  <Override PartName="/word/media/image2.jpeg" ContentType="image/jpeg"/>
  <Override PartName="/word/media/image1.jpeg" ContentType="image/jpeg"/>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1"/>
        <w:widowControl/>
        <w:spacing w:before="240" w:after="120"/>
        <w:ind w:left="0" w:right="0" w:hanging="0"/>
        <w:jc w:val="center"/>
        <w:rPr>
          <w:rFonts w:ascii="Roboto;sans-serif" w:hAnsi="Roboto;sans-serif"/>
          <w:b w:val="false"/>
          <w:b w:val="false"/>
          <w:i w:val="false"/>
          <w:i w:val="false"/>
          <w:caps w:val="false"/>
          <w:smallCaps w:val="false"/>
          <w:color w:val="000000"/>
          <w:spacing w:val="0"/>
          <w:sz w:val="53"/>
          <w:szCs w:val="28"/>
        </w:rPr>
      </w:pPr>
      <w:r>
        <w:rPr>
          <w:rFonts w:ascii="Roboto;sans-serif" w:hAnsi="Roboto;sans-serif"/>
          <w:b w:val="false"/>
          <w:i w:val="false"/>
          <w:caps w:val="false"/>
          <w:smallCaps w:val="false"/>
          <w:color w:val="000000"/>
          <w:spacing w:val="0"/>
          <w:sz w:val="53"/>
          <w:szCs w:val="28"/>
        </w:rPr>
        <w:t>Польза подсчета калорий</w:t>
      </w:r>
    </w:p>
    <w:p>
      <w:pPr>
        <w:pStyle w:val="Normal"/>
        <w:widowControl/>
        <w:ind w:left="0" w:right="0" w:hanging="0"/>
        <w:jc w:val="center"/>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Основным показателем наличия проблемы с лишним весом, является индекс массы тела (ИМТ).</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Берём калькулятор, формула простая: свой вес (в килограммах) нужно поделить на рост в квадрате (в метрах). Согласно рекомендациям BO3, при значениях ИМТ:</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от 18,5 до 24,9 (нормальный диапазон веса) — минимальный риск для здоровья;</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от 25 до 29,9 (избыточная масса тела) — уверенно повышенный риск;</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от 30 до 34,9 (1-я степень ожирения) — значительно повышенный;</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от 35 до 39,9 (2-я степень ожирения) — сильно повышенный;</w:t>
      </w:r>
    </w:p>
    <w:p>
      <w:pPr>
        <w:pStyle w:val="Normal"/>
        <w:widowControl/>
        <w:ind w:left="0" w:right="0" w:hanging="0"/>
        <w:rPr/>
      </w:pPr>
      <w:r>
        <w:rPr>
          <w:caps w:val="false"/>
          <w:smallCaps w:val="false"/>
          <w:color w:val="333333"/>
          <w:spacing w:val="0"/>
          <w:sz w:val="28"/>
          <w:szCs w:val="28"/>
        </w:rPr>
        <w:t xml:space="preserve">• </w:t>
      </w:r>
      <w:r>
        <w:rPr>
          <w:b w:val="false"/>
          <w:i w:val="false"/>
          <w:caps w:val="false"/>
          <w:smallCaps w:val="false"/>
          <w:color w:val="333333"/>
          <w:spacing w:val="0"/>
          <w:sz w:val="28"/>
          <w:szCs w:val="28"/>
        </w:rPr>
        <w:t>свыше 40 (3-я степень ожирения) — резко повышенный риск для здоровья.</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r>
    </w:p>
    <w:p>
      <w:pPr>
        <w:pStyle w:val="Normal"/>
        <w:widowControl/>
        <w:ind w:left="0" w:right="0" w:hanging="0"/>
        <w:rPr>
          <w:sz w:val="28"/>
          <w:szCs w:val="28"/>
        </w:rPr>
      </w:pPr>
      <w:r>
        <w:rPr>
          <w:sz w:val="28"/>
          <w:szCs w:val="28"/>
        </w:rPr>
        <w:drawing>
          <wp:anchor behindDoc="0" distT="0" distB="0" distL="0" distR="0" simplePos="0" locked="0" layoutInCell="1" allowOverlap="1" relativeHeight="4">
            <wp:simplePos x="0" y="0"/>
            <wp:positionH relativeFrom="column">
              <wp:align>center</wp:align>
            </wp:positionH>
            <wp:positionV relativeFrom="paragraph">
              <wp:posOffset>635</wp:posOffset>
            </wp:positionV>
            <wp:extent cx="6591300" cy="3411855"/>
            <wp:effectExtent l="0" t="0" r="0" b="0"/>
            <wp:wrapSquare wrapText="largest"/>
            <wp:docPr id="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descr=""/>
                    <pic:cNvPicPr>
                      <a:picLocks noChangeAspect="1" noChangeArrowheads="1"/>
                    </pic:cNvPicPr>
                  </pic:nvPicPr>
                  <pic:blipFill>
                    <a:blip r:embed="rId2"/>
                    <a:stretch>
                      <a:fillRect/>
                    </a:stretch>
                  </pic:blipFill>
                  <pic:spPr bwMode="auto">
                    <a:xfrm>
                      <a:off x="0" y="0"/>
                      <a:ext cx="6591300" cy="3411855"/>
                    </a:xfrm>
                    <a:prstGeom prst="rect">
                      <a:avLst/>
                    </a:prstGeom>
                  </pic:spPr>
                </pic:pic>
              </a:graphicData>
            </a:graphic>
          </wp:anchor>
        </w:drawing>
      </w:r>
    </w:p>
    <w:p>
      <w:pPr>
        <w:pStyle w:val="Normal"/>
        <w:widowControl/>
        <w:ind w:left="0" w:right="0" w:hanging="0"/>
        <w:rPr>
          <w:sz w:val="28"/>
          <w:szCs w:val="28"/>
        </w:rPr>
      </w:pPr>
      <w:r>
        <w:rPr>
          <w:sz w:val="28"/>
          <w:szCs w:val="28"/>
        </w:rPr>
      </w:r>
    </w:p>
    <w:p>
      <w:pPr>
        <w:pStyle w:val="Normal"/>
        <w:widowControl/>
        <w:ind w:left="0" w:right="0" w:hanging="0"/>
        <w:rPr>
          <w:sz w:val="28"/>
          <w:szCs w:val="28"/>
        </w:rPr>
      </w:pPr>
      <w:r>
        <w:rPr>
          <w:sz w:val="28"/>
          <w:szCs w:val="28"/>
        </w:rPr>
      </w:r>
    </w:p>
    <w:p>
      <w:pPr>
        <w:pStyle w:val="Normal"/>
        <w:widowControl/>
        <w:ind w:left="0" w:right="0" w:hanging="0"/>
        <w:rPr>
          <w:sz w:val="28"/>
          <w:szCs w:val="28"/>
        </w:rPr>
      </w:pPr>
      <w:r>
        <w:rPr>
          <w:sz w:val="28"/>
          <w:szCs w:val="28"/>
        </w:rPr>
      </w:r>
    </w:p>
    <w:p>
      <w:pPr>
        <w:pStyle w:val="Normal"/>
        <w:widowControl/>
        <w:ind w:left="0" w:right="0" w:hanging="0"/>
        <w:rPr>
          <w:sz w:val="28"/>
          <w:szCs w:val="28"/>
        </w:rPr>
      </w:pPr>
      <w:r>
        <w:rPr>
          <w:sz w:val="28"/>
          <w:szCs w:val="28"/>
        </w:rPr>
      </w:r>
    </w:p>
    <w:p>
      <w:pPr>
        <w:pStyle w:val="Normal"/>
        <w:widowControl/>
        <w:ind w:left="0" w:right="0" w:hanging="0"/>
        <w:rPr>
          <w:rFonts w:ascii="Times New Roman" w:hAnsi="Times New Roman"/>
          <w:caps w:val="false"/>
          <w:smallCaps w:val="false"/>
          <w:color w:val="333333"/>
          <w:spacing w:val="0"/>
          <w:sz w:val="28"/>
          <w:szCs w:val="28"/>
        </w:rPr>
      </w:pPr>
      <w:r>
        <w:rPr>
          <w:b w:val="false"/>
          <w:i w:val="false"/>
          <w:caps w:val="false"/>
          <w:smallCaps w:val="false"/>
          <w:color w:val="333333"/>
          <w:spacing w:val="0"/>
          <w:sz w:val="28"/>
          <w:szCs w:val="28"/>
        </w:rPr>
        <w:t>Что делать, если есть лишний вес? Начать подсчитывать получаемые калории, для того чтобы контролировать массу тела. Избавление от ожирения под силу каждому. Однако, важно понять, что это длительный процесс, подразумевающий создание нового образа жизни.</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Наиболее действенным и безопасным способом похудения и улучшения самочувствия остаётся подсчёт калорийности продуктов, употребляемых в пищу.</w:t>
      </w:r>
    </w:p>
    <w:p>
      <w:pPr>
        <w:pStyle w:val="Normal"/>
        <w:widowControl/>
        <w:ind w:left="0" w:right="0" w:hanging="0"/>
        <w:rPr/>
      </w:pPr>
      <w:r>
        <w:rPr>
          <w:caps w:val="false"/>
          <w:smallCaps w:val="false"/>
          <w:color w:val="333333"/>
          <w:spacing w:val="0"/>
          <w:sz w:val="28"/>
          <w:szCs w:val="28"/>
        </w:rPr>
        <w:t> </w:t>
      </w:r>
      <w:r>
        <w:rPr/>
        <w:drawing>
          <wp:inline distT="0" distB="0" distL="0" distR="0">
            <wp:extent cx="6449695" cy="5143500"/>
            <wp:effectExtent l="0" t="0" r="0" b="0"/>
            <wp:docPr id="2"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2" descr=""/>
                    <pic:cNvPicPr>
                      <a:picLocks noChangeAspect="1" noChangeArrowheads="1"/>
                    </pic:cNvPicPr>
                  </pic:nvPicPr>
                  <pic:blipFill>
                    <a:blip r:embed="rId3"/>
                    <a:stretch>
                      <a:fillRect/>
                    </a:stretch>
                  </pic:blipFill>
                  <pic:spPr bwMode="auto">
                    <a:xfrm>
                      <a:off x="0" y="0"/>
                      <a:ext cx="6449695" cy="5143500"/>
                    </a:xfrm>
                    <a:prstGeom prst="rect">
                      <a:avLst/>
                    </a:prstGeom>
                  </pic:spPr>
                </pic:pic>
              </a:graphicData>
            </a:graphic>
          </wp:inline>
        </w:drawing>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Многим эта методика может показаться чересчур сложной, но это лишь на первый взгляд. Разумное ограничение рациона позволит поддерживать желаемую физическую форму и сделать питание более сбалансированным. Подсчёт калорий позволяет не отказываться от употребления определённых блюд, а сделать похудение более комфортным.</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Если съедать калорий меньше, чем организм успевает трансформировать в энергию, то тело будет использовать запасы жира, чтобы восстановить запас энергии. С одной стороны, кажется, что намного проще следовать жёсткой диете, чтобы максимально быстро добиться желаемого результата. Но после быстрого достижения результата идёт «откат» назад: хочется ослабить контроль и съесть сладкое или вредную пищу. В результате человек получает кратковременный эффект, а в долгосрочной перспективе рискует снова набрать вес, причём ещё в большем количестве.</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Эта методика позволяет наладить здоровое питание без стресса для организма и отказаться от существенных ограничений, из-за которых чаще всего происходят «срывы». Когда вы сажаете организм на жёсткую диету, вы создаёте для него невыносимые условия. В результате, он начинает создавать дополнительные запасы жира, а ваш вес увеличивается.</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Умея правильно считать калории и использовать эту информацию на практике, вы сможете составить полноценный, здоровый рацион. Этот метод похудения приносит организму пользу, чего нельзя сказать про голодовки и разнообразные монодиеты.</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Ваши любимые продукты будут по-прежнему оставаться в меню, а вам достаточно сохранять рамки коридора калорийности. Чтобы не выходить за пределы нормы, вы начнёте постепенно отказываться от употребления вредных продуктов и заменять их более полезными. При этом вы сможете насладиться любимым лакомством, когда вам этого захочется.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Постепенно вы научитесь планировать свой рацион и наполнять его правильными продуктами. Вы станете следить за собственным питанием и более обдуманно подходить к вопросу покупки продуктов.</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Постоянный подсчёт калорий для похудения обеспечит поступление в ваш организм достаточного количества питательных веществ: жиров, белков и углеводов. Такое похудение станет безопасным и равномерным, благодаря чему конечный результат превзойдёт ваши ожидания. Контролируя свой рацион питания, вы сможете избежать многих негативных моментов. Например, на фоне недостатка жиров прогрессируют проблемы с гормональной системой, а дефицит углеводов приводит к потере сил и энергии. Многие диеты построены на поддержании избытка белков, но это также неверно, поскольку может дать толчок для развития заболеваний почек и желудочно-кишечного тракта.</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Подсчитывая калории, вы заботитесь о собственном организме. Если, помимо правильного питания, вы практикуете занятия спортом и поддерживаете уровень мышечной массы, то ваша фигура станет более подтянутой. Правильное питание предупреждает нежелательную потерю мышечной массы. Результат похудения станет более эффективным и продолжительным.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Достаточно 2-3 месяцев регулярного подсчёта калорийности блюд, чтобы скорректировать пищевые привычки и обрести понимание, как должен выглядеть ваш идеальный обед. Постепенно вы запомните, какую примерно калорийность имеет тот или иной продукт, и будете составлять комбинации без расчётов на бумаге. Вся информация уже отложится в памяти. Постепенно вы научитесь поддерживать достигнутую физическую форму без изнурительного похудения. Сохраняйте небольшой дефицит калорий, чтобы быть в прекрасной форме.</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bCs/>
          <w:i w:val="false"/>
          <w:caps w:val="false"/>
          <w:smallCaps w:val="false"/>
          <w:color w:val="333333"/>
          <w:spacing w:val="0"/>
          <w:sz w:val="32"/>
          <w:szCs w:val="32"/>
        </w:rPr>
        <w:t>Для подсчёта калорий и контроля собственного питание необходимо:</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установить определённое значение калорийности своего ежедневного рациона;</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начать записывать и анализировать все продукты, которые принимали в пищу в течение дня;</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xml:space="preserve">• </w:t>
      </w:r>
      <w:r>
        <w:rPr>
          <w:b w:val="false"/>
          <w:i w:val="false"/>
          <w:caps w:val="false"/>
          <w:smallCaps w:val="false"/>
          <w:color w:val="333333"/>
          <w:spacing w:val="0"/>
          <w:sz w:val="28"/>
          <w:szCs w:val="28"/>
        </w:rPr>
        <w:t>следить за улучшениями в собственной фигуре и продолжайте движение к намеченной цели.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При подсчёте калорий следует придерживаться определённого алгоритма. Для начала необходимо проанализировать уровень метаболизма, характерный для вашего организма. В зависимости от возрастной группы, массы тела и физической активности, нашему организму требуется определенное количество пищевых ресурсов.</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Оцените конечный результат. Перемножив полученные значения, вы сможете получить представление о персональной норме калорий. Если вы будете составлять свой рацион с учётом полученной нормы, то будете сохранять вес на постоянном уровне. Вы получите так называемую норму калорийности для поддержания веса на определённом уровне. Чтобы добиться незначительного дефицита калорий, их значение необходимо сократить на 10-15%. Этого достаточно, чтобы избавиться от незначительного излишнего веса. Если вам необходимо избавиться более чем от 40 кг лишнего веса, то дефицит калорий должен составлять 25-30%.</w:t>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w:t>
      </w:r>
      <w:r>
        <w:rPr/>
        <w:drawing>
          <wp:inline distT="0" distB="0" distL="0" distR="0">
            <wp:extent cx="6570345" cy="6200775"/>
            <wp:effectExtent l="0" t="0" r="0" b="0"/>
            <wp:docPr id="3"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3" descr=""/>
                    <pic:cNvPicPr>
                      <a:picLocks noChangeAspect="1" noChangeArrowheads="1"/>
                    </pic:cNvPicPr>
                  </pic:nvPicPr>
                  <pic:blipFill>
                    <a:blip r:embed="rId4"/>
                    <a:stretch>
                      <a:fillRect/>
                    </a:stretch>
                  </pic:blipFill>
                  <pic:spPr bwMode="auto">
                    <a:xfrm>
                      <a:off x="0" y="0"/>
                      <a:ext cx="6570345" cy="6200775"/>
                    </a:xfrm>
                    <a:prstGeom prst="rect">
                      <a:avLst/>
                    </a:prstGeom>
                  </pic:spPr>
                </pic:pic>
              </a:graphicData>
            </a:graphic>
          </wp:inline>
        </w:drawing>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Необходимо завести персональный дневник питания, для фиксирования числовых значений на бумаге, чтобы получить наглядную картину. Сегодня для ведения рациона созданы специальные программы. Они автоматизируют весь процесс. Подберите для себя удобное в использовании мобильное приложение и начните им активно пользоваться.</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Помните: похудение с помощью подсчёта калорий не стоит оценивать «на глаз», необходимо наличие электронных весов. Без этого оборудования подсчёт не может быть точным. В мобильном приложении имеется информация о калорийности каждого продукта и его энергетической ценности. Все продукты взвешивайте в «сыром» виде, то есть до приготовления. Это позволит получить более объективную картину. </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Если в ваших планах на день значится приготовление сложного блюда, для которого потребуется несколько ингредиентов, то не стоит подсчитывать его калорийность при помощи информации из интернета. До начала процесса готовки проведите взвешивание каждого ингредиента, а затем сложите полученные значения. Это позволит сделать подсчёт более точным.</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Постарайтесь не пользоваться точками фастфуда. Там сложно считать калории, но легко их потреблять значительно больше суточной нормы. Приучите себя носить завтрак и обед из дома, чтобы строго контролировать рацион собственного питания. Это позволит в рекордные сроки привести своё тело в желаемую форму.</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Если однажды вы ощутимо превысите дневную норму калорийности, то ни в коем случае не мучайте себя голодовками. Откажитесь и от так называемых «разгрузочных дней». Они не приводят ни к чему хорошему, а также нарушают процессы обмена веществ. Придерживайтесь установленного ранее коридора калорий и повысьте уровень физической активности на несколько дней. Этого будет вполне достаточно, чтобы решить проблему.</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Правильное питание как фактор удержания веса в норме</w:t>
      </w:r>
    </w:p>
    <w:p>
      <w:pPr>
        <w:pStyle w:val="Normal"/>
        <w:widowControl/>
        <w:ind w:left="0" w:right="0" w:hanging="0"/>
        <w:rPr/>
      </w:pPr>
      <w:r>
        <w:rPr>
          <w:b w:val="false"/>
          <w:i w:val="false"/>
          <w:caps w:val="false"/>
          <w:smallCaps w:val="false"/>
          <w:color w:val="333333"/>
          <w:spacing w:val="0"/>
          <w:sz w:val="28"/>
          <w:szCs w:val="28"/>
        </w:rPr>
        <w:t>Правильное питание — целая система. Нельзя просто отказаться от сладкого или жирного и назвать новое меню «правильным питанием». Только грамотный подход с пониманием процесса позволит вам питаться так, чтобы сохранить молодость, здоровье и красоту.</w:t>
      </w:r>
    </w:p>
    <w:p>
      <w:pPr>
        <w:pStyle w:val="Normal"/>
        <w:widowControl/>
        <w:ind w:left="0" w:right="0" w:hanging="0"/>
        <w:rPr/>
      </w:pPr>
      <w:r>
        <w:rPr>
          <w:b w:val="false"/>
          <w:i w:val="false"/>
          <w:caps w:val="false"/>
          <w:smallCaps w:val="false"/>
          <w:color w:val="333333"/>
          <w:spacing w:val="0"/>
          <w:sz w:val="28"/>
          <w:szCs w:val="28"/>
        </w:rPr>
        <w:t>Распространённость избыточного веса и ожирения за последние десятилетия и в развитых, и в развивающихся странах мира достигла эпидемических показателей. ВОЗ объявила ожирение глобальной эпидемией, которая в настоящее время является одной из наиболее значимых проблем медицины. Число лиц с ожирением превышает число лиц с пониженной массой тела практически во всех регионах мира, за исключением некоторых районов Африки к югу от Сахары и Азии.</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В российской популяции в возрасте 35–44 года ожирением страдают 26,6% мужчин и 24,5% женщин, в возрасте 45–54 года — 31,7% мужчин и 40,9% женщин, в возрасте 55–64 года — 35,7% и 52,1% мужчин и женщин, соответственно. В России избыточный вес находится в прямой зависимости от наличия работы, уровня доходов, социального статуса. У женщин с более высоким уровнем образования вероятность наличие избыточного веса ниже, чем у женщин с более низким уровнем образования. Для людей, проживающих в городе вероятность избыточного веса ниже, чем у сельских жителей.</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b w:val="false"/>
          <w:i w:val="false"/>
          <w:caps w:val="false"/>
          <w:smallCaps w:val="false"/>
          <w:color w:val="333333"/>
          <w:spacing w:val="0"/>
          <w:sz w:val="28"/>
          <w:szCs w:val="28"/>
        </w:rPr>
        <w:t>По мнению Европейского регионального бюро ВОЗ страны не смогут помешать этой тенденции, если в самое ближайшее время не прибегнут к решительным действиям.</w:t>
      </w:r>
    </w:p>
    <w:p>
      <w:pPr>
        <w:pStyle w:val="Normal"/>
        <w:widowControl/>
        <w:ind w:left="0" w:right="0" w:hanging="0"/>
        <w:rPr>
          <w:rFonts w:ascii="Times New Roman" w:hAnsi="Times New Roman"/>
          <w:b w:val="false"/>
          <w:b w:val="false"/>
          <w:i w:val="false"/>
          <w:i w:val="false"/>
          <w:caps w:val="false"/>
          <w:smallCaps w:val="false"/>
          <w:color w:val="333333"/>
          <w:spacing w:val="0"/>
          <w:sz w:val="28"/>
          <w:szCs w:val="28"/>
        </w:rPr>
      </w:pPr>
      <w:r>
        <w:rPr/>
      </w:r>
    </w:p>
    <w:p>
      <w:pPr>
        <w:pStyle w:val="Normal"/>
        <w:widowControl/>
        <w:ind w:left="0" w:right="0" w:hanging="0"/>
        <w:rPr>
          <w:rFonts w:ascii="Times New Roman" w:hAnsi="Times New Roman"/>
          <w:caps w:val="false"/>
          <w:smallCaps w:val="false"/>
          <w:color w:val="333333"/>
          <w:spacing w:val="0"/>
          <w:sz w:val="28"/>
          <w:szCs w:val="28"/>
        </w:rPr>
      </w:pPr>
      <w:r>
        <w:rPr>
          <w:caps w:val="false"/>
          <w:smallCaps w:val="false"/>
          <w:color w:val="333333"/>
          <w:spacing w:val="0"/>
          <w:sz w:val="28"/>
          <w:szCs w:val="28"/>
        </w:rPr>
        <w:t> </w:t>
      </w:r>
    </w:p>
    <w:p>
      <w:pPr>
        <w:pStyle w:val="Style18"/>
        <w:rPr/>
      </w:pPr>
      <w:r>
        <w:rPr/>
      </w:r>
    </w:p>
    <w:sectPr>
      <w:type w:val="nextPage"/>
      <w:pgSz w:w="11906" w:h="16838"/>
      <w:pgMar w:left="1134" w:right="392"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default"/>
  </w:font>
  <w:font w:name="Liberation Serif">
    <w:altName w:val="Times New Roman"/>
    <w:charset w:val="01"/>
    <w:family w:val="roman"/>
    <w:pitch w:val="default"/>
  </w:font>
  <w:font w:name="Liberation Mono">
    <w:altName w:val="Courier New"/>
    <w:charset w:val="01"/>
    <w:family w:val="roman"/>
    <w:pitch w:val="default"/>
  </w:font>
  <w:font w:name="Roboto">
    <w:altName w:val="sans-serif"/>
    <w:charset w:val="01"/>
    <w:family w:val="roman"/>
    <w:pitch w:val="default"/>
  </w:font>
</w:fonts>
</file>

<file path=word/settings.xml><?xml version="1.0" encoding="utf-8"?>
<w:settings xmlns:w="http://schemas.openxmlformats.org/wordprocessingml/2006/main">
  <w:zoom w:percent="100"/>
  <w:defaultTabStop w:val="709"/>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ahoma" w:cs="Droid Sans Devanagari"/>
        <w:szCs w:val="24"/>
        <w:lang w:val="ru-RU" w:eastAsia="zh-CN" w:bidi="hi-IN"/>
      </w:rPr>
    </w:rPrDefault>
    <w:pPrDefault>
      <w:pPr/>
    </w:pPrDefault>
  </w:docDefaults>
  <w:style w:type="paragraph" w:styleId="Normal">
    <w:name w:val="Normal"/>
    <w:qFormat/>
    <w:pPr>
      <w:widowControl w:val="false"/>
      <w:bidi w:val="0"/>
      <w:jc w:val="left"/>
    </w:pPr>
    <w:rPr>
      <w:rFonts w:ascii="Times New Roman" w:hAnsi="Times New Roman" w:eastAsia="Tahoma" w:cs="Droid Sans Devanagari"/>
      <w:color w:val="auto"/>
      <w:kern w:val="0"/>
      <w:sz w:val="24"/>
      <w:szCs w:val="24"/>
      <w:lang w:val="ru-RU" w:eastAsia="zh-CN" w:bidi="hi-IN"/>
    </w:rPr>
  </w:style>
  <w:style w:type="paragraph" w:styleId="1">
    <w:name w:val="Heading 1"/>
    <w:basedOn w:val="Style13"/>
    <w:next w:val="Style14"/>
    <w:qFormat/>
    <w:pPr>
      <w:spacing w:before="240" w:after="120"/>
      <w:outlineLvl w:val="0"/>
    </w:pPr>
    <w:rPr>
      <w:rFonts w:ascii="Liberation Serif" w:hAnsi="Liberation Serif" w:eastAsia="Tahoma" w:cs="Droid Sans Devanagari"/>
      <w:b/>
      <w:bCs/>
      <w:sz w:val="48"/>
      <w:szCs w:val="48"/>
    </w:rPr>
  </w:style>
  <w:style w:type="paragraph" w:styleId="Style13">
    <w:name w:val="Заголовок"/>
    <w:basedOn w:val="Normal"/>
    <w:next w:val="Style14"/>
    <w:qFormat/>
    <w:pPr>
      <w:keepNext w:val="true"/>
      <w:spacing w:before="240" w:after="120"/>
    </w:pPr>
    <w:rPr>
      <w:rFonts w:ascii="Times New Roman" w:hAnsi="Times New Roman" w:eastAsia="Tahoma" w:cs="Droid Sans Devanagari"/>
      <w:sz w:val="28"/>
      <w:szCs w:val="28"/>
    </w:rPr>
  </w:style>
  <w:style w:type="paragraph" w:styleId="Style14">
    <w:name w:val="Body Text"/>
    <w:basedOn w:val="Normal"/>
    <w:pPr>
      <w:spacing w:lineRule="auto" w:line="276" w:before="0" w:after="140"/>
    </w:pPr>
    <w:rPr/>
  </w:style>
  <w:style w:type="paragraph" w:styleId="Style15">
    <w:name w:val="List"/>
    <w:basedOn w:val="Style14"/>
    <w:pPr/>
    <w:rPr>
      <w:rFonts w:ascii="Times New Roman" w:hAnsi="Times New Roman" w:cs="Droid Sans Devanagari"/>
    </w:rPr>
  </w:style>
  <w:style w:type="paragraph" w:styleId="Style16">
    <w:name w:val="Caption"/>
    <w:basedOn w:val="Normal"/>
    <w:qFormat/>
    <w:pPr>
      <w:suppressLineNumbers/>
      <w:spacing w:before="120" w:after="120"/>
    </w:pPr>
    <w:rPr>
      <w:rFonts w:ascii="Times New Roman" w:hAnsi="Times New Roman" w:cs="Droid Sans Devanagari"/>
      <w:i/>
      <w:iCs/>
      <w:sz w:val="24"/>
      <w:szCs w:val="24"/>
    </w:rPr>
  </w:style>
  <w:style w:type="paragraph" w:styleId="Style17">
    <w:name w:val="Указатель"/>
    <w:basedOn w:val="Normal"/>
    <w:qFormat/>
    <w:pPr>
      <w:suppressLineNumbers/>
    </w:pPr>
    <w:rPr>
      <w:rFonts w:ascii="Times New Roman" w:hAnsi="Times New Roman" w:cs="Droid Sans Devanagari"/>
    </w:rPr>
  </w:style>
  <w:style w:type="paragraph" w:styleId="Style18">
    <w:name w:val="Текст в заданном формате"/>
    <w:basedOn w:val="Normal"/>
    <w:qFormat/>
    <w:pPr>
      <w:spacing w:before="0" w:after="0"/>
    </w:pPr>
    <w:rPr>
      <w:rFonts w:ascii="Liberation Mono" w:hAnsi="Liberation Mono" w:eastAsia="Liberation Mono" w:cs="Liberation Mono"/>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15</TotalTime>
  <Application>LibreOffice/6.2.8.2$Linux_X86_64 LibreOffice_project/20$Build-2</Application>
  <Pages>5</Pages>
  <Words>1186</Words>
  <Characters>7687</Characters>
  <CharactersWithSpaces>8852</CharactersWithSpaces>
  <Paragraphs>40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ru-RU</dc:language>
  <cp:lastModifiedBy/>
  <dcterms:modified xsi:type="dcterms:W3CDTF">2023-04-12T11:07:58Z</dcterms:modified>
  <cp:revision>2</cp:revision>
  <dc:subject/>
  <dc:title/>
</cp:coreProperties>
</file>