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565A3C">
        <w:rPr>
          <w:b/>
          <w:bCs/>
        </w:rPr>
        <w:t>0</w:t>
      </w:r>
      <w:r w:rsidR="0032193B">
        <w:rPr>
          <w:b/>
          <w:bCs/>
        </w:rPr>
        <w:t>5</w:t>
      </w:r>
      <w:r>
        <w:rPr>
          <w:b/>
          <w:bCs/>
        </w:rPr>
        <w:t>.0</w:t>
      </w:r>
      <w:r w:rsidR="00565A3C">
        <w:rPr>
          <w:b/>
          <w:bCs/>
        </w:rPr>
        <w:t>9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65A3C" w:rsidRDefault="0032193B" w:rsidP="00445908">
      <w:pPr>
        <w:ind w:firstLine="567"/>
        <w:jc w:val="both"/>
        <w:rPr>
          <w:b/>
          <w:sz w:val="26"/>
          <w:szCs w:val="26"/>
        </w:rPr>
      </w:pPr>
      <w:r w:rsidRPr="0032193B">
        <w:rPr>
          <w:b/>
          <w:sz w:val="26"/>
          <w:szCs w:val="26"/>
        </w:rPr>
        <w:t>220 тысяч новосибирских льготников должны до 1 октября определиться с формой предоставления набора соцуслуг</w:t>
      </w:r>
    </w:p>
    <w:p w:rsidR="0032193B" w:rsidRPr="000E0B9B" w:rsidRDefault="0032193B" w:rsidP="00445908">
      <w:pPr>
        <w:ind w:firstLine="567"/>
        <w:jc w:val="both"/>
        <w:rPr>
          <w:b/>
          <w:sz w:val="16"/>
          <w:szCs w:val="16"/>
        </w:rPr>
      </w:pPr>
    </w:p>
    <w:p w:rsidR="0032193B" w:rsidRDefault="0032193B" w:rsidP="00D40D94">
      <w:pPr>
        <w:pStyle w:val="af7"/>
        <w:ind w:firstLine="567"/>
        <w:jc w:val="both"/>
        <w:rPr>
          <w:sz w:val="26"/>
          <w:szCs w:val="26"/>
        </w:rPr>
      </w:pPr>
      <w:r w:rsidRPr="00D40D94">
        <w:rPr>
          <w:sz w:val="26"/>
          <w:szCs w:val="26"/>
        </w:rPr>
        <w:t>Федеральные льготники, которых в Новосибирской области проживает 220 тысяч, до 1 октября должны определиться с формой предоставления им набора соцуслуг</w:t>
      </w:r>
      <w:r w:rsidR="00D40D94">
        <w:rPr>
          <w:sz w:val="26"/>
          <w:szCs w:val="26"/>
        </w:rPr>
        <w:t xml:space="preserve"> (НСУ) на 2024 год. </w:t>
      </w:r>
      <w:r>
        <w:rPr>
          <w:sz w:val="26"/>
          <w:szCs w:val="26"/>
        </w:rPr>
        <w:t xml:space="preserve">Напомним, что к данной категории граждан относятся </w:t>
      </w:r>
      <w:r w:rsidRPr="0088098A">
        <w:rPr>
          <w:sz w:val="26"/>
          <w:szCs w:val="26"/>
        </w:rPr>
        <w:t xml:space="preserve">инвалиды и участники войны, ветераны боевых действий, лица, признанные в установленном порядке инвалидами и </w:t>
      </w:r>
      <w:r>
        <w:rPr>
          <w:sz w:val="26"/>
          <w:szCs w:val="26"/>
        </w:rPr>
        <w:t xml:space="preserve">т.д. Ежегодно, </w:t>
      </w:r>
      <w:r w:rsidRPr="008D786B">
        <w:rPr>
          <w:sz w:val="26"/>
          <w:szCs w:val="26"/>
        </w:rPr>
        <w:t>до 1 октября</w:t>
      </w:r>
      <w:r>
        <w:rPr>
          <w:sz w:val="26"/>
          <w:szCs w:val="26"/>
        </w:rPr>
        <w:t>,</w:t>
      </w:r>
      <w:r w:rsidRPr="008D786B">
        <w:rPr>
          <w:sz w:val="26"/>
          <w:szCs w:val="26"/>
        </w:rPr>
        <w:t xml:space="preserve"> </w:t>
      </w:r>
      <w:r>
        <w:rPr>
          <w:sz w:val="26"/>
          <w:szCs w:val="26"/>
        </w:rPr>
        <w:t>они имеют</w:t>
      </w:r>
      <w:r w:rsidRPr="008809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право выб</w:t>
      </w:r>
      <w:r w:rsidRPr="008D786B">
        <w:rPr>
          <w:sz w:val="26"/>
          <w:szCs w:val="26"/>
        </w:rPr>
        <w:t xml:space="preserve">рать способ получения набора соцуслуг в следующем году: в натуральном виде или в </w:t>
      </w:r>
      <w:r>
        <w:rPr>
          <w:sz w:val="26"/>
          <w:szCs w:val="26"/>
        </w:rPr>
        <w:t xml:space="preserve">его </w:t>
      </w:r>
      <w:r w:rsidRPr="008D786B">
        <w:rPr>
          <w:sz w:val="26"/>
          <w:szCs w:val="26"/>
        </w:rPr>
        <w:t>денежном эквиваленте.</w:t>
      </w:r>
    </w:p>
    <w:p w:rsidR="0032193B" w:rsidRPr="008D786B" w:rsidRDefault="0032193B" w:rsidP="0032193B">
      <w:pPr>
        <w:pStyle w:val="af"/>
        <w:spacing w:before="0" w:after="0"/>
        <w:ind w:firstLine="426"/>
        <w:jc w:val="both"/>
        <w:rPr>
          <w:sz w:val="26"/>
          <w:szCs w:val="26"/>
        </w:rPr>
      </w:pPr>
      <w:r w:rsidRPr="008D786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набор соцуслуг </w:t>
      </w:r>
      <w:r w:rsidRPr="008D786B">
        <w:rPr>
          <w:sz w:val="26"/>
          <w:szCs w:val="26"/>
        </w:rPr>
        <w:t>входят:</w:t>
      </w:r>
    </w:p>
    <w:p w:rsidR="0032193B" w:rsidRPr="008D786B" w:rsidRDefault="0032193B" w:rsidP="0032193B">
      <w:pPr>
        <w:pStyle w:val="af"/>
        <w:spacing w:before="0" w:after="0"/>
        <w:ind w:firstLine="426"/>
        <w:jc w:val="both"/>
        <w:rPr>
          <w:sz w:val="26"/>
          <w:szCs w:val="26"/>
        </w:rPr>
      </w:pPr>
      <w:r w:rsidRPr="008D786B">
        <w:rPr>
          <w:sz w:val="26"/>
          <w:szCs w:val="26"/>
        </w:rPr>
        <w:t>•</w:t>
      </w:r>
      <w:r w:rsidRPr="008D786B">
        <w:rPr>
          <w:sz w:val="26"/>
          <w:szCs w:val="26"/>
        </w:rPr>
        <w:tab/>
        <w:t xml:space="preserve">обеспечение по рецептам врача (фельдшера) необходимыми лекарственными препаратами, изделиями медицинского назначения, а также специализированными продуктами лечебного питания для детей-инвалидов; </w:t>
      </w:r>
    </w:p>
    <w:p w:rsidR="0032193B" w:rsidRPr="008D786B" w:rsidRDefault="0032193B" w:rsidP="0032193B">
      <w:pPr>
        <w:pStyle w:val="af"/>
        <w:spacing w:before="0" w:after="0"/>
        <w:ind w:firstLine="426"/>
        <w:jc w:val="both"/>
        <w:rPr>
          <w:sz w:val="26"/>
          <w:szCs w:val="26"/>
        </w:rPr>
      </w:pPr>
      <w:r w:rsidRPr="008D786B">
        <w:rPr>
          <w:sz w:val="26"/>
          <w:szCs w:val="26"/>
        </w:rPr>
        <w:t>•</w:t>
      </w:r>
      <w:r w:rsidRPr="008D786B">
        <w:rPr>
          <w:sz w:val="26"/>
          <w:szCs w:val="26"/>
        </w:rPr>
        <w:tab/>
        <w:t>предоставление (при наличии медицинских показаний) путевки</w:t>
      </w:r>
      <w:r>
        <w:rPr>
          <w:sz w:val="26"/>
          <w:szCs w:val="26"/>
        </w:rPr>
        <w:t xml:space="preserve"> на санаторно-курортное лечение</w:t>
      </w:r>
      <w:r w:rsidRPr="008D786B">
        <w:rPr>
          <w:sz w:val="26"/>
          <w:szCs w:val="26"/>
        </w:rPr>
        <w:t>;</w:t>
      </w:r>
    </w:p>
    <w:p w:rsidR="0032193B" w:rsidRPr="008D786B" w:rsidRDefault="0032193B" w:rsidP="0032193B">
      <w:pPr>
        <w:pStyle w:val="af"/>
        <w:spacing w:before="0" w:after="0"/>
        <w:ind w:firstLine="426"/>
        <w:jc w:val="both"/>
        <w:rPr>
          <w:sz w:val="26"/>
          <w:szCs w:val="26"/>
        </w:rPr>
      </w:pPr>
      <w:r w:rsidRPr="008D786B">
        <w:rPr>
          <w:sz w:val="26"/>
          <w:szCs w:val="26"/>
        </w:rPr>
        <w:t>•</w:t>
      </w:r>
      <w:r w:rsidRPr="008D786B">
        <w:rPr>
          <w:sz w:val="26"/>
          <w:szCs w:val="26"/>
        </w:rPr>
        <w:tab/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32193B" w:rsidRDefault="0032193B" w:rsidP="0032193B">
      <w:pPr>
        <w:pStyle w:val="af"/>
        <w:spacing w:before="0" w:after="0"/>
        <w:ind w:firstLine="426"/>
        <w:jc w:val="both"/>
        <w:rPr>
          <w:sz w:val="26"/>
          <w:szCs w:val="26"/>
        </w:rPr>
      </w:pPr>
      <w:r w:rsidRPr="008D786B">
        <w:rPr>
          <w:sz w:val="26"/>
          <w:szCs w:val="26"/>
        </w:rPr>
        <w:t>Выбрать денежный эквивалент можно как вместо всего набора, так и вместо одной (или двух) из его частей. При этом следует учитывать, что иногда выгоднее получать набор социальных услуг именно в натуральной форме</w:t>
      </w:r>
      <w:r>
        <w:rPr>
          <w:sz w:val="26"/>
          <w:szCs w:val="26"/>
        </w:rPr>
        <w:t>.</w:t>
      </w:r>
    </w:p>
    <w:p w:rsidR="0032193B" w:rsidRDefault="00D40D94" w:rsidP="0032193B">
      <w:pPr>
        <w:pStyle w:val="af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Обращаем внимание, что е</w:t>
      </w:r>
      <w:r w:rsidR="0032193B" w:rsidRPr="00F06A20">
        <w:rPr>
          <w:sz w:val="26"/>
          <w:szCs w:val="26"/>
        </w:rPr>
        <w:t>сли человек уже подавал заявление</w:t>
      </w:r>
      <w:r>
        <w:rPr>
          <w:sz w:val="26"/>
          <w:szCs w:val="26"/>
        </w:rPr>
        <w:t xml:space="preserve"> ранее</w:t>
      </w:r>
      <w:r w:rsidR="0032193B" w:rsidRPr="00F06A20">
        <w:rPr>
          <w:sz w:val="26"/>
          <w:szCs w:val="26"/>
        </w:rPr>
        <w:t xml:space="preserve"> и не хочет менять способ получения набора соцуслуг, то обращаться в </w:t>
      </w:r>
      <w:r>
        <w:rPr>
          <w:sz w:val="26"/>
          <w:szCs w:val="26"/>
        </w:rPr>
        <w:t xml:space="preserve">Социальный </w:t>
      </w:r>
      <w:r w:rsidR="0032193B" w:rsidRPr="00F06A20">
        <w:rPr>
          <w:sz w:val="26"/>
          <w:szCs w:val="26"/>
        </w:rPr>
        <w:t>фонд не нужно. Если же принято решение изменить форму получения (</w:t>
      </w:r>
      <w:r w:rsidR="0032193B">
        <w:rPr>
          <w:sz w:val="26"/>
          <w:szCs w:val="26"/>
        </w:rPr>
        <w:t xml:space="preserve">например, </w:t>
      </w:r>
      <w:r w:rsidR="0032193B" w:rsidRPr="00F06A20">
        <w:rPr>
          <w:sz w:val="26"/>
          <w:szCs w:val="26"/>
        </w:rPr>
        <w:t>отказаться от соцпакета или, наобо</w:t>
      </w:r>
      <w:r w:rsidR="0032193B">
        <w:rPr>
          <w:sz w:val="26"/>
          <w:szCs w:val="26"/>
        </w:rPr>
        <w:t>рот, возобновить его получение) в этом случае необходимо подать</w:t>
      </w:r>
      <w:r w:rsidR="0032193B" w:rsidRPr="00F06A20">
        <w:rPr>
          <w:sz w:val="26"/>
          <w:szCs w:val="26"/>
        </w:rPr>
        <w:t xml:space="preserve"> соответствующее заявление</w:t>
      </w:r>
      <w:r w:rsidR="0032193B">
        <w:rPr>
          <w:sz w:val="26"/>
          <w:szCs w:val="26"/>
        </w:rPr>
        <w:t>.</w:t>
      </w:r>
    </w:p>
    <w:p w:rsidR="003415F2" w:rsidRPr="001C5645" w:rsidRDefault="003415F2" w:rsidP="0032193B">
      <w:pPr>
        <w:pStyle w:val="af"/>
        <w:spacing w:before="0" w:after="0"/>
        <w:ind w:firstLine="426"/>
        <w:jc w:val="both"/>
        <w:rPr>
          <w:sz w:val="26"/>
          <w:szCs w:val="26"/>
        </w:rPr>
      </w:pPr>
      <w:r w:rsidRPr="003415F2">
        <w:rPr>
          <w:sz w:val="26"/>
          <w:szCs w:val="26"/>
        </w:rPr>
        <w:t xml:space="preserve">Также напоминаем, что при установлении ежемесячной денежной выплаты </w:t>
      </w:r>
      <w:r w:rsidR="001C5645">
        <w:rPr>
          <w:sz w:val="26"/>
          <w:szCs w:val="26"/>
        </w:rPr>
        <w:t xml:space="preserve">(ЕДВ) </w:t>
      </w:r>
      <w:r w:rsidRPr="003415F2">
        <w:rPr>
          <w:sz w:val="26"/>
          <w:szCs w:val="26"/>
        </w:rPr>
        <w:t>в первый год соцпакет предоставляется в натуральном виде «автоматически»</w:t>
      </w:r>
      <w:r>
        <w:rPr>
          <w:sz w:val="26"/>
          <w:szCs w:val="26"/>
        </w:rPr>
        <w:t xml:space="preserve">. Исключение составляют  </w:t>
      </w:r>
      <w:r w:rsidRPr="003415F2">
        <w:rPr>
          <w:sz w:val="26"/>
          <w:szCs w:val="26"/>
        </w:rPr>
        <w:t>граждан</w:t>
      </w:r>
      <w:r>
        <w:rPr>
          <w:sz w:val="26"/>
          <w:szCs w:val="26"/>
        </w:rPr>
        <w:t>е</w:t>
      </w:r>
      <w:r w:rsidRPr="003415F2">
        <w:rPr>
          <w:sz w:val="26"/>
          <w:szCs w:val="26"/>
        </w:rPr>
        <w:t>, пострадавши</w:t>
      </w:r>
      <w:r>
        <w:rPr>
          <w:sz w:val="26"/>
          <w:szCs w:val="26"/>
        </w:rPr>
        <w:t>е</w:t>
      </w:r>
      <w:r w:rsidRPr="003415F2">
        <w:rPr>
          <w:sz w:val="26"/>
          <w:szCs w:val="26"/>
        </w:rPr>
        <w:t xml:space="preserve"> в радиационных и техногенных катастрофах</w:t>
      </w:r>
      <w:r w:rsidR="001C5645">
        <w:rPr>
          <w:sz w:val="26"/>
          <w:szCs w:val="26"/>
        </w:rPr>
        <w:t>: о</w:t>
      </w:r>
      <w:r w:rsidR="001C5645" w:rsidRPr="001C5645">
        <w:rPr>
          <w:sz w:val="26"/>
          <w:szCs w:val="26"/>
        </w:rPr>
        <w:t>ни сразу получают денежный эквивалент НСУ.</w:t>
      </w:r>
      <w:r w:rsidR="001C5645" w:rsidRPr="001C5645">
        <w:t xml:space="preserve"> </w:t>
      </w:r>
      <w:r w:rsidR="001C5645">
        <w:t>С</w:t>
      </w:r>
      <w:r w:rsidR="001C5645" w:rsidRPr="001C5645">
        <w:rPr>
          <w:sz w:val="26"/>
          <w:szCs w:val="26"/>
        </w:rPr>
        <w:t xml:space="preserve"> 24 июля текущего года к данным </w:t>
      </w:r>
      <w:r w:rsidR="001C5645">
        <w:rPr>
          <w:sz w:val="26"/>
          <w:szCs w:val="26"/>
        </w:rPr>
        <w:t>гражданам добавилась еще одна категория федеральных льготников – ветераны боевых действий. Им также при установлении ЕДВ</w:t>
      </w:r>
      <w:r w:rsidR="001C5645" w:rsidRPr="001C5645">
        <w:rPr>
          <w:sz w:val="26"/>
          <w:szCs w:val="26"/>
        </w:rPr>
        <w:t xml:space="preserve"> </w:t>
      </w:r>
      <w:r w:rsidR="001C5645">
        <w:rPr>
          <w:sz w:val="26"/>
          <w:szCs w:val="26"/>
        </w:rPr>
        <w:t>набор соцуслуг предоставляется в денежном эквиваленте. Граждане перечисленных категорий</w:t>
      </w:r>
      <w:r w:rsidR="001C5645" w:rsidRPr="001C5645">
        <w:rPr>
          <w:sz w:val="26"/>
          <w:szCs w:val="26"/>
        </w:rPr>
        <w:t xml:space="preserve">, </w:t>
      </w:r>
      <w:r w:rsidR="001C5645">
        <w:rPr>
          <w:sz w:val="26"/>
          <w:szCs w:val="26"/>
        </w:rPr>
        <w:t>при желании</w:t>
      </w:r>
      <w:r w:rsidR="001C5645" w:rsidRPr="001C5645">
        <w:rPr>
          <w:sz w:val="26"/>
          <w:szCs w:val="26"/>
        </w:rPr>
        <w:t xml:space="preserve"> пользоваться социальными услугами в натуральной форме, </w:t>
      </w:r>
      <w:r w:rsidR="001C5645">
        <w:rPr>
          <w:sz w:val="26"/>
          <w:szCs w:val="26"/>
        </w:rPr>
        <w:t>могут подать</w:t>
      </w:r>
      <w:r w:rsidR="001C5645" w:rsidRPr="001C5645">
        <w:rPr>
          <w:sz w:val="26"/>
          <w:szCs w:val="26"/>
        </w:rPr>
        <w:t xml:space="preserve"> </w:t>
      </w:r>
      <w:r w:rsidR="001C5645">
        <w:rPr>
          <w:sz w:val="26"/>
          <w:szCs w:val="26"/>
        </w:rPr>
        <w:t xml:space="preserve"> </w:t>
      </w:r>
      <w:r w:rsidR="001C5645" w:rsidRPr="001C5645">
        <w:rPr>
          <w:sz w:val="26"/>
          <w:szCs w:val="26"/>
        </w:rPr>
        <w:t>заявление</w:t>
      </w:r>
      <w:r w:rsidR="004D3E1F">
        <w:rPr>
          <w:sz w:val="26"/>
          <w:szCs w:val="26"/>
        </w:rPr>
        <w:t xml:space="preserve"> о предоставлении набора соцуслуг.</w:t>
      </w:r>
    </w:p>
    <w:p w:rsidR="0032193B" w:rsidRPr="008D786B" w:rsidRDefault="0032193B" w:rsidP="0032193B">
      <w:pPr>
        <w:pStyle w:val="af"/>
        <w:spacing w:before="0" w:after="0"/>
        <w:ind w:firstLine="426"/>
        <w:jc w:val="both"/>
        <w:rPr>
          <w:sz w:val="26"/>
          <w:szCs w:val="26"/>
        </w:rPr>
      </w:pPr>
      <w:r w:rsidRPr="008D786B">
        <w:rPr>
          <w:sz w:val="26"/>
          <w:szCs w:val="26"/>
        </w:rPr>
        <w:t xml:space="preserve">Заявление о способе получения набора соцуслуг (о предоставлении набора, об отказе от него или возобновлении его предоставления) </w:t>
      </w:r>
      <w:r>
        <w:rPr>
          <w:sz w:val="26"/>
          <w:szCs w:val="26"/>
        </w:rPr>
        <w:t>удобнее всего</w:t>
      </w:r>
      <w:r w:rsidRPr="008D786B">
        <w:rPr>
          <w:sz w:val="26"/>
          <w:szCs w:val="26"/>
        </w:rPr>
        <w:t xml:space="preserve"> подать в электронном виде через портал г</w:t>
      </w:r>
      <w:r>
        <w:rPr>
          <w:sz w:val="26"/>
          <w:szCs w:val="26"/>
        </w:rPr>
        <w:t>осуслуг</w:t>
      </w:r>
      <w:r w:rsidR="00D40D94" w:rsidRPr="00D40D94">
        <w:rPr>
          <w:sz w:val="26"/>
          <w:szCs w:val="26"/>
        </w:rPr>
        <w:t xml:space="preserve"> </w:t>
      </w:r>
      <w:r w:rsidR="00D40D94">
        <w:rPr>
          <w:sz w:val="26"/>
          <w:szCs w:val="26"/>
        </w:rPr>
        <w:t xml:space="preserve">или личный кабинет на </w:t>
      </w:r>
      <w:r w:rsidR="00D40D94" w:rsidRPr="008D786B">
        <w:rPr>
          <w:sz w:val="26"/>
          <w:szCs w:val="26"/>
        </w:rPr>
        <w:t>сайт</w:t>
      </w:r>
      <w:r w:rsidR="00D40D94">
        <w:rPr>
          <w:sz w:val="26"/>
          <w:szCs w:val="26"/>
        </w:rPr>
        <w:t>е С</w:t>
      </w:r>
      <w:r w:rsidR="00D40D94" w:rsidRPr="008D786B">
        <w:rPr>
          <w:sz w:val="26"/>
          <w:szCs w:val="26"/>
        </w:rPr>
        <w:t>ФР</w:t>
      </w:r>
      <w:r w:rsidR="00D40D94">
        <w:rPr>
          <w:sz w:val="26"/>
          <w:szCs w:val="26"/>
        </w:rPr>
        <w:t>. Зая</w:t>
      </w:r>
      <w:r w:rsidR="004D3E1F">
        <w:rPr>
          <w:sz w:val="26"/>
          <w:szCs w:val="26"/>
        </w:rPr>
        <w:t>в</w:t>
      </w:r>
      <w:r w:rsidR="00D40D94">
        <w:rPr>
          <w:sz w:val="26"/>
          <w:szCs w:val="26"/>
        </w:rPr>
        <w:t>ление также можно подать</w:t>
      </w:r>
      <w:r>
        <w:rPr>
          <w:sz w:val="26"/>
          <w:szCs w:val="26"/>
        </w:rPr>
        <w:t xml:space="preserve"> </w:t>
      </w:r>
      <w:r w:rsidR="00D40D94">
        <w:rPr>
          <w:sz w:val="26"/>
          <w:szCs w:val="26"/>
        </w:rPr>
        <w:t>через МФЦ и</w:t>
      </w:r>
      <w:r w:rsidRPr="008D786B">
        <w:rPr>
          <w:sz w:val="26"/>
          <w:szCs w:val="26"/>
        </w:rPr>
        <w:t xml:space="preserve"> клиентск</w:t>
      </w:r>
      <w:r w:rsidR="00D40D94">
        <w:rPr>
          <w:sz w:val="26"/>
          <w:szCs w:val="26"/>
        </w:rPr>
        <w:t>ую</w:t>
      </w:r>
      <w:r>
        <w:rPr>
          <w:sz w:val="26"/>
          <w:szCs w:val="26"/>
        </w:rPr>
        <w:t xml:space="preserve"> служб</w:t>
      </w:r>
      <w:r w:rsidR="00D40D94">
        <w:rPr>
          <w:sz w:val="26"/>
          <w:szCs w:val="26"/>
        </w:rPr>
        <w:t>у С</w:t>
      </w:r>
      <w:r>
        <w:rPr>
          <w:sz w:val="26"/>
          <w:szCs w:val="26"/>
        </w:rPr>
        <w:t>ФР</w:t>
      </w:r>
      <w:r w:rsidR="00D40D9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Срок подачи – до 1 октября. </w:t>
      </w:r>
    </w:p>
    <w:p w:rsidR="0032193B" w:rsidRDefault="00D40D94" w:rsidP="0032193B">
      <w:pPr>
        <w:pStyle w:val="af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Важно! Е</w:t>
      </w:r>
      <w:r w:rsidR="0032193B" w:rsidRPr="008D786B">
        <w:rPr>
          <w:sz w:val="26"/>
          <w:szCs w:val="26"/>
        </w:rPr>
        <w:t xml:space="preserve">сли гражданин уже подавал в текущем году заявление о способе получения соцпакета, но по каким-то причинам передумал, то у него есть возможность отозвать ранее поданное заявления о форме предоставления НСУ.  Сделать это можно в электронном виде через </w:t>
      </w:r>
      <w:r>
        <w:rPr>
          <w:sz w:val="26"/>
          <w:szCs w:val="26"/>
        </w:rPr>
        <w:t>портал госуслуг, сайт СФР</w:t>
      </w:r>
      <w:r w:rsidR="0032193B" w:rsidRPr="008D786B">
        <w:rPr>
          <w:sz w:val="26"/>
          <w:szCs w:val="26"/>
        </w:rPr>
        <w:t xml:space="preserve">, либо обратившись </w:t>
      </w:r>
      <w:r>
        <w:rPr>
          <w:sz w:val="26"/>
          <w:szCs w:val="26"/>
        </w:rPr>
        <w:t>лично в С</w:t>
      </w:r>
      <w:r w:rsidR="0032193B" w:rsidRPr="008D786B">
        <w:rPr>
          <w:sz w:val="26"/>
          <w:szCs w:val="26"/>
        </w:rPr>
        <w:t xml:space="preserve">ФР.  Выбор </w:t>
      </w:r>
      <w:r w:rsidR="0032193B">
        <w:rPr>
          <w:sz w:val="26"/>
          <w:szCs w:val="26"/>
        </w:rPr>
        <w:t xml:space="preserve">также </w:t>
      </w:r>
      <w:r w:rsidR="0032193B" w:rsidRPr="008D786B">
        <w:rPr>
          <w:sz w:val="26"/>
          <w:szCs w:val="26"/>
        </w:rPr>
        <w:t xml:space="preserve">необходимо сделать до 1 октября.  </w:t>
      </w:r>
    </w:p>
    <w:p w:rsidR="00B11062" w:rsidRPr="0062740E" w:rsidRDefault="00B11062" w:rsidP="00B11062">
      <w:pPr>
        <w:pStyle w:val="af7"/>
        <w:rPr>
          <w:sz w:val="26"/>
          <w:szCs w:val="26"/>
        </w:rPr>
      </w:pPr>
    </w:p>
    <w:p w:rsidR="0002499A" w:rsidRDefault="0002499A" w:rsidP="00B85DD8">
      <w:pPr>
        <w:pStyle w:val="af7"/>
        <w:ind w:firstLine="567"/>
        <w:jc w:val="right"/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51606C">
        <w:t xml:space="preserve"> </w:t>
      </w:r>
      <w:bookmarkStart w:id="0" w:name="_GoBack"/>
      <w:bookmarkEnd w:id="0"/>
      <w:r w:rsidR="00C16780">
        <w:t xml:space="preserve"> </w:t>
      </w:r>
      <w:r w:rsidR="00162903">
        <w:rPr>
          <w:lang w:val="en-US"/>
        </w:rPr>
        <w:t>C</w:t>
      </w:r>
      <w:r>
        <w:t>ФР</w:t>
      </w:r>
      <w:r w:rsidRPr="00CB4749">
        <w:t xml:space="preserve"> </w:t>
      </w:r>
      <w:r>
        <w:t xml:space="preserve"> </w:t>
      </w:r>
    </w:p>
    <w:sectPr w:rsidR="00B85DD8" w:rsidSect="00B02ADC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06C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3C59A-20C7-49E9-B066-6026F546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68</cp:revision>
  <cp:lastPrinted>2022-11-15T06:36:00Z</cp:lastPrinted>
  <dcterms:created xsi:type="dcterms:W3CDTF">2023-07-27T07:08:00Z</dcterms:created>
  <dcterms:modified xsi:type="dcterms:W3CDTF">2023-09-05T06:36:00Z</dcterms:modified>
</cp:coreProperties>
</file>