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24" w:rsidRDefault="00E3539E" w:rsidP="007D62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Перечень отраслевых соглашений</w:t>
      </w:r>
      <w:r w:rsidR="007D6224">
        <w:rPr>
          <w:rFonts w:ascii="Times New Roman" w:hAnsi="Times New Roman" w:cs="Times New Roman"/>
          <w:b/>
          <w:sz w:val="32"/>
          <w:szCs w:val="32"/>
        </w:rPr>
        <w:t xml:space="preserve">, заключенных на территориальном уровне социального партнерства </w:t>
      </w:r>
    </w:p>
    <w:p w:rsidR="00E3539E" w:rsidRDefault="007D6224" w:rsidP="00E353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состоянию на 01.01.2025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901"/>
        <w:gridCol w:w="2853"/>
      </w:tblGrid>
      <w:tr w:rsidR="00E3539E" w:rsidTr="007D62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39E" w:rsidRDefault="00E353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5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39E" w:rsidRDefault="00E353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соглашения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39E" w:rsidRDefault="00E353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Регистрационный номер и дата регистрации</w:t>
            </w:r>
          </w:p>
        </w:tc>
      </w:tr>
      <w:tr w:rsidR="00E3539E" w:rsidTr="007D62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39E" w:rsidRDefault="007D6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39E" w:rsidRDefault="00E3539E" w:rsidP="00E35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отраслевое соглашение по учреждениям культуры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</w:t>
            </w:r>
            <w:r w:rsidR="007D6224">
              <w:rPr>
                <w:rFonts w:ascii="Times New Roman" w:hAnsi="Times New Roman" w:cs="Times New Roman"/>
                <w:sz w:val="28"/>
                <w:szCs w:val="28"/>
              </w:rPr>
              <w:t>бирской области на 2023-2025 годы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39E" w:rsidRDefault="00E35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01-23 от 01.03.2023 г.</w:t>
            </w:r>
          </w:p>
        </w:tc>
      </w:tr>
      <w:tr w:rsidR="00E3539E" w:rsidTr="007D62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39E" w:rsidRDefault="007D6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39E" w:rsidRDefault="00D83AC3" w:rsidP="00D83A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отраслевое соглашение по учреждениям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</w:t>
            </w:r>
            <w:r w:rsidR="007D6224">
              <w:rPr>
                <w:rFonts w:ascii="Times New Roman" w:hAnsi="Times New Roman" w:cs="Times New Roman"/>
                <w:sz w:val="28"/>
                <w:szCs w:val="28"/>
              </w:rPr>
              <w:t>бирской области на 2023-2026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39E" w:rsidRDefault="00D83A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02-23 от 30.03.2023</w:t>
            </w:r>
            <w:r w:rsidR="00E3539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D6224" w:rsidRDefault="007D6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Доп. соглашение №1 от 16.11.2023;</w:t>
            </w:r>
          </w:p>
          <w:p w:rsidR="007D6224" w:rsidRDefault="007D6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Доп. соглашение №2 от  26.12.2023;</w:t>
            </w:r>
          </w:p>
          <w:p w:rsidR="007D6224" w:rsidRDefault="007D6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Доп. соглашение №3 от 23.08.2024;</w:t>
            </w:r>
          </w:p>
          <w:p w:rsidR="007D6224" w:rsidRDefault="007D6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Доп. соглашение №4 от 21.02.2025</w:t>
            </w:r>
          </w:p>
        </w:tc>
      </w:tr>
    </w:tbl>
    <w:p w:rsidR="004D0A90" w:rsidRDefault="004D0A90"/>
    <w:sectPr w:rsidR="004D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F3"/>
    <w:rsid w:val="004D0A90"/>
    <w:rsid w:val="006E70F3"/>
    <w:rsid w:val="007D6224"/>
    <w:rsid w:val="00D83AC3"/>
    <w:rsid w:val="00E3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2025-03-25T04:51:00Z</dcterms:created>
  <dcterms:modified xsi:type="dcterms:W3CDTF">2025-03-25T07:26:00Z</dcterms:modified>
</cp:coreProperties>
</file>