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5E1" w:rsidRDefault="009A35E1" w:rsidP="009A35E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Барабинская  районная трехсторонняя  комиссия </w:t>
      </w:r>
    </w:p>
    <w:p w:rsidR="009A35E1" w:rsidRDefault="009A35E1" w:rsidP="009A35E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регулированию социально-трудовых отношений </w:t>
      </w:r>
    </w:p>
    <w:p w:rsidR="009A35E1" w:rsidRDefault="009A35E1" w:rsidP="009A35E1">
      <w:pPr>
        <w:jc w:val="center"/>
        <w:rPr>
          <w:sz w:val="28"/>
          <w:szCs w:val="28"/>
        </w:rPr>
      </w:pPr>
    </w:p>
    <w:p w:rsidR="009A35E1" w:rsidRDefault="009A35E1" w:rsidP="009A35E1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9A35E1" w:rsidRDefault="009A35E1" w:rsidP="009A35E1">
      <w:pPr>
        <w:rPr>
          <w:sz w:val="28"/>
          <w:szCs w:val="28"/>
        </w:rPr>
      </w:pPr>
    </w:p>
    <w:p w:rsidR="009A35E1" w:rsidRDefault="006E5366" w:rsidP="009A35E1">
      <w:pPr>
        <w:rPr>
          <w:sz w:val="28"/>
          <w:szCs w:val="28"/>
        </w:rPr>
      </w:pPr>
      <w:r>
        <w:rPr>
          <w:sz w:val="28"/>
          <w:szCs w:val="28"/>
        </w:rPr>
        <w:t>11</w:t>
      </w:r>
      <w:bookmarkStart w:id="0" w:name="_GoBack"/>
      <w:bookmarkEnd w:id="0"/>
      <w:r w:rsidR="00157990">
        <w:rPr>
          <w:sz w:val="28"/>
          <w:szCs w:val="28"/>
        </w:rPr>
        <w:t xml:space="preserve"> июня  2024</w:t>
      </w:r>
      <w:r w:rsidR="009A35E1">
        <w:rPr>
          <w:sz w:val="28"/>
          <w:szCs w:val="28"/>
        </w:rPr>
        <w:t xml:space="preserve"> года                         г. Барабинск         </w:t>
      </w:r>
      <w:r w:rsidR="00157990">
        <w:rPr>
          <w:sz w:val="28"/>
          <w:szCs w:val="28"/>
        </w:rPr>
        <w:t xml:space="preserve">                             № 1</w:t>
      </w:r>
      <w:r w:rsidR="009A35E1">
        <w:rPr>
          <w:sz w:val="28"/>
          <w:szCs w:val="28"/>
        </w:rPr>
        <w:t xml:space="preserve">/2                                    </w:t>
      </w:r>
    </w:p>
    <w:p w:rsidR="009A35E1" w:rsidRDefault="009A35E1" w:rsidP="009A35E1"/>
    <w:p w:rsidR="009A35E1" w:rsidRDefault="009A35E1" w:rsidP="009A35E1">
      <w:pPr>
        <w:rPr>
          <w:sz w:val="28"/>
          <w:szCs w:val="28"/>
        </w:rPr>
      </w:pPr>
      <w:r>
        <w:rPr>
          <w:sz w:val="28"/>
          <w:szCs w:val="28"/>
        </w:rPr>
        <w:t xml:space="preserve">О подготовке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летней оздоровительной </w:t>
      </w:r>
    </w:p>
    <w:p w:rsidR="009A35E1" w:rsidRDefault="00157990" w:rsidP="009A35E1">
      <w:pPr>
        <w:rPr>
          <w:sz w:val="28"/>
          <w:szCs w:val="28"/>
        </w:rPr>
      </w:pPr>
      <w:r>
        <w:rPr>
          <w:sz w:val="28"/>
          <w:szCs w:val="28"/>
        </w:rPr>
        <w:t>кампании 2024</w:t>
      </w:r>
      <w:r w:rsidR="009A35E1">
        <w:rPr>
          <w:sz w:val="28"/>
          <w:szCs w:val="28"/>
        </w:rPr>
        <w:t xml:space="preserve"> года</w:t>
      </w:r>
    </w:p>
    <w:p w:rsidR="009A35E1" w:rsidRDefault="009A35E1" w:rsidP="009A35E1">
      <w:pPr>
        <w:rPr>
          <w:sz w:val="28"/>
          <w:szCs w:val="28"/>
        </w:rPr>
      </w:pPr>
    </w:p>
    <w:p w:rsidR="00697290" w:rsidRDefault="009A35E1" w:rsidP="009A35E1">
      <w:pPr>
        <w:pStyle w:val="1"/>
        <w:ind w:left="0" w:firstLine="360"/>
        <w:jc w:val="both"/>
        <w:rPr>
          <w:b/>
        </w:rPr>
      </w:pPr>
      <w:proofErr w:type="gramStart"/>
      <w:r>
        <w:t>Рассмотрев информацию о подготовке к летн</w:t>
      </w:r>
      <w:r w:rsidR="00157990">
        <w:t>ей оздоровительной кампании 2024</w:t>
      </w:r>
      <w:r>
        <w:t xml:space="preserve"> года Комиссия отмечает,</w:t>
      </w:r>
      <w:r>
        <w:rPr>
          <w:color w:val="1D1D1D"/>
        </w:rPr>
        <w:t xml:space="preserve"> что</w:t>
      </w:r>
      <w:proofErr w:type="gramEnd"/>
      <w:r>
        <w:rPr>
          <w:color w:val="1D1D1D"/>
        </w:rPr>
        <w:t xml:space="preserve"> </w:t>
      </w:r>
      <w:r w:rsidR="00157990">
        <w:t>в 2024</w:t>
      </w:r>
      <w:r>
        <w:t xml:space="preserve"> году запланировано охватить всеми видами труда, отдыха и оздоровления не менее </w:t>
      </w:r>
      <w:r w:rsidR="00157990">
        <w:rPr>
          <w:b/>
        </w:rPr>
        <w:t>3314</w:t>
      </w:r>
      <w:r>
        <w:rPr>
          <w:b/>
        </w:rPr>
        <w:t xml:space="preserve"> </w:t>
      </w:r>
      <w:r>
        <w:t xml:space="preserve">детей </w:t>
      </w:r>
      <w:r w:rsidR="00157990">
        <w:rPr>
          <w:b/>
        </w:rPr>
        <w:t>(72,3</w:t>
      </w:r>
      <w:r>
        <w:rPr>
          <w:b/>
        </w:rPr>
        <w:t>%),</w:t>
      </w:r>
      <w:r>
        <w:t xml:space="preserve"> в том числе детей из семей с трудной жизненной ситуации не менее </w:t>
      </w:r>
      <w:r w:rsidR="00157990">
        <w:rPr>
          <w:b/>
        </w:rPr>
        <w:t>2247 чел (69,9</w:t>
      </w:r>
      <w:r>
        <w:rPr>
          <w:b/>
        </w:rPr>
        <w:t>%).</w:t>
      </w:r>
    </w:p>
    <w:p w:rsidR="009A35E1" w:rsidRDefault="009A35E1" w:rsidP="009A35E1">
      <w:pPr>
        <w:pStyle w:val="1"/>
        <w:ind w:left="0" w:firstLine="360"/>
        <w:jc w:val="both"/>
        <w:rPr>
          <w:bCs/>
        </w:rPr>
      </w:pPr>
      <w:r>
        <w:t xml:space="preserve">На территории </w:t>
      </w:r>
      <w:proofErr w:type="spellStart"/>
      <w:r>
        <w:t>Барабинского</w:t>
      </w:r>
      <w:proofErr w:type="spellEnd"/>
      <w:r>
        <w:t xml:space="preserve"> района  в летний период продолжат  работу </w:t>
      </w:r>
      <w:r>
        <w:rPr>
          <w:b/>
        </w:rPr>
        <w:t>2 з</w:t>
      </w:r>
      <w:r>
        <w:t xml:space="preserve">агородных  оздоровительных лагеря -  МБОУ ДО ДООЛ «Зернышко» круглогодичного действия и ДОЛ «Чайка» - сезонного (летнего) действия, в которых </w:t>
      </w:r>
      <w:r>
        <w:rPr>
          <w:bCs/>
        </w:rPr>
        <w:t xml:space="preserve">в течение летних каникул планируется оздоровить  </w:t>
      </w:r>
      <w:r w:rsidR="00950C43">
        <w:rPr>
          <w:b/>
          <w:bCs/>
        </w:rPr>
        <w:t>540</w:t>
      </w:r>
      <w:r>
        <w:rPr>
          <w:b/>
          <w:bCs/>
        </w:rPr>
        <w:t xml:space="preserve"> </w:t>
      </w:r>
      <w:r>
        <w:rPr>
          <w:bCs/>
        </w:rPr>
        <w:t>детей</w:t>
      </w:r>
      <w:r w:rsidR="00950C43">
        <w:rPr>
          <w:bCs/>
        </w:rPr>
        <w:t>.</w:t>
      </w:r>
      <w:r>
        <w:rPr>
          <w:bCs/>
        </w:rPr>
        <w:t xml:space="preserve"> </w:t>
      </w:r>
    </w:p>
    <w:p w:rsidR="009A35E1" w:rsidRDefault="009A35E1" w:rsidP="009A35E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ДООЛ «Зернышко»  -  за</w:t>
      </w:r>
      <w:r w:rsidR="00950C43">
        <w:rPr>
          <w:bCs/>
          <w:sz w:val="28"/>
          <w:szCs w:val="28"/>
        </w:rPr>
        <w:t>планирована работа  в течение  3 смен по 80 детей (всего-240</w:t>
      </w:r>
      <w:r>
        <w:rPr>
          <w:bCs/>
          <w:sz w:val="28"/>
          <w:szCs w:val="28"/>
        </w:rPr>
        <w:t xml:space="preserve"> чел).</w:t>
      </w:r>
    </w:p>
    <w:p w:rsidR="009A35E1" w:rsidRDefault="009A35E1" w:rsidP="009A35E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ДО</w:t>
      </w:r>
      <w:r w:rsidR="00950C43">
        <w:rPr>
          <w:bCs/>
          <w:sz w:val="28"/>
          <w:szCs w:val="28"/>
        </w:rPr>
        <w:t>Л «Чайка» - планируется работа 4</w:t>
      </w:r>
      <w:r>
        <w:rPr>
          <w:bCs/>
          <w:sz w:val="28"/>
          <w:szCs w:val="28"/>
        </w:rPr>
        <w:t xml:space="preserve"> оздоровительных смен </w:t>
      </w:r>
      <w:r w:rsidR="00950C43">
        <w:rPr>
          <w:bCs/>
          <w:sz w:val="28"/>
          <w:szCs w:val="28"/>
        </w:rPr>
        <w:t>по 75 детей (всего-300</w:t>
      </w:r>
      <w:r>
        <w:rPr>
          <w:bCs/>
          <w:sz w:val="28"/>
          <w:szCs w:val="28"/>
        </w:rPr>
        <w:t>чел).</w:t>
      </w:r>
    </w:p>
    <w:p w:rsidR="009A35E1" w:rsidRDefault="009A35E1" w:rsidP="009A35E1">
      <w:pPr>
        <w:pStyle w:val="western"/>
        <w:spacing w:before="0" w:beforeAutospacing="0" w:after="0"/>
        <w:ind w:firstLine="708"/>
        <w:jc w:val="both"/>
        <w:rPr>
          <w:bCs/>
        </w:rPr>
      </w:pPr>
      <w:r>
        <w:rPr>
          <w:bCs/>
        </w:rPr>
        <w:t xml:space="preserve">По предварительным данным </w:t>
      </w:r>
      <w:r>
        <w:rPr>
          <w:b/>
          <w:bCs/>
        </w:rPr>
        <w:t>1750</w:t>
      </w:r>
      <w:r>
        <w:rPr>
          <w:bCs/>
        </w:rPr>
        <w:t xml:space="preserve">  (уровень прошлого года) школьников планируют посещать в летний период 2023 года ЛДП, открытых на базе образовательных организаций.</w:t>
      </w:r>
      <w:r>
        <w:rPr>
          <w:bCs/>
        </w:rPr>
        <w:tab/>
      </w:r>
    </w:p>
    <w:p w:rsidR="009A35E1" w:rsidRDefault="009A35E1" w:rsidP="009A35E1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летний период на территори</w:t>
      </w:r>
      <w:r w:rsidR="00950C43">
        <w:rPr>
          <w:bCs/>
          <w:sz w:val="28"/>
          <w:szCs w:val="28"/>
        </w:rPr>
        <w:t>и района запланирована работа 29</w:t>
      </w:r>
      <w:r>
        <w:rPr>
          <w:bCs/>
          <w:sz w:val="28"/>
          <w:szCs w:val="28"/>
        </w:rPr>
        <w:t xml:space="preserve"> лагерей с дневным пребыванием. </w:t>
      </w:r>
      <w:r>
        <w:rPr>
          <w:sz w:val="28"/>
          <w:szCs w:val="28"/>
        </w:rPr>
        <w:t xml:space="preserve">Работа ЛДП планируется преимущественно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сезон, кроме ЛДП, организованного на базе  МБОУ СОШ №2, работа которого запланирована во  втором сезоне. </w:t>
      </w:r>
    </w:p>
    <w:p w:rsidR="009A35E1" w:rsidRDefault="009A35E1" w:rsidP="009A35E1">
      <w:pPr>
        <w:pStyle w:val="western"/>
        <w:spacing w:before="0" w:beforeAutospacing="0" w:after="0"/>
        <w:ind w:firstLine="708"/>
        <w:jc w:val="both"/>
      </w:pPr>
      <w:r>
        <w:rPr>
          <w:bCs/>
        </w:rPr>
        <w:t xml:space="preserve">Стоимость путевки в ЛДП составляет  </w:t>
      </w:r>
      <w:r w:rsidR="00950C43">
        <w:rPr>
          <w:b/>
          <w:bCs/>
        </w:rPr>
        <w:t>3340</w:t>
      </w:r>
      <w:r>
        <w:rPr>
          <w:b/>
          <w:bCs/>
        </w:rPr>
        <w:t xml:space="preserve">,0 </w:t>
      </w:r>
      <w:r>
        <w:rPr>
          <w:bCs/>
        </w:rPr>
        <w:t xml:space="preserve">рублей </w:t>
      </w:r>
      <w:r>
        <w:t xml:space="preserve">(из расчета </w:t>
      </w:r>
      <w:r w:rsidR="00950C43">
        <w:rPr>
          <w:b/>
        </w:rPr>
        <w:t>186</w:t>
      </w:r>
      <w:r>
        <w:rPr>
          <w:b/>
        </w:rPr>
        <w:t xml:space="preserve"> руб.</w:t>
      </w:r>
      <w:r>
        <w:t xml:space="preserve"> в д</w:t>
      </w:r>
      <w:r w:rsidR="00D06B90">
        <w:t>ень на одного ребенка, что на 2 рубля больше в сравнении с 2023</w:t>
      </w:r>
      <w:r>
        <w:t xml:space="preserve">г). </w:t>
      </w:r>
    </w:p>
    <w:p w:rsidR="009A35E1" w:rsidRDefault="009A35E1" w:rsidP="009A35E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питание детей в ЛДП </w:t>
      </w:r>
      <w:r>
        <w:rPr>
          <w:b/>
          <w:bCs/>
          <w:sz w:val="28"/>
          <w:szCs w:val="28"/>
        </w:rPr>
        <w:t>запланир</w:t>
      </w:r>
      <w:r w:rsidR="00E548AC">
        <w:rPr>
          <w:b/>
          <w:bCs/>
          <w:sz w:val="28"/>
          <w:szCs w:val="28"/>
        </w:rPr>
        <w:t>овано  5859,0</w:t>
      </w:r>
      <w:r>
        <w:rPr>
          <w:b/>
          <w:bCs/>
          <w:sz w:val="28"/>
          <w:szCs w:val="28"/>
        </w:rPr>
        <w:t xml:space="preserve"> тыс. рублей</w:t>
      </w:r>
      <w:r>
        <w:rPr>
          <w:bCs/>
          <w:sz w:val="28"/>
          <w:szCs w:val="28"/>
        </w:rPr>
        <w:t xml:space="preserve"> из них:</w:t>
      </w:r>
    </w:p>
    <w:p w:rsidR="009A35E1" w:rsidRDefault="00E548AC" w:rsidP="009A35E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-областные средства  - 5418,8</w:t>
      </w:r>
      <w:r w:rsidR="009A35E1">
        <w:rPr>
          <w:bCs/>
          <w:sz w:val="28"/>
          <w:szCs w:val="28"/>
        </w:rPr>
        <w:t xml:space="preserve"> тыс. руб. </w:t>
      </w:r>
    </w:p>
    <w:p w:rsidR="009A35E1" w:rsidRDefault="00E548AC" w:rsidP="009A35E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-из бюджета района –440,2</w:t>
      </w:r>
      <w:r w:rsidR="009A35E1">
        <w:rPr>
          <w:bCs/>
          <w:sz w:val="28"/>
          <w:szCs w:val="28"/>
        </w:rPr>
        <w:t xml:space="preserve"> тыс. руб. </w:t>
      </w:r>
    </w:p>
    <w:p w:rsidR="00B66415" w:rsidRDefault="00B66415" w:rsidP="009A35E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Всего на летнюю оздоровительную кампанию из областного и местного бюджетов предусмотрено финансирование в размере – 6848829,0 тыс. рублей.  </w:t>
      </w:r>
    </w:p>
    <w:p w:rsidR="009A35E1" w:rsidRDefault="009A35E1" w:rsidP="009A35E1">
      <w:pPr>
        <w:jc w:val="both"/>
        <w:rPr>
          <w:sz w:val="28"/>
          <w:szCs w:val="28"/>
        </w:rPr>
      </w:pPr>
      <w:r>
        <w:rPr>
          <w:bCs/>
          <w:i/>
          <w:sz w:val="28"/>
          <w:szCs w:val="28"/>
        </w:rPr>
        <w:tab/>
      </w:r>
      <w:r>
        <w:rPr>
          <w:sz w:val="28"/>
          <w:szCs w:val="28"/>
        </w:rPr>
        <w:t xml:space="preserve"> Занятость и оздоровление детей  в ЛДП  будут обеспечиваться в соответствии с программами  организации оздоровительно-образовательной  работы. </w:t>
      </w:r>
    </w:p>
    <w:p w:rsidR="009A35E1" w:rsidRDefault="009A35E1" w:rsidP="009A35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период работы ЛДП планируется работа плавательного бассейна «Дельфин», находящегося в оперативном управлении МБОУ Лицея№3. </w:t>
      </w:r>
    </w:p>
    <w:p w:rsidR="00716823" w:rsidRDefault="009A35E1" w:rsidP="009A35E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B66415">
        <w:rPr>
          <w:color w:val="000000"/>
          <w:sz w:val="28"/>
          <w:szCs w:val="28"/>
        </w:rPr>
        <w:t xml:space="preserve">В общеобразовательных организациях </w:t>
      </w:r>
      <w:proofErr w:type="spellStart"/>
      <w:r w:rsidR="00B66415">
        <w:rPr>
          <w:color w:val="000000"/>
          <w:sz w:val="28"/>
          <w:szCs w:val="28"/>
        </w:rPr>
        <w:t>Барабинского</w:t>
      </w:r>
      <w:proofErr w:type="spellEnd"/>
      <w:r w:rsidR="00B66415">
        <w:rPr>
          <w:color w:val="000000"/>
          <w:sz w:val="28"/>
          <w:szCs w:val="28"/>
        </w:rPr>
        <w:t xml:space="preserve"> района обучаются 68 детей участников СВО: 36-планируют посещать лагеря с дневным пребыванием, организованные на базе образовательных организаций; 20-ти обучающимся будет предоставлена возможность отдохнуть в загородных организациях отдыха детей и их оздоровления НСО. </w:t>
      </w:r>
      <w:r w:rsidR="00716823">
        <w:rPr>
          <w:color w:val="000000"/>
          <w:sz w:val="28"/>
          <w:szCs w:val="28"/>
        </w:rPr>
        <w:t xml:space="preserve">Кроме этого, </w:t>
      </w:r>
      <w:r w:rsidR="00716823">
        <w:rPr>
          <w:color w:val="000000"/>
          <w:sz w:val="28"/>
          <w:szCs w:val="28"/>
        </w:rPr>
        <w:lastRenderedPageBreak/>
        <w:t xml:space="preserve">обучающихся (детей участников СВО) планируется охватить «малыми формами» занятости. </w:t>
      </w:r>
    </w:p>
    <w:p w:rsidR="00B66415" w:rsidRDefault="00716823" w:rsidP="009A35E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Детей, состоящих на учете в ПДН и ВШУ – 43 ч. В летний период кампании будут охвачены 100%.  </w:t>
      </w:r>
      <w:r w:rsidR="00B66415">
        <w:rPr>
          <w:color w:val="000000"/>
          <w:sz w:val="28"/>
          <w:szCs w:val="28"/>
        </w:rPr>
        <w:t xml:space="preserve">   </w:t>
      </w:r>
    </w:p>
    <w:p w:rsidR="009A35E1" w:rsidRDefault="00716823" w:rsidP="00B6641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9A35E1">
        <w:rPr>
          <w:color w:val="000000"/>
          <w:sz w:val="28"/>
          <w:szCs w:val="28"/>
        </w:rPr>
        <w:t xml:space="preserve">абота лагерей будет организована в соответствии с требованиями действующего санитарного законодательства. </w:t>
      </w:r>
    </w:p>
    <w:p w:rsidR="009A35E1" w:rsidRDefault="009A35E1" w:rsidP="009A35E1">
      <w:pPr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Медицинское обслуживание  в ЛДП будет осуществляться на условиях договора с ГБУЗ НСО «Барабинская ЦРБ»  (в  городских школах (шесть ОО) в медкабинетах, расположенных в ОО, в сельских – сотрудниками </w:t>
      </w:r>
      <w:proofErr w:type="spellStart"/>
      <w:r>
        <w:rPr>
          <w:bCs/>
          <w:sz w:val="28"/>
          <w:szCs w:val="28"/>
        </w:rPr>
        <w:t>ФАПов</w:t>
      </w:r>
      <w:proofErr w:type="spellEnd"/>
      <w:r>
        <w:rPr>
          <w:bCs/>
          <w:sz w:val="28"/>
          <w:szCs w:val="28"/>
        </w:rPr>
        <w:t xml:space="preserve">). </w:t>
      </w:r>
      <w:proofErr w:type="gramEnd"/>
    </w:p>
    <w:p w:rsidR="009A35E1" w:rsidRDefault="009A35E1" w:rsidP="009A35E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загородных лагерях - медицинскими работниками, состоящими в штате организации.</w:t>
      </w:r>
    </w:p>
    <w:p w:rsidR="009A35E1" w:rsidRDefault="009A35E1" w:rsidP="00716823">
      <w:pPr>
        <w:pStyle w:val="a3"/>
        <w:shd w:val="clear" w:color="auto" w:fill="FFFFFF"/>
        <w:spacing w:before="0" w:beforeAutospacing="0" w:after="0"/>
        <w:contextualSpacing/>
        <w:jc w:val="both"/>
        <w:textAlignment w:val="baseline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716823">
        <w:rPr>
          <w:color w:val="auto"/>
          <w:sz w:val="28"/>
          <w:szCs w:val="28"/>
        </w:rPr>
        <w:t>На трудовую занятость подростков предусмотрено 894,9 тыс. рублей (на 139,5 тыс. рублей больше в сравнении с 2023 г.)</w:t>
      </w:r>
      <w:r>
        <w:rPr>
          <w:bCs/>
          <w:sz w:val="28"/>
          <w:szCs w:val="28"/>
        </w:rPr>
        <w:t xml:space="preserve"> </w:t>
      </w:r>
    </w:p>
    <w:p w:rsidR="009A35E1" w:rsidRDefault="009A35E1" w:rsidP="009A35E1">
      <w:pPr>
        <w:tabs>
          <w:tab w:val="left" w:pos="-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решила:</w:t>
      </w:r>
    </w:p>
    <w:p w:rsidR="009A35E1" w:rsidRDefault="009A35E1" w:rsidP="009A35E1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 подготовке к летней оздоровительной кампании</w:t>
      </w:r>
      <w:r>
        <w:rPr>
          <w:sz w:val="28"/>
          <w:szCs w:val="28"/>
        </w:rPr>
        <w:t xml:space="preserve"> </w:t>
      </w:r>
      <w:r w:rsidR="00716823">
        <w:rPr>
          <w:rFonts w:ascii="Times New Roman" w:hAnsi="Times New Roman" w:cs="Times New Roman"/>
          <w:sz w:val="28"/>
          <w:szCs w:val="28"/>
        </w:rPr>
        <w:t>2024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принять к сведению. </w:t>
      </w:r>
    </w:p>
    <w:p w:rsidR="009A35E1" w:rsidRDefault="009A35E1" w:rsidP="009A35E1">
      <w:pPr>
        <w:jc w:val="both"/>
        <w:rPr>
          <w:sz w:val="28"/>
          <w:szCs w:val="28"/>
        </w:rPr>
      </w:pPr>
    </w:p>
    <w:p w:rsidR="009A35E1" w:rsidRDefault="009A35E1" w:rsidP="009A35E1">
      <w:pPr>
        <w:pStyle w:val="a4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9A35E1" w:rsidRDefault="009A35E1" w:rsidP="009A35E1">
      <w:pPr>
        <w:pStyle w:val="a4"/>
        <w:tabs>
          <w:tab w:val="left" w:pos="-284"/>
        </w:tabs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Координатор Комиссии                                                             С.И.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Капориков</w:t>
      </w:r>
      <w:proofErr w:type="spellEnd"/>
    </w:p>
    <w:p w:rsidR="009A35E1" w:rsidRDefault="009A35E1" w:rsidP="009A35E1">
      <w:pPr>
        <w:ind w:firstLine="708"/>
        <w:jc w:val="both"/>
        <w:rPr>
          <w:bCs/>
          <w:sz w:val="28"/>
          <w:szCs w:val="28"/>
        </w:rPr>
      </w:pPr>
    </w:p>
    <w:p w:rsidR="009A35E1" w:rsidRDefault="009A35E1" w:rsidP="009A35E1">
      <w:pPr>
        <w:pStyle w:val="western"/>
        <w:spacing w:before="0" w:beforeAutospacing="0" w:after="0"/>
        <w:jc w:val="both"/>
        <w:rPr>
          <w:bCs/>
        </w:rPr>
      </w:pPr>
    </w:p>
    <w:p w:rsidR="009A35E1" w:rsidRDefault="009A35E1" w:rsidP="009A35E1">
      <w:pPr>
        <w:ind w:firstLine="708"/>
        <w:jc w:val="both"/>
        <w:rPr>
          <w:sz w:val="28"/>
          <w:szCs w:val="28"/>
        </w:rPr>
      </w:pPr>
    </w:p>
    <w:p w:rsidR="009A35E1" w:rsidRDefault="009A35E1" w:rsidP="009A35E1">
      <w:pPr>
        <w:rPr>
          <w:sz w:val="28"/>
          <w:szCs w:val="28"/>
        </w:rPr>
      </w:pPr>
    </w:p>
    <w:p w:rsidR="009A35E1" w:rsidRDefault="009A35E1" w:rsidP="009A35E1">
      <w:pPr>
        <w:rPr>
          <w:sz w:val="28"/>
          <w:szCs w:val="28"/>
        </w:rPr>
      </w:pPr>
    </w:p>
    <w:p w:rsidR="000F3ED5" w:rsidRDefault="000F3ED5"/>
    <w:p w:rsidR="00606778" w:rsidRDefault="00606778"/>
    <w:p w:rsidR="00606778" w:rsidRDefault="00606778"/>
    <w:p w:rsidR="00606778" w:rsidRDefault="00606778"/>
    <w:p w:rsidR="00606778" w:rsidRDefault="00606778"/>
    <w:p w:rsidR="00606778" w:rsidRDefault="00606778"/>
    <w:p w:rsidR="00606778" w:rsidRDefault="00606778"/>
    <w:p w:rsidR="00606778" w:rsidRDefault="00606778"/>
    <w:p w:rsidR="00606778" w:rsidRDefault="00606778"/>
    <w:p w:rsidR="00606778" w:rsidRDefault="00606778"/>
    <w:p w:rsidR="00606778" w:rsidRDefault="00606778"/>
    <w:p w:rsidR="00606778" w:rsidRDefault="00606778"/>
    <w:p w:rsidR="00606778" w:rsidRDefault="00606778"/>
    <w:p w:rsidR="00606778" w:rsidRDefault="00606778"/>
    <w:p w:rsidR="00606778" w:rsidRDefault="00606778"/>
    <w:p w:rsidR="00D62168" w:rsidRDefault="00D62168"/>
    <w:p w:rsidR="00D62168" w:rsidRDefault="00D62168"/>
    <w:p w:rsidR="00D62168" w:rsidRDefault="00D62168"/>
    <w:p w:rsidR="00D62168" w:rsidRDefault="00D62168"/>
    <w:p w:rsidR="00D62168" w:rsidRDefault="00D62168"/>
    <w:p w:rsidR="00606778" w:rsidRDefault="00606778"/>
    <w:p w:rsidR="00606778" w:rsidRDefault="00606778"/>
    <w:p w:rsidR="006E5366" w:rsidRDefault="006E5366"/>
    <w:p w:rsidR="006E5366" w:rsidRDefault="006E5366"/>
    <w:p w:rsidR="006E5366" w:rsidRDefault="006E5366"/>
    <w:p w:rsidR="006E5366" w:rsidRDefault="006E5366"/>
    <w:p w:rsidR="006E5366" w:rsidRDefault="006E5366"/>
    <w:p w:rsidR="006E5366" w:rsidRDefault="006E5366"/>
    <w:p w:rsidR="00606778" w:rsidRDefault="00606778" w:rsidP="0060677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Барабинская  районная трехсторонняя  комиссия </w:t>
      </w:r>
    </w:p>
    <w:p w:rsidR="00606778" w:rsidRDefault="00606778" w:rsidP="006067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регулированию социально-трудовых отношений </w:t>
      </w:r>
    </w:p>
    <w:p w:rsidR="00606778" w:rsidRDefault="00606778" w:rsidP="00606778">
      <w:pPr>
        <w:jc w:val="center"/>
        <w:rPr>
          <w:sz w:val="28"/>
          <w:szCs w:val="28"/>
        </w:rPr>
      </w:pPr>
    </w:p>
    <w:p w:rsidR="00606778" w:rsidRDefault="00606778" w:rsidP="00606778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606778" w:rsidRDefault="00606778" w:rsidP="00606778">
      <w:pPr>
        <w:rPr>
          <w:sz w:val="28"/>
          <w:szCs w:val="28"/>
        </w:rPr>
      </w:pPr>
    </w:p>
    <w:p w:rsidR="00606778" w:rsidRDefault="00D62168" w:rsidP="00606778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606778">
        <w:rPr>
          <w:sz w:val="28"/>
          <w:szCs w:val="28"/>
        </w:rPr>
        <w:t xml:space="preserve"> июня  2024 года                         г. Барабинск                                      № 2/2      </w:t>
      </w:r>
    </w:p>
    <w:p w:rsidR="00606778" w:rsidRDefault="00606778" w:rsidP="00606778">
      <w:pPr>
        <w:rPr>
          <w:sz w:val="28"/>
          <w:szCs w:val="28"/>
        </w:rPr>
      </w:pPr>
    </w:p>
    <w:p w:rsidR="00D62168" w:rsidRDefault="00D62168" w:rsidP="00606778">
      <w:pPr>
        <w:rPr>
          <w:sz w:val="28"/>
          <w:szCs w:val="28"/>
        </w:rPr>
      </w:pPr>
      <w:r>
        <w:rPr>
          <w:sz w:val="28"/>
          <w:szCs w:val="28"/>
        </w:rPr>
        <w:t xml:space="preserve">О выполнении работодателями квоты </w:t>
      </w:r>
    </w:p>
    <w:p w:rsidR="00606778" w:rsidRDefault="00D62168" w:rsidP="00606778">
      <w:pPr>
        <w:rPr>
          <w:sz w:val="28"/>
          <w:szCs w:val="28"/>
        </w:rPr>
      </w:pPr>
      <w:r>
        <w:rPr>
          <w:sz w:val="28"/>
          <w:szCs w:val="28"/>
        </w:rPr>
        <w:t xml:space="preserve">для трудоустройства </w:t>
      </w:r>
      <w:r w:rsidR="00606778">
        <w:rPr>
          <w:sz w:val="28"/>
          <w:szCs w:val="28"/>
        </w:rPr>
        <w:t xml:space="preserve">инвалидов </w:t>
      </w:r>
    </w:p>
    <w:p w:rsidR="00606778" w:rsidRDefault="00606778" w:rsidP="00606778"/>
    <w:p w:rsidR="00606778" w:rsidRDefault="00606778" w:rsidP="00606778"/>
    <w:p w:rsidR="00606778" w:rsidRDefault="00606778" w:rsidP="00D62168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7"/>
          <w:szCs w:val="27"/>
        </w:rPr>
        <w:t xml:space="preserve">Рассмотрев информацию </w:t>
      </w:r>
      <w:r w:rsidR="00D62168">
        <w:rPr>
          <w:sz w:val="27"/>
          <w:szCs w:val="27"/>
        </w:rPr>
        <w:t xml:space="preserve">о </w:t>
      </w:r>
      <w:r w:rsidR="00D62168">
        <w:rPr>
          <w:sz w:val="28"/>
          <w:szCs w:val="28"/>
        </w:rPr>
        <w:t xml:space="preserve">выполнении работодателями квоты для трудоустройства инвалидов </w:t>
      </w:r>
      <w:r>
        <w:rPr>
          <w:sz w:val="27"/>
          <w:szCs w:val="27"/>
        </w:rPr>
        <w:t>Комиссия отмечает, что</w:t>
      </w:r>
      <w:proofErr w:type="gramEnd"/>
      <w:r>
        <w:rPr>
          <w:sz w:val="27"/>
          <w:szCs w:val="27"/>
        </w:rPr>
        <w:t xml:space="preserve"> </w:t>
      </w:r>
      <w:r w:rsidR="00D62168">
        <w:rPr>
          <w:sz w:val="28"/>
          <w:szCs w:val="28"/>
        </w:rPr>
        <w:t>о</w:t>
      </w:r>
      <w:r>
        <w:rPr>
          <w:sz w:val="28"/>
          <w:szCs w:val="28"/>
        </w:rPr>
        <w:t xml:space="preserve">дним из </w:t>
      </w:r>
      <w:r>
        <w:rPr>
          <w:rFonts w:ascii="Roboto" w:hAnsi="Roboto"/>
          <w:sz w:val="28"/>
          <w:szCs w:val="28"/>
          <w:shd w:val="clear" w:color="auto" w:fill="FFFFFF"/>
        </w:rPr>
        <w:t xml:space="preserve">наиболее эффективных методов </w:t>
      </w:r>
      <w:r>
        <w:rPr>
          <w:sz w:val="28"/>
          <w:szCs w:val="28"/>
        </w:rPr>
        <w:t xml:space="preserve">трудоустройства инвалидов является квотирование рабочих мест.  В соответствии с Постановлением Правительства Новосибирской области №456 от 21.10.2013 «О квотировании рабочих мест для трудоустройства инвалидов в Новосибирской области» на сегодняшний день по городу Барабинску и </w:t>
      </w:r>
      <w:proofErr w:type="spellStart"/>
      <w:r>
        <w:rPr>
          <w:sz w:val="28"/>
          <w:szCs w:val="28"/>
        </w:rPr>
        <w:t>Бараби</w:t>
      </w:r>
      <w:r w:rsidR="00D62168">
        <w:rPr>
          <w:sz w:val="28"/>
          <w:szCs w:val="28"/>
        </w:rPr>
        <w:t>нскому</w:t>
      </w:r>
      <w:proofErr w:type="spellEnd"/>
      <w:r w:rsidR="00D62168">
        <w:rPr>
          <w:sz w:val="28"/>
          <w:szCs w:val="28"/>
        </w:rPr>
        <w:t xml:space="preserve"> району </w:t>
      </w:r>
      <w:proofErr w:type="spellStart"/>
      <w:r w:rsidR="00D62168">
        <w:rPr>
          <w:sz w:val="28"/>
          <w:szCs w:val="28"/>
        </w:rPr>
        <w:t>заквотировано</w:t>
      </w:r>
      <w:proofErr w:type="spellEnd"/>
      <w:r w:rsidR="00D62168">
        <w:rPr>
          <w:sz w:val="28"/>
          <w:szCs w:val="28"/>
        </w:rPr>
        <w:t xml:space="preserve"> в 48 организациях 96 рабочих мест</w:t>
      </w:r>
      <w:r>
        <w:rPr>
          <w:sz w:val="28"/>
          <w:szCs w:val="28"/>
        </w:rPr>
        <w:t xml:space="preserve"> для трудоустройства инвалидов. Всего р</w:t>
      </w:r>
      <w:r w:rsidR="00D62168">
        <w:rPr>
          <w:sz w:val="28"/>
          <w:szCs w:val="28"/>
        </w:rPr>
        <w:t>аботает в этих организациях  142 инвалида, по 15 рабочим местам в 11</w:t>
      </w:r>
      <w:r>
        <w:rPr>
          <w:sz w:val="28"/>
          <w:szCs w:val="28"/>
        </w:rPr>
        <w:t xml:space="preserve"> организациях квота не выполнена.</w:t>
      </w:r>
    </w:p>
    <w:p w:rsidR="00606778" w:rsidRDefault="00606778" w:rsidP="00606778">
      <w:pPr>
        <w:ind w:firstLine="709"/>
        <w:jc w:val="both"/>
        <w:rPr>
          <w:sz w:val="28"/>
          <w:szCs w:val="28"/>
        </w:rPr>
      </w:pPr>
      <w:r>
        <w:rPr>
          <w:rFonts w:ascii="Roboto" w:hAnsi="Roboto"/>
          <w:sz w:val="28"/>
          <w:szCs w:val="28"/>
          <w:shd w:val="clear" w:color="auto" w:fill="FFFFFF"/>
        </w:rPr>
        <w:t>Большое внимание уделяется информационной  работе с инвалидами.</w:t>
      </w:r>
    </w:p>
    <w:p w:rsidR="00606778" w:rsidRDefault="00606778" w:rsidP="006067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ГКУ НСО ЦЗН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арабинска</w:t>
      </w:r>
      <w:proofErr w:type="spellEnd"/>
      <w:r>
        <w:rPr>
          <w:sz w:val="28"/>
          <w:szCs w:val="28"/>
        </w:rPr>
        <w:t xml:space="preserve"> совместно с ОО «Барабинская местная организация Всероссийского общества инвалидов» проводятся информационно-разъяснительные работы по реализации мер, направленных на содействие трудоустройству инвалидов, в том числе на квотирова</w:t>
      </w:r>
      <w:r w:rsidR="00D62168">
        <w:rPr>
          <w:sz w:val="28"/>
          <w:szCs w:val="28"/>
        </w:rPr>
        <w:t>нные рабочие места.  Проведено 4</w:t>
      </w:r>
      <w:r>
        <w:rPr>
          <w:sz w:val="28"/>
          <w:szCs w:val="28"/>
        </w:rPr>
        <w:t xml:space="preserve">  мероприят</w:t>
      </w:r>
      <w:r w:rsidR="00FE2611">
        <w:rPr>
          <w:sz w:val="28"/>
          <w:szCs w:val="28"/>
        </w:rPr>
        <w:t>ия</w:t>
      </w:r>
      <w:r>
        <w:rPr>
          <w:sz w:val="28"/>
          <w:szCs w:val="28"/>
        </w:rPr>
        <w:t xml:space="preserve">, </w:t>
      </w:r>
      <w:r w:rsidR="00D62168">
        <w:rPr>
          <w:sz w:val="28"/>
          <w:szCs w:val="28"/>
        </w:rPr>
        <w:t>которые посетили 19</w:t>
      </w:r>
      <w:r>
        <w:rPr>
          <w:sz w:val="28"/>
          <w:szCs w:val="28"/>
        </w:rPr>
        <w:t xml:space="preserve"> граждан с инвалидностью.</w:t>
      </w:r>
    </w:p>
    <w:p w:rsidR="00606778" w:rsidRDefault="00606778" w:rsidP="006067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проводилась не только с гражданами, имеющими инвалидность, но </w:t>
      </w:r>
      <w:r w:rsidR="00FE2611">
        <w:rPr>
          <w:sz w:val="28"/>
          <w:szCs w:val="28"/>
        </w:rPr>
        <w:t xml:space="preserve">и с работодателями. За </w:t>
      </w:r>
      <w:r w:rsidR="00D62168">
        <w:rPr>
          <w:sz w:val="28"/>
          <w:szCs w:val="28"/>
        </w:rPr>
        <w:t>5 месяцев 2024 года проведено 5 заседаний</w:t>
      </w:r>
      <w:r>
        <w:rPr>
          <w:sz w:val="28"/>
          <w:szCs w:val="28"/>
        </w:rPr>
        <w:t xml:space="preserve"> «Клуба кадровиков» с участием кадровых служб организаций,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не</w:t>
      </w:r>
      <w:r w:rsidR="00D62168">
        <w:rPr>
          <w:sz w:val="28"/>
          <w:szCs w:val="28"/>
        </w:rPr>
        <w:t xml:space="preserve"> выполняющих квоту. Проведено 5 рабочих</w:t>
      </w:r>
      <w:r>
        <w:rPr>
          <w:sz w:val="28"/>
          <w:szCs w:val="28"/>
        </w:rPr>
        <w:t xml:space="preserve"> встреч с руководителями предприятий по организации  трудоустройства граждан, относящихся к категории инвалид. </w:t>
      </w:r>
    </w:p>
    <w:p w:rsidR="00606778" w:rsidRDefault="00606778" w:rsidP="006067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2017 года из бюджета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выделяется финансирование для трудоустройства инвалидов в организации бюджетной сферы, что позволяет ежегодно создавать дополнительные рабочие места по договорам на временные работы. </w:t>
      </w:r>
    </w:p>
    <w:p w:rsidR="00606778" w:rsidRDefault="00606778" w:rsidP="006067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содействии центра занятости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арабинска</w:t>
      </w:r>
      <w:proofErr w:type="spellEnd"/>
      <w:r>
        <w:rPr>
          <w:sz w:val="28"/>
          <w:szCs w:val="28"/>
        </w:rPr>
        <w:t xml:space="preserve">  за </w:t>
      </w:r>
      <w:r w:rsidR="00D62168">
        <w:rPr>
          <w:sz w:val="28"/>
          <w:szCs w:val="28"/>
        </w:rPr>
        <w:t>5 месяцев 2024 года 3</w:t>
      </w:r>
      <w:r w:rsidR="00FE2611">
        <w:rPr>
          <w:sz w:val="28"/>
          <w:szCs w:val="28"/>
        </w:rPr>
        <w:t xml:space="preserve"> инвалид</w:t>
      </w:r>
      <w:r w:rsidR="00D62168">
        <w:rPr>
          <w:sz w:val="28"/>
          <w:szCs w:val="28"/>
        </w:rPr>
        <w:t>а</w:t>
      </w:r>
      <w:r w:rsidR="00FE2611">
        <w:rPr>
          <w:sz w:val="28"/>
          <w:szCs w:val="28"/>
        </w:rPr>
        <w:t xml:space="preserve"> трудоустроен</w:t>
      </w:r>
      <w:r w:rsidR="00D62168">
        <w:rPr>
          <w:sz w:val="28"/>
          <w:szCs w:val="28"/>
        </w:rPr>
        <w:t>ы</w:t>
      </w:r>
      <w:r w:rsidR="00FE2611">
        <w:rPr>
          <w:sz w:val="28"/>
          <w:szCs w:val="28"/>
        </w:rPr>
        <w:t xml:space="preserve"> </w:t>
      </w:r>
      <w:r w:rsidR="00D62168">
        <w:rPr>
          <w:sz w:val="28"/>
          <w:szCs w:val="28"/>
        </w:rPr>
        <w:t xml:space="preserve">на временные работы в организации, имеющие квотируемые рабочие места. </w:t>
      </w:r>
    </w:p>
    <w:p w:rsidR="00606778" w:rsidRDefault="00606778" w:rsidP="00606778">
      <w:pPr>
        <w:ind w:firstLine="709"/>
        <w:jc w:val="both"/>
        <w:rPr>
          <w:sz w:val="28"/>
          <w:szCs w:val="28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9513"/>
      </w:tblGrid>
      <w:tr w:rsidR="00606778" w:rsidTr="00606778">
        <w:trPr>
          <w:trHeight w:val="54"/>
        </w:trPr>
        <w:tc>
          <w:tcPr>
            <w:tcW w:w="9513" w:type="dxa"/>
            <w:noWrap/>
            <w:hideMark/>
          </w:tcPr>
          <w:p w:rsidR="00606778" w:rsidRDefault="00606778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606778" w:rsidRDefault="00606778" w:rsidP="00606778">
      <w:pPr>
        <w:tabs>
          <w:tab w:val="left" w:pos="-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решила:</w:t>
      </w:r>
    </w:p>
    <w:p w:rsidR="00606778" w:rsidRPr="00D62168" w:rsidRDefault="00606778" w:rsidP="00D62168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2168">
        <w:rPr>
          <w:rFonts w:ascii="Times New Roman" w:hAnsi="Times New Roman" w:cs="Times New Roman"/>
          <w:sz w:val="28"/>
          <w:szCs w:val="28"/>
        </w:rPr>
        <w:t xml:space="preserve">Информацию о </w:t>
      </w:r>
      <w:r w:rsidR="00D62168" w:rsidRPr="00D62168">
        <w:rPr>
          <w:rFonts w:ascii="Times New Roman" w:hAnsi="Times New Roman" w:cs="Times New Roman"/>
          <w:sz w:val="28"/>
          <w:szCs w:val="28"/>
        </w:rPr>
        <w:t>выполнении работодателями квоты</w:t>
      </w:r>
      <w:r w:rsidR="00D62168" w:rsidRPr="00D62168">
        <w:rPr>
          <w:rFonts w:ascii="Times New Roman" w:hAnsi="Times New Roman" w:cs="Times New Roman"/>
          <w:sz w:val="28"/>
          <w:szCs w:val="28"/>
        </w:rPr>
        <w:t xml:space="preserve"> </w:t>
      </w:r>
      <w:r w:rsidR="00D62168" w:rsidRPr="00D62168">
        <w:rPr>
          <w:rFonts w:ascii="Times New Roman" w:hAnsi="Times New Roman" w:cs="Times New Roman"/>
          <w:sz w:val="28"/>
          <w:szCs w:val="28"/>
        </w:rPr>
        <w:t xml:space="preserve">для трудоустройства инвалидов </w:t>
      </w:r>
      <w:r w:rsidRPr="00D62168">
        <w:rPr>
          <w:rFonts w:ascii="Times New Roman" w:hAnsi="Times New Roman" w:cs="Times New Roman"/>
          <w:sz w:val="28"/>
          <w:szCs w:val="28"/>
        </w:rPr>
        <w:t xml:space="preserve">принять к сведению. </w:t>
      </w:r>
    </w:p>
    <w:p w:rsidR="00606778" w:rsidRDefault="00606778" w:rsidP="00606778">
      <w:pPr>
        <w:jc w:val="both"/>
        <w:rPr>
          <w:sz w:val="28"/>
          <w:szCs w:val="28"/>
        </w:rPr>
      </w:pPr>
    </w:p>
    <w:p w:rsidR="006E5366" w:rsidRPr="00FE2611" w:rsidRDefault="006E5366" w:rsidP="00606778">
      <w:pPr>
        <w:jc w:val="both"/>
        <w:rPr>
          <w:sz w:val="28"/>
          <w:szCs w:val="28"/>
        </w:rPr>
      </w:pPr>
    </w:p>
    <w:p w:rsidR="00606778" w:rsidRDefault="00606778" w:rsidP="006E5366">
      <w:pPr>
        <w:pStyle w:val="a4"/>
        <w:tabs>
          <w:tab w:val="left" w:pos="-284"/>
        </w:tabs>
        <w:ind w:left="567" w:hanging="567"/>
        <w:jc w:val="both"/>
      </w:pPr>
      <w:r w:rsidRPr="00FE2611">
        <w:rPr>
          <w:rFonts w:ascii="Times New Roman" w:hAnsi="Times New Roman" w:cs="Times New Roman"/>
          <w:sz w:val="28"/>
          <w:szCs w:val="28"/>
        </w:rPr>
        <w:t xml:space="preserve">Координатор Комиссии                                                             С.И. </w:t>
      </w:r>
      <w:proofErr w:type="spellStart"/>
      <w:r w:rsidRPr="00FE2611">
        <w:rPr>
          <w:rFonts w:ascii="Times New Roman" w:hAnsi="Times New Roman" w:cs="Times New Roman"/>
          <w:sz w:val="28"/>
          <w:szCs w:val="28"/>
        </w:rPr>
        <w:t>Капориков</w:t>
      </w:r>
      <w:proofErr w:type="spellEnd"/>
    </w:p>
    <w:sectPr w:rsidR="00606778" w:rsidSect="00D6216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8188B"/>
    <w:multiLevelType w:val="hybridMultilevel"/>
    <w:tmpl w:val="761A529E"/>
    <w:lvl w:ilvl="0" w:tplc="1E5C126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0137CB7"/>
    <w:multiLevelType w:val="hybridMultilevel"/>
    <w:tmpl w:val="F376AEEC"/>
    <w:lvl w:ilvl="0" w:tplc="35E61F9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E0D"/>
    <w:rsid w:val="000F3ED5"/>
    <w:rsid w:val="00157990"/>
    <w:rsid w:val="00606778"/>
    <w:rsid w:val="00697290"/>
    <w:rsid w:val="006E5366"/>
    <w:rsid w:val="00716823"/>
    <w:rsid w:val="00875B3D"/>
    <w:rsid w:val="00950C43"/>
    <w:rsid w:val="009A35E1"/>
    <w:rsid w:val="00B66415"/>
    <w:rsid w:val="00D06B90"/>
    <w:rsid w:val="00D62168"/>
    <w:rsid w:val="00E548AC"/>
    <w:rsid w:val="00FD6E0D"/>
    <w:rsid w:val="00FE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A35E1"/>
    <w:pPr>
      <w:spacing w:before="100" w:beforeAutospacing="1" w:after="115"/>
    </w:pPr>
    <w:rPr>
      <w:rFonts w:eastAsia="Calibri"/>
      <w:color w:val="000000"/>
    </w:rPr>
  </w:style>
  <w:style w:type="paragraph" w:styleId="a4">
    <w:name w:val="List Paragraph"/>
    <w:basedOn w:val="a"/>
    <w:uiPriority w:val="34"/>
    <w:qFormat/>
    <w:rsid w:val="009A35E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western">
    <w:name w:val="western"/>
    <w:basedOn w:val="a"/>
    <w:rsid w:val="009A35E1"/>
    <w:pPr>
      <w:spacing w:before="100" w:beforeAutospacing="1" w:after="115"/>
    </w:pPr>
    <w:rPr>
      <w:rFonts w:eastAsia="Calibri"/>
      <w:color w:val="000000"/>
      <w:sz w:val="28"/>
      <w:szCs w:val="28"/>
    </w:rPr>
  </w:style>
  <w:style w:type="paragraph" w:customStyle="1" w:styleId="1">
    <w:name w:val="Абзац списка1"/>
    <w:basedOn w:val="a"/>
    <w:rsid w:val="009A35E1"/>
    <w:pPr>
      <w:autoSpaceDE w:val="0"/>
      <w:autoSpaceDN w:val="0"/>
      <w:ind w:left="720"/>
      <w:contextualSpacing/>
    </w:pPr>
    <w:rPr>
      <w:rFonts w:eastAsia="Calibri"/>
      <w:sz w:val="28"/>
      <w:szCs w:val="28"/>
    </w:rPr>
  </w:style>
  <w:style w:type="paragraph" w:styleId="a5">
    <w:name w:val="Body Text"/>
    <w:basedOn w:val="a"/>
    <w:link w:val="a6"/>
    <w:uiPriority w:val="99"/>
    <w:semiHidden/>
    <w:unhideWhenUsed/>
    <w:rsid w:val="0060677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067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536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53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A35E1"/>
    <w:pPr>
      <w:spacing w:before="100" w:beforeAutospacing="1" w:after="115"/>
    </w:pPr>
    <w:rPr>
      <w:rFonts w:eastAsia="Calibri"/>
      <w:color w:val="000000"/>
    </w:rPr>
  </w:style>
  <w:style w:type="paragraph" w:styleId="a4">
    <w:name w:val="List Paragraph"/>
    <w:basedOn w:val="a"/>
    <w:uiPriority w:val="34"/>
    <w:qFormat/>
    <w:rsid w:val="009A35E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western">
    <w:name w:val="western"/>
    <w:basedOn w:val="a"/>
    <w:rsid w:val="009A35E1"/>
    <w:pPr>
      <w:spacing w:before="100" w:beforeAutospacing="1" w:after="115"/>
    </w:pPr>
    <w:rPr>
      <w:rFonts w:eastAsia="Calibri"/>
      <w:color w:val="000000"/>
      <w:sz w:val="28"/>
      <w:szCs w:val="28"/>
    </w:rPr>
  </w:style>
  <w:style w:type="paragraph" w:customStyle="1" w:styleId="1">
    <w:name w:val="Абзац списка1"/>
    <w:basedOn w:val="a"/>
    <w:rsid w:val="009A35E1"/>
    <w:pPr>
      <w:autoSpaceDE w:val="0"/>
      <w:autoSpaceDN w:val="0"/>
      <w:ind w:left="720"/>
      <w:contextualSpacing/>
    </w:pPr>
    <w:rPr>
      <w:rFonts w:eastAsia="Calibri"/>
      <w:sz w:val="28"/>
      <w:szCs w:val="28"/>
    </w:rPr>
  </w:style>
  <w:style w:type="paragraph" w:styleId="a5">
    <w:name w:val="Body Text"/>
    <w:basedOn w:val="a"/>
    <w:link w:val="a6"/>
    <w:uiPriority w:val="99"/>
    <w:semiHidden/>
    <w:unhideWhenUsed/>
    <w:rsid w:val="0060677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067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536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53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2024-06-11T08:46:00Z</cp:lastPrinted>
  <dcterms:created xsi:type="dcterms:W3CDTF">2024-06-06T05:39:00Z</dcterms:created>
  <dcterms:modified xsi:type="dcterms:W3CDTF">2024-06-11T08:47:00Z</dcterms:modified>
</cp:coreProperties>
</file>