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своих правах на выплаты узнайте в Личном кабинете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На сайте ПФР появился новый электронный сервис, позволяющий узнать о праве на получение набора социальных услуг.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Узнать о праве на ЕДВ (ежемесячную денежную выплату) и на НСУ (набор соцуслуг) сегодня достаточно просто – Личный кабинет на сайте ПФР дополнился новым электронным сервисом, который позволяет получить в режиме онлайн справку (выписку) для информации о праве на получение набора соцуслуг. 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Органы ПФР могут также предоставить гражданам в территориальном управлении ПФР справку  о праве на получение НСУ, которая заверяется при выдаче подписью и печатью. В справке указывается категория льготника, срок назначения ЕДВ, а также социальные услуги (услуга), на которые гражданин имеет право. Данная справка предъявляется в железнодорожных кассах пригородного сообщения, а также в лечебно-профилактические учреждения до момента внесения данных по льготнику в Регистр лиц, имеющих право на услуги. 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Напомним, что право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соцпакет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имеют федеральные льготники, которым установлена ежемесячная денежная выплата. К их числу относятся: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инвалиды и участники Великой Отечественной войны, ветераны боевых действий и члены их семей;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инвалиды 1,2,3 группы, дети-инвалиды, инвалиды с детства;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граждане, награжденные знаком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Жителю блокадного Ленинграда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»;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бывшие несовершеннолетние узники фашизма;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граждане, пострадавшие вследствие радиационных аварий и техногенных катастроф, и члены их семей.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Личном кабинете на сайте ПФР можно также увидеть информацию об иных выплатах, установленных гражданину по линии Пенсионного фонда, а также узнать размер остатка материнского капитала, если гражданин является владельцем сертификата на МСК. Граждане предпенсионного возраста могут уточнить отнесение их к данной категории, заказав в Личном кабинете соответствующую выписку (справку).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Работающие граждане могут получить информацию о состоянии своего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пенсионного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счета, в том числе о стаже и количестве заработанных пенсионных коэффициентов. Информация в Личном кабинете обновляется ежеквартально по данным, представленным работодателями.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Владельцы пенсионных накоплений могут получить в режиме онлайн информацию о том, кто является на сегодняшний день их страховщиком, то есть, кто управляет их пенсионными накоплениями с целью получения инвестиционного дохода.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Для получения вышеуказанных сведений (справок) необходимо быть зарегистрированным в ЕСИА – Единой системе идентификации и аутентификации. Регистрацию можно пройти на портале госуслуг (подтвердив затем учетную запись в любом из центров по регистрации), в любом филиале МФЦ или в территориальном управлении ПФР.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