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4"/>
          <w:shd w:fill="auto" w:val="clear"/>
        </w:rPr>
      </w:pPr>
      <w:r>
        <w:object w:dxaOrig="996" w:dyaOrig="851">
          <v:rect xmlns:o="urn:schemas-microsoft-com:office:office" xmlns:v="urn:schemas-microsoft-com:vml" id="rectole0000000000" style="width:49.800000pt;height:42.5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2"/>
          <w:shd w:fill="auto" w:val="clear"/>
        </w:rPr>
      </w:pPr>
    </w:p>
    <w:p>
      <w:pPr>
        <w:suppressAutoHyphens w:val="true"/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Новосибирские пенсионеры получили перерасчет социальной доплаты с учетом нового механизма индексации</w:t>
      </w:r>
    </w:p>
    <w:p>
      <w:pPr>
        <w:suppressAutoHyphens w:val="true"/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2"/>
          <w:shd w:fill="auto" w:val="clear"/>
        </w:rPr>
      </w:pPr>
    </w:p>
    <w:p>
      <w:pPr>
        <w:suppressAutoHyphens w:val="true"/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  <w:t xml:space="preserve">Более 100 тысяч новосибирских пенсионеров получили в мае пенсию в новом размере. В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  <w:t xml:space="preserve">среднем ежемесячные доплаты выросли в Новосибирской области на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  <w:t xml:space="preserve"> 507 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  <w:t xml:space="preserve">рублей.</w:t>
      </w:r>
    </w:p>
    <w:p>
      <w:pPr>
        <w:suppressAutoHyphens w:val="true"/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uppressAutoHyphens w:val="true"/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Перерасчет проведен 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соответствии 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внесенными 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апреле этого года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 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6"/>
            <w:u w:val="single"/>
            <w:shd w:fill="auto" w:val="clear"/>
          </w:rPr>
          <w:t xml:space="preserve">изменениями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федеральные законы, которые установили новый механизм индексации пенсий и ЕДВ для получателей социальной доплаты (с учетом прожиточного минимума пенсионера). Повышение проведено органами ПФР региона 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беззаявительном порядке. </w:t>
      </w:r>
    </w:p>
    <w:p>
      <w:pPr>
        <w:suppressAutoHyphens w:val="true"/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Большинство пенсионеров получили повышенные выплаты вместе 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пенсией за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май. Помимо увеличенной социальной доплаты, 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майские выплаты также вошла прибавка 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результате перерасчета соцдоплаты 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января по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апрель. В июне этот процесс практически завершен, и в июне органы ПФР уже  производили  чисто выплаты, установленные по новым правилам.</w:t>
      </w:r>
    </w:p>
    <w:p>
      <w:pPr>
        <w:suppressAutoHyphens w:val="true"/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Напомним, что 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соответствии 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действовавшим до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 2019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года порядком размер социальной доплаты 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пенсии определялся 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учетом проводимых индексаций пенсий 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ежемесячной денежной выплаты. Это приводило 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тому, что каждая новая индексация увеличивала размер пенсии или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ежемесячной денежной выплаты 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соответственно уменьшала назначенную социальную доплату. 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итоге выплаты пенсионерам даже после индексации могли оставаться без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изменений, хотя 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обеспечивались 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уровне прожиточного минимума.</w:t>
      </w:r>
    </w:p>
    <w:p>
      <w:pPr>
        <w:suppressAutoHyphens w:val="true"/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Принятые 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закон поправки установили новый механизм индексации: доходы неработающего пенсионера, которые включают 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себя пенсии, соцвыплаты 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некоторые другие меры поддержки, сначала доводятся социальной доплатой* до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прожиточного минимума, установленного в регионе, 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затем повышаются 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суммы проведенных индексаций. Таким образом, прибавка 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результате индексации устанавливается СВЕРХ прожиточного минимума пенсионера 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не уменьшает доплату 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пенсии.</w:t>
      </w:r>
    </w:p>
    <w:p>
      <w:pPr>
        <w:suppressAutoHyphens w:val="true"/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0"/>
          <w:shd w:fill="auto" w:val="clear"/>
        </w:rPr>
      </w:pPr>
    </w:p>
    <w:p>
      <w:pPr>
        <w:suppressAutoHyphens w:val="true"/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object w:dxaOrig="7481" w:dyaOrig="4725">
          <v:rect xmlns:o="urn:schemas-microsoft-com:office:office" xmlns:v="urn:schemas-microsoft-com:vml" id="rectole0000000001" style="width:374.050000pt;height:236.250000pt" o:preferrelative="t" o:ole="">
            <o:lock v:ext="edit"/>
            <v:imagedata xmlns:r="http://schemas.openxmlformats.org/officeDocument/2006/relationships" r:id="docRId4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3"/>
        </w:object>
      </w:r>
    </w:p>
    <w:p>
      <w:pPr>
        <w:suppressAutoHyphens w:val="true"/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Новый порядок распространяется на все индексации, уже прошедшие в текущем году.</w:t>
      </w:r>
    </w:p>
    <w:p>
      <w:pPr>
        <w:suppressAutoHyphens w:val="true"/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Прибавку к пенсии в результате вступивших в силу изменений получили более 106 тысяч пенсионеров региона. </w:t>
      </w:r>
    </w:p>
    <w:p>
      <w:pPr>
        <w:suppressAutoHyphens w:val="true"/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uppressAutoHyphens w:val="true"/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6"/>
          <w:shd w:fill="auto" w:val="clear"/>
        </w:rPr>
        <w:t xml:space="preserve">*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6"/>
          <w:shd w:fill="auto" w:val="clear"/>
        </w:rPr>
        <w:t xml:space="preserve">Социальная доплата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устанавливается неработающим пенсионерам, чей совокупный доход ниже величины прожиточного минимума пенсионера, установленного в регионе. В Новосибирской области на 2019 год этот показатель принят на уровне 8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 814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рублей. </w:t>
      </w:r>
    </w:p>
    <w:p>
      <w:pPr>
        <w:suppressAutoHyphens w:val="true"/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uppressAutoHyphens w:val="true"/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</w:p>
    <w:p>
      <w:pPr>
        <w:suppressAutoHyphens w:val="true"/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embeddings/oleObject1.bin" Id="docRId3" Type="http://schemas.openxmlformats.org/officeDocument/2006/relationships/oleObject"/><Relationship Target="numbering.xml" Id="docRId5" Type="http://schemas.openxmlformats.org/officeDocument/2006/relationships/numbering"/><Relationship Target="embeddings/oleObject0.bin" Id="docRId0" Type="http://schemas.openxmlformats.org/officeDocument/2006/relationships/oleObject"/><Relationship TargetMode="External" Target="http://www.pfrf.ru/info/order/organization_appointment_payme~4502" Id="docRId2" Type="http://schemas.openxmlformats.org/officeDocument/2006/relationships/hyperlink"/><Relationship Target="media/image1.wmf" Id="docRId4" Type="http://schemas.openxmlformats.org/officeDocument/2006/relationships/image"/><Relationship Target="styles.xml" Id="docRId6" Type="http://schemas.openxmlformats.org/officeDocument/2006/relationships/styles"/></Relationships>
</file>