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42" w:rsidRDefault="00CF281B" w:rsidP="00CF281B">
      <w:pPr>
        <w:spacing w:after="240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CF281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Хотел не попасть в ДТП и сам его допустил!</w:t>
      </w:r>
    </w:p>
    <w:p w:rsidR="007F7D2F" w:rsidRPr="007F7D2F" w:rsidRDefault="007F7D2F" w:rsidP="007F7D2F">
      <w:pPr>
        <w:spacing w:after="24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D2F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ЕЗДИТЬ на автомобиле вовсе не означает того, что человек умеет УПРАВЛЯТЬ транспортным средством. Точно так же как актуально звучит поговорка: «Хотел как лучше, а оказалось – как всегда!».</w:t>
      </w:r>
    </w:p>
    <w:p w:rsidR="002911F3" w:rsidRPr="00CF281B" w:rsidRDefault="00CF281B" w:rsidP="00CF281B">
      <w:pPr>
        <w:jc w:val="both"/>
        <w:rPr>
          <w:rFonts w:ascii="Times New Roman" w:hAnsi="Times New Roman" w:cs="Times New Roman"/>
          <w:sz w:val="28"/>
          <w:szCs w:val="28"/>
        </w:rPr>
      </w:pPr>
      <w:r w:rsidRPr="00CF281B">
        <w:rPr>
          <w:rFonts w:ascii="Times New Roman" w:hAnsi="Times New Roman" w:cs="Times New Roman"/>
          <w:sz w:val="28"/>
          <w:szCs w:val="28"/>
        </w:rPr>
        <w:t xml:space="preserve">        </w:t>
      </w:r>
      <w:r w:rsidR="002911F3" w:rsidRPr="00CF281B">
        <w:rPr>
          <w:rFonts w:ascii="Times New Roman" w:hAnsi="Times New Roman" w:cs="Times New Roman"/>
          <w:sz w:val="28"/>
          <w:szCs w:val="28"/>
        </w:rPr>
        <w:t>21 июля в 23.50 водитель автомобиля «Форд» управлял транспортным средством на автодороге Р-254 Челябинск-Новосибирск «Иртыш». В пути следования он передал управление своей «иномаркой» 21летнему пассажиру. В процессе движения этом водитель нарушил правила расположения на проезжей части и совершил опрокидывание автомобиля на проезжей части дороги. В результате происшествия пассажир и владелец «Форда» получили лёгкие телесные повреждения, а автомобиль - механические повреждения.</w:t>
      </w:r>
    </w:p>
    <w:p w:rsidR="002911F3" w:rsidRPr="00CF281B" w:rsidRDefault="002911F3" w:rsidP="00CF281B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CF281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CF281B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Pr="00CF281B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Pr="00CF281B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«иномарки» составлен административный протокол по части 1 статьи 12.15 </w:t>
      </w:r>
      <w:proofErr w:type="spellStart"/>
      <w:r w:rsidRPr="00CF281B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  <w:r w:rsidRPr="00CF281B">
        <w:rPr>
          <w:rFonts w:ascii="Times New Roman" w:hAnsi="Times New Roman" w:cs="Times New Roman"/>
          <w:sz w:val="28"/>
          <w:szCs w:val="28"/>
        </w:rPr>
        <w:t xml:space="preserve"> За управление ТС «без прав», в отношении него</w:t>
      </w:r>
      <w:r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12.7 </w:t>
      </w:r>
      <w:proofErr w:type="spellStart"/>
      <w:r w:rsidRPr="00CF281B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 РФ. Напомню, что санкции за данное нарушение предусматривают штраф в размере от 5000 до 15000 рублей (на усмотрение начальника территориальной Госавтоинспекции).</w:t>
      </w:r>
      <w:r w:rsidRPr="00CF281B">
        <w:rPr>
          <w:rFonts w:ascii="Times New Roman" w:hAnsi="Times New Roman" w:cs="Times New Roman"/>
          <w:sz w:val="28"/>
          <w:szCs w:val="28"/>
        </w:rPr>
        <w:t xml:space="preserve"> Ему так же придётся </w:t>
      </w:r>
      <w:proofErr w:type="gramStart"/>
      <w:r w:rsidRPr="00CF281B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Pr="00CF281B">
        <w:rPr>
          <w:rFonts w:ascii="Times New Roman" w:hAnsi="Times New Roman" w:cs="Times New Roman"/>
          <w:sz w:val="28"/>
          <w:szCs w:val="28"/>
        </w:rPr>
        <w:t xml:space="preserve"> размере 500 рублей (часть 1 Статьи 12.37 </w:t>
      </w:r>
      <w:proofErr w:type="spellStart"/>
      <w:r w:rsidRPr="00CF281B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F281B">
        <w:rPr>
          <w:rFonts w:ascii="Times New Roman" w:hAnsi="Times New Roman" w:cs="Times New Roman"/>
          <w:sz w:val="28"/>
          <w:szCs w:val="28"/>
        </w:rPr>
        <w:t xml:space="preserve"> РФ), ведь он не был вписан в полис ОСАГО, то есть он не застраховал свою гражданскую ответственность, прежде чем «сесть за руль авто». </w:t>
      </w:r>
      <w:proofErr w:type="gramStart"/>
      <w:r w:rsidRPr="00CF281B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CF281B">
        <w:rPr>
          <w:rFonts w:ascii="Times New Roman" w:hAnsi="Times New Roman" w:cs="Times New Roman"/>
          <w:sz w:val="28"/>
          <w:szCs w:val="28"/>
        </w:rPr>
        <w:t xml:space="preserve"> связанные с ремонтом транспортного средства ему так же предстоит оплатить из собственного бюджета.</w:t>
      </w:r>
    </w:p>
    <w:p w:rsidR="00CF281B" w:rsidRPr="00CF281B" w:rsidRDefault="00CF281B" w:rsidP="00CF281B">
      <w:pPr>
        <w:shd w:val="clear" w:color="auto" w:fill="FFFFFF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81B">
        <w:rPr>
          <w:rFonts w:ascii="Times New Roman" w:hAnsi="Times New Roman" w:cs="Times New Roman"/>
          <w:sz w:val="28"/>
          <w:szCs w:val="28"/>
        </w:rPr>
        <w:t>Примечательно то, что хозяину «легковушки», халатно допустившего это происшествие, так же предстоит понести ответственность.</w:t>
      </w:r>
      <w:r w:rsidRPr="00CF281B">
        <w:rPr>
          <w:rStyle w:val="10"/>
          <w:rFonts w:eastAsiaTheme="minorHAnsi"/>
          <w:color w:val="333333"/>
          <w:sz w:val="28"/>
          <w:szCs w:val="28"/>
        </w:rPr>
        <w:t xml:space="preserve"> </w:t>
      </w:r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передачу управления транспортным средством лицу, заведомо не имеющему такого права </w:t>
      </w:r>
      <w:bookmarkStart w:id="0" w:name="dst4269"/>
      <w:bookmarkEnd w:id="0"/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него собран административный материал по части 3 статьи 12.7 </w:t>
      </w:r>
      <w:proofErr w:type="spellStart"/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Наказание за данный «проступок» влечет наложение административного штрафа в размере тридцати тысяч рублей. Однако эти последствия можно считать не значительными, ведь ценой данного происшествия </w:t>
      </w:r>
      <w:proofErr w:type="gramStart"/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могли</w:t>
      </w:r>
      <w:proofErr w:type="gramEnd"/>
      <w:r w:rsidRPr="00CF2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послужит не только штрафы и здоровье «экипажа иномарки», но и жизни и здоровье других участников дорожного движения, передвигавшихся по Федеральной трассе в тот момент.</w:t>
      </w:r>
    </w:p>
    <w:p w:rsidR="002911F3" w:rsidRPr="00B03780" w:rsidRDefault="002911F3" w:rsidP="002911F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2911F3" w:rsidRPr="00056D8E" w:rsidRDefault="002911F3" w:rsidP="002911F3">
      <w:pPr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2911F3" w:rsidRPr="00056D8E" w:rsidTr="00074375">
        <w:trPr>
          <w:tblCellSpacing w:w="0" w:type="dxa"/>
        </w:trPr>
        <w:tc>
          <w:tcPr>
            <w:tcW w:w="0" w:type="auto"/>
            <w:vAlign w:val="center"/>
            <w:hideMark/>
          </w:tcPr>
          <w:p w:rsidR="002911F3" w:rsidRPr="00056D8E" w:rsidRDefault="002911F3" w:rsidP="000743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0D42" w:rsidRPr="00267785" w:rsidRDefault="009E0D42" w:rsidP="009E0D42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9E0D42" w:rsidRPr="00267785" w:rsidRDefault="009E0D42" w:rsidP="009E0D4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056D8E" w:rsidRPr="002911F3" w:rsidRDefault="009E0D42" w:rsidP="00E8795A">
      <w:pPr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A65D99" w:rsidRPr="00E8795A" w:rsidRDefault="00A65D99" w:rsidP="00E8795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65D99" w:rsidRPr="00E8795A" w:rsidSect="009E0D4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478"/>
    <w:rsid w:val="000143DE"/>
    <w:rsid w:val="000304C4"/>
    <w:rsid w:val="00034569"/>
    <w:rsid w:val="00056D8E"/>
    <w:rsid w:val="000B6F48"/>
    <w:rsid w:val="000E2A08"/>
    <w:rsid w:val="00124FEB"/>
    <w:rsid w:val="001E553B"/>
    <w:rsid w:val="001E64EA"/>
    <w:rsid w:val="002911F3"/>
    <w:rsid w:val="00340911"/>
    <w:rsid w:val="00347428"/>
    <w:rsid w:val="00421313"/>
    <w:rsid w:val="004C1304"/>
    <w:rsid w:val="005B1417"/>
    <w:rsid w:val="006071BC"/>
    <w:rsid w:val="00753A49"/>
    <w:rsid w:val="007F7D2F"/>
    <w:rsid w:val="00826958"/>
    <w:rsid w:val="008B7478"/>
    <w:rsid w:val="009603E9"/>
    <w:rsid w:val="009A3330"/>
    <w:rsid w:val="009D0F47"/>
    <w:rsid w:val="009E0D42"/>
    <w:rsid w:val="009F50BA"/>
    <w:rsid w:val="00A10FC6"/>
    <w:rsid w:val="00A45AA9"/>
    <w:rsid w:val="00A65D99"/>
    <w:rsid w:val="00B0179C"/>
    <w:rsid w:val="00B5714F"/>
    <w:rsid w:val="00BF61E4"/>
    <w:rsid w:val="00C9350C"/>
    <w:rsid w:val="00CF281B"/>
    <w:rsid w:val="00DA272E"/>
    <w:rsid w:val="00DF416D"/>
    <w:rsid w:val="00E31471"/>
    <w:rsid w:val="00E42C8B"/>
    <w:rsid w:val="00E8795A"/>
    <w:rsid w:val="00EA04BF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A65D9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D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F28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6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1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User</cp:lastModifiedBy>
  <cp:revision>3</cp:revision>
  <dcterms:created xsi:type="dcterms:W3CDTF">2019-07-22T06:39:00Z</dcterms:created>
  <dcterms:modified xsi:type="dcterms:W3CDTF">2019-07-22T07:17:00Z</dcterms:modified>
</cp:coreProperties>
</file>