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91F" w:rsidRDefault="00A0491F" w:rsidP="00A0491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91F">
        <w:rPr>
          <w:rFonts w:ascii="Times New Roman" w:hAnsi="Times New Roman" w:cs="Times New Roman"/>
          <w:b/>
          <w:sz w:val="28"/>
          <w:szCs w:val="28"/>
        </w:rPr>
        <w:t>«Г</w:t>
      </w:r>
      <w:r w:rsidR="000473E1">
        <w:rPr>
          <w:rFonts w:ascii="Times New Roman" w:hAnsi="Times New Roman" w:cs="Times New Roman"/>
          <w:b/>
          <w:sz w:val="28"/>
          <w:szCs w:val="28"/>
        </w:rPr>
        <w:t>осавтоинспекторы провели рейд</w:t>
      </w:r>
      <w:r>
        <w:rPr>
          <w:rFonts w:ascii="Times New Roman" w:hAnsi="Times New Roman" w:cs="Times New Roman"/>
          <w:b/>
          <w:sz w:val="28"/>
          <w:szCs w:val="28"/>
        </w:rPr>
        <w:t xml:space="preserve"> «Пешеход-дорога-водитель»</w:t>
      </w:r>
    </w:p>
    <w:p w:rsidR="00A0491F" w:rsidRPr="00A0491F" w:rsidRDefault="00A0491F" w:rsidP="00A0491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6715" w:rsidRDefault="00D0776F" w:rsidP="000473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усиления охраны общественного порядка, стабилизации обстановки с аварийностью, недопущения дорожно-транспортных происшествий и </w:t>
      </w:r>
      <w:r w:rsidR="008F6D40">
        <w:rPr>
          <w:rFonts w:ascii="Times New Roman" w:hAnsi="Times New Roman" w:cs="Times New Roman"/>
          <w:sz w:val="28"/>
          <w:szCs w:val="28"/>
        </w:rPr>
        <w:t xml:space="preserve">снижения тяжести их последствий, </w:t>
      </w:r>
      <w:r>
        <w:rPr>
          <w:rFonts w:ascii="Times New Roman" w:hAnsi="Times New Roman" w:cs="Times New Roman"/>
          <w:sz w:val="28"/>
          <w:szCs w:val="28"/>
        </w:rPr>
        <w:t xml:space="preserve">в период с 28 по 30 июля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3E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0473E1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0473E1">
        <w:rPr>
          <w:rFonts w:ascii="Times New Roman" w:hAnsi="Times New Roman" w:cs="Times New Roman"/>
          <w:sz w:val="28"/>
          <w:szCs w:val="28"/>
        </w:rPr>
        <w:t xml:space="preserve"> районов сотрудник</w:t>
      </w:r>
      <w:r>
        <w:rPr>
          <w:rFonts w:ascii="Times New Roman" w:hAnsi="Times New Roman" w:cs="Times New Roman"/>
          <w:sz w:val="28"/>
          <w:szCs w:val="28"/>
        </w:rPr>
        <w:t>и ГИБДД пров</w:t>
      </w:r>
      <w:r w:rsidR="000473E1">
        <w:rPr>
          <w:rFonts w:ascii="Times New Roman" w:hAnsi="Times New Roman" w:cs="Times New Roman"/>
          <w:sz w:val="28"/>
          <w:szCs w:val="28"/>
        </w:rPr>
        <w:t>ели</w:t>
      </w:r>
      <w:r w:rsidR="00D93B40">
        <w:rPr>
          <w:rFonts w:ascii="Times New Roman" w:hAnsi="Times New Roman" w:cs="Times New Roman"/>
          <w:sz w:val="28"/>
          <w:szCs w:val="28"/>
        </w:rPr>
        <w:t xml:space="preserve"> профилактическое мероприятие, под условным названием</w:t>
      </w:r>
      <w:r>
        <w:rPr>
          <w:rFonts w:ascii="Times New Roman" w:hAnsi="Times New Roman" w:cs="Times New Roman"/>
          <w:sz w:val="28"/>
          <w:szCs w:val="28"/>
        </w:rPr>
        <w:t xml:space="preserve"> «Пешехо</w:t>
      </w:r>
      <w:r w:rsidR="00D93B40">
        <w:rPr>
          <w:rFonts w:ascii="Times New Roman" w:hAnsi="Times New Roman" w:cs="Times New Roman"/>
          <w:sz w:val="28"/>
          <w:szCs w:val="28"/>
        </w:rPr>
        <w:t>д-дорога-водитель», направленное</w:t>
      </w:r>
      <w:r>
        <w:rPr>
          <w:rFonts w:ascii="Times New Roman" w:hAnsi="Times New Roman" w:cs="Times New Roman"/>
          <w:sz w:val="28"/>
          <w:szCs w:val="28"/>
        </w:rPr>
        <w:t xml:space="preserve"> на выявление и пресечение фактов непредставления преиму</w:t>
      </w:r>
      <w:r w:rsidR="008F6D40">
        <w:rPr>
          <w:rFonts w:ascii="Times New Roman" w:hAnsi="Times New Roman" w:cs="Times New Roman"/>
          <w:sz w:val="28"/>
          <w:szCs w:val="28"/>
        </w:rPr>
        <w:t>щества пешеходам водителями транспортных средств, а также нарушений Правил дорожного движения пешеходами.</w:t>
      </w:r>
      <w:proofErr w:type="gramEnd"/>
    </w:p>
    <w:p w:rsidR="008F6D40" w:rsidRDefault="000473E1" w:rsidP="000473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 w:rsidR="008F6D40">
        <w:rPr>
          <w:rFonts w:ascii="Times New Roman" w:hAnsi="Times New Roman" w:cs="Times New Roman"/>
          <w:sz w:val="28"/>
          <w:szCs w:val="28"/>
        </w:rPr>
        <w:t xml:space="preserve"> 12.18 </w:t>
      </w:r>
      <w:proofErr w:type="spellStart"/>
      <w:r w:rsidR="008F6D40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F6D40">
        <w:rPr>
          <w:rFonts w:ascii="Times New Roman" w:hAnsi="Times New Roman" w:cs="Times New Roman"/>
          <w:sz w:val="28"/>
          <w:szCs w:val="28"/>
        </w:rPr>
        <w:t xml:space="preserve"> РФ за непредставление водителем преимущества в движении пешеходам предусмотрено наложение административного штрафа в размере от 1500 до 2500 рублей. За нарушение Правил движения пешеходом согласно части 1 статьи 12.29 КоАП РФ предусмотрено наказание в виде предупреждени</w:t>
      </w:r>
      <w:bookmarkStart w:id="0" w:name="_GoBack"/>
      <w:bookmarkEnd w:id="0"/>
      <w:r w:rsidR="008F6D40">
        <w:rPr>
          <w:rFonts w:ascii="Times New Roman" w:hAnsi="Times New Roman" w:cs="Times New Roman"/>
          <w:sz w:val="28"/>
          <w:szCs w:val="28"/>
        </w:rPr>
        <w:t>я или штрафа в размере 500 рублей.</w:t>
      </w:r>
    </w:p>
    <w:p w:rsidR="008F6D40" w:rsidRDefault="008F6D40" w:rsidP="000473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напоминает о необходимости неукоснительного соблюдения требований Правил всеми участниками дорожного движения. Водителям при подъезде к пешеходным переходам необходимо заранее снижать скорость движения, чтобы иметь возможность вовремя остановить автомобиль. Пешеходам, прежде чем выйти на проезжую часть</w:t>
      </w:r>
      <w:r w:rsidR="00A0491F">
        <w:rPr>
          <w:rFonts w:ascii="Times New Roman" w:hAnsi="Times New Roman" w:cs="Times New Roman"/>
          <w:sz w:val="28"/>
          <w:szCs w:val="28"/>
        </w:rPr>
        <w:t>, необходимо убедиться в том, что водитель уступает ему дорогу и переход будет безопасен.</w:t>
      </w:r>
    </w:p>
    <w:p w:rsidR="00A0491F" w:rsidRDefault="00A0491F" w:rsidP="000473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автоинспекторы рекомендуют использовать световозвращающие элементы на верхней одежде и закреплять их на сумках и колясках. Подобные приспособления позволяют водителю своевременно заметить пешехода и снижают риск дорожно-транспортного происшествия. В темное время суток на загородных трассах это требование является обязательным.</w:t>
      </w:r>
    </w:p>
    <w:p w:rsidR="000473E1" w:rsidRDefault="000473E1" w:rsidP="008F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73E1" w:rsidRDefault="000473E1" w:rsidP="000473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Старший инспектор по пропаганде БДД отделения ГИБДД</w:t>
      </w:r>
    </w:p>
    <w:p w:rsidR="000473E1" w:rsidRDefault="000473E1" w:rsidP="000473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473E1" w:rsidRDefault="000473E1" w:rsidP="000473E1">
      <w:pPr>
        <w:spacing w:after="0" w:line="240" w:lineRule="auto"/>
        <w:ind w:right="-3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капитан полиции Андрей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Дамзин</w:t>
      </w:r>
      <w:proofErr w:type="spellEnd"/>
    </w:p>
    <w:p w:rsidR="000473E1" w:rsidRDefault="000473E1" w:rsidP="008F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76F" w:rsidRPr="00D0776F" w:rsidRDefault="00D0776F" w:rsidP="00D077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0776F" w:rsidRPr="00D0776F" w:rsidSect="00CE2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6A7"/>
    <w:rsid w:val="000473E1"/>
    <w:rsid w:val="000D06A7"/>
    <w:rsid w:val="008F6D40"/>
    <w:rsid w:val="00A0491F"/>
    <w:rsid w:val="00C86715"/>
    <w:rsid w:val="00CE205D"/>
    <w:rsid w:val="00D0776F"/>
    <w:rsid w:val="00D93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User</cp:lastModifiedBy>
  <cp:revision>5</cp:revision>
  <dcterms:created xsi:type="dcterms:W3CDTF">2020-07-28T10:21:00Z</dcterms:created>
  <dcterms:modified xsi:type="dcterms:W3CDTF">2020-08-02T06:21:00Z</dcterms:modified>
</cp:coreProperties>
</file>