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60" w:rsidRPr="00366E36" w:rsidRDefault="008C2160" w:rsidP="00366E36">
      <w:pPr>
        <w:spacing w:after="195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66E3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Государственные услуги ГИБДД в электронном виде доступны Вам</w:t>
      </w:r>
      <w:r w:rsidR="00366E3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:rsidR="008C2160" w:rsidRPr="00366E36" w:rsidRDefault="008C2160" w:rsidP="00366E36">
      <w:pPr>
        <w:shd w:val="clear" w:color="auto" w:fill="FFFFFF"/>
        <w:spacing w:after="315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Предлагаем Вам активнее использовать ресурсы единого портала государственных услуг.</w:t>
      </w:r>
    </w:p>
    <w:p w:rsidR="008C2160" w:rsidRPr="00366E36" w:rsidRDefault="008C2160" w:rsidP="00366E3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F4758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Многие из Вас, наверное, слышали и знают, что есть такой сайт </w:t>
      </w:r>
      <w:proofErr w:type="spellStart"/>
      <w:r w:rsidRPr="00366E36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Госуслуги</w:t>
      </w:r>
      <w:proofErr w:type="spell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, только не все им пользуются. Наибольшее количество граждан ежедневно приходят в Госавтоинспекцию по вопросам регистрации транспорта. Именно эта государственная услуга пользуется у населения наибольшей популярностью. Чтобы облегчить жизнь гражданам, сотрудники Госавтоинспекции разрабатывают новые формы приема граждан. Любой желающий может воспользоваться электронными услугами, предоставляемыми Госавтоинспекцией, используя «Личный кабинет» на портале «</w:t>
      </w:r>
      <w:proofErr w:type="spell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Госуслуги</w:t>
      </w:r>
      <w:proofErr w:type="spell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366E36">
        <w:rPr>
          <w:rFonts w:ascii="Times New Roman" w:eastAsia="Times New Roman" w:hAnsi="Times New Roman" w:cs="Times New Roman"/>
          <w:color w:val="3F4758"/>
          <w:sz w:val="27"/>
          <w:szCs w:val="27"/>
          <w:lang w:eastAsia="ru-RU"/>
        </w:rPr>
        <w:t> </w:t>
      </w:r>
      <w:hyperlink r:id="rId5" w:history="1">
        <w:r w:rsidRPr="00366E36">
          <w:rPr>
            <w:rFonts w:ascii="Times New Roman" w:eastAsia="Times New Roman" w:hAnsi="Times New Roman" w:cs="Times New Roman"/>
            <w:b/>
            <w:bCs/>
            <w:color w:val="669AE6"/>
            <w:sz w:val="27"/>
            <w:u w:val="single"/>
            <w:lang w:eastAsia="ru-RU"/>
          </w:rPr>
          <w:t>www.gosuslugi.ru</w:t>
        </w:r>
      </w:hyperlink>
      <w:r w:rsidRPr="00366E36">
        <w:rPr>
          <w:rFonts w:ascii="Times New Roman" w:eastAsia="Times New Roman" w:hAnsi="Times New Roman" w:cs="Times New Roman"/>
          <w:b/>
          <w:bCs/>
          <w:color w:val="3F4758"/>
          <w:sz w:val="27"/>
          <w:lang w:eastAsia="ru-RU"/>
        </w:rPr>
        <w:t>.</w:t>
      </w:r>
    </w:p>
    <w:p w:rsidR="008C2160" w:rsidRPr="00366E36" w:rsidRDefault="008C2160" w:rsidP="00366E36">
      <w:pPr>
        <w:shd w:val="clear" w:color="auto" w:fill="FFFFFF"/>
        <w:spacing w:after="315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получения государственной услуги «регистрация автомототранспортных средств» посредством портала «</w:t>
      </w:r>
      <w:proofErr w:type="spell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Госуслуги</w:t>
      </w:r>
      <w:proofErr w:type="spell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» у вас есть возможность записаться на удобное время в любом подразделении Госавтоинспекции и предоставить необходимые для регистрации автомобиля документы в электронном виде.</w:t>
      </w:r>
    </w:p>
    <w:p w:rsidR="008C2160" w:rsidRPr="00366E36" w:rsidRDefault="008C2160" w:rsidP="00366E3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Оплачивайте штрафы ГИБДД со скидкой 50%</w:t>
      </w:r>
    </w:p>
    <w:p w:rsidR="008C2160" w:rsidRPr="00366E36" w:rsidRDefault="008C2160" w:rsidP="00366E3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течение 20 дней со дня вынесения постановления о наложении административного штрафа вы платите только половину суммы.</w:t>
      </w:r>
    </w:p>
    <w:p w:rsidR="008C2160" w:rsidRPr="00366E36" w:rsidRDefault="008C2160" w:rsidP="00366E3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1 января 2016 года все нарушители, которым выписано постановление инспектором или камерой </w:t>
      </w:r>
      <w:proofErr w:type="spell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видеофиксации</w:t>
      </w:r>
      <w:proofErr w:type="spell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получа</w:t>
      </w:r>
      <w:r w:rsid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 квитанцию с полной суммой штрафа. Однако внизу документа </w:t>
      </w:r>
      <w:r w:rsid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есть</w:t>
      </w: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приписка о возможности </w:t>
      </w:r>
      <w:proofErr w:type="gram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оплатить штраф с</w:t>
      </w:r>
      <w:proofErr w:type="gram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50-процентной скидкой. Скидка действует 20 дней, после этого придется платить штраф полностью. Важно: оплата половины штрафа ГИБДД может быть осуществлена до полуночи 20-го дня.</w:t>
      </w:r>
    </w:p>
    <w:p w:rsidR="008C2160" w:rsidRPr="00366E36" w:rsidRDefault="008C2160" w:rsidP="00366E3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Обращаем ваше внимание: некоторые нарушения не подпадают под оплату со скидкой. Это очень важно знать, так как если вы не оплатите полностью всю сумму, то штраф, спустя 60 дней, увеличится ровно вдвое: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любые нарушения, связанные с алкогольными или наркотическими веществами;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отказ от медицинского освидетельствования;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повторное превышение скоростного режима более чем на 40 - 60 км/ч, 60 – 80 км/ч и более 80 км/ч;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повторный проезд на красный свет;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выезд на встречную полосу автомобильного движения;</w:t>
      </w:r>
    </w:p>
    <w:p w:rsidR="008C2160" w:rsidRPr="00366E36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повторное управление транспортным средством, которое зарегистрировано в ненадлежащем порядке;</w:t>
      </w:r>
    </w:p>
    <w:p w:rsidR="008C2160" w:rsidRDefault="008C2160" w:rsidP="008C2160">
      <w:pPr>
        <w:numPr>
          <w:ilvl w:val="0"/>
          <w:numId w:val="1"/>
        </w:num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причинение вреда здоровью легкой или средней тяжести.</w:t>
      </w:r>
    </w:p>
    <w:p w:rsidR="008C2160" w:rsidRPr="00366E36" w:rsidRDefault="008C2160" w:rsidP="00366E36">
      <w:pPr>
        <w:shd w:val="clear" w:color="auto" w:fill="FFFFFF"/>
        <w:spacing w:after="0" w:line="390" w:lineRule="atLeast"/>
        <w:ind w:left="22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C2160" w:rsidRPr="00366E36" w:rsidRDefault="008C2160" w:rsidP="008C21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F4758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Преимущества пользования порталом государственных услуг</w:t>
      </w:r>
      <w:r w:rsidRPr="00366E36">
        <w:rPr>
          <w:rFonts w:ascii="Times New Roman" w:eastAsia="Times New Roman" w:hAnsi="Times New Roman" w:cs="Times New Roman"/>
          <w:b/>
          <w:bCs/>
          <w:color w:val="3F4758"/>
          <w:sz w:val="27"/>
          <w:lang w:eastAsia="ru-RU"/>
        </w:rPr>
        <w:t xml:space="preserve"> (</w:t>
      </w:r>
      <w:hyperlink r:id="rId6" w:history="1">
        <w:r w:rsidRPr="00366E36">
          <w:rPr>
            <w:rFonts w:ascii="Times New Roman" w:eastAsia="Times New Roman" w:hAnsi="Times New Roman" w:cs="Times New Roman"/>
            <w:b/>
            <w:bCs/>
            <w:color w:val="669AE6"/>
            <w:sz w:val="27"/>
            <w:u w:val="single"/>
            <w:lang w:eastAsia="ru-RU"/>
          </w:rPr>
          <w:t>WWW.GOSUSLUGI.RU</w:t>
        </w:r>
      </w:hyperlink>
      <w:r w:rsidRPr="00366E36">
        <w:rPr>
          <w:rFonts w:ascii="Times New Roman" w:eastAsia="Times New Roman" w:hAnsi="Times New Roman" w:cs="Times New Roman"/>
          <w:b/>
          <w:bCs/>
          <w:color w:val="3F4758"/>
          <w:sz w:val="27"/>
          <w:lang w:eastAsia="ru-RU"/>
        </w:rPr>
        <w:t>):</w:t>
      </w:r>
    </w:p>
    <w:p w:rsidR="008C2160" w:rsidRPr="00366E36" w:rsidRDefault="008C2160" w:rsidP="008C2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-сокращаются сроки предоставления услуг;</w:t>
      </w:r>
    </w:p>
    <w:p w:rsidR="008C2160" w:rsidRPr="00366E36" w:rsidRDefault="008C2160" w:rsidP="008C2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-УМЕНЬШАЮТСЯ ФИНАНСОВЫЕ ИЗДЕРЖКИ: </w:t>
      </w:r>
      <w:proofErr w:type="gram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«Размеры государственной пошлины за совершение юридически значимых действий в отношении физических лиц, применяются с учетом коэффициента 0,7 (т.е. скидка 30%) в случае подачи заявления о совершении указанных юридически значимых действий и уплаты соответствующей государственной пошлины с использованием единого портала государственных услуг и иных порталов, интегрированных с единой системой идентификации и аутентификации»;</w:t>
      </w:r>
      <w:proofErr w:type="gramEnd"/>
    </w:p>
    <w:p w:rsidR="008C2160" w:rsidRPr="00366E36" w:rsidRDefault="008C2160" w:rsidP="008C2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-ликвидируются бюрократические проволочки вследствие внедрения электронного документооборота;</w:t>
      </w:r>
    </w:p>
    <w:p w:rsidR="008C2160" w:rsidRPr="00366E36" w:rsidRDefault="008C2160" w:rsidP="008C21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-снижаются коррупционные риски;</w:t>
      </w:r>
    </w:p>
    <w:p w:rsidR="008C2160" w:rsidRPr="00366E36" w:rsidRDefault="008C2160" w:rsidP="00366E3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-снижаются административные </w:t>
      </w:r>
      <w:proofErr w:type="gramStart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>барьеры</w:t>
      </w:r>
      <w:proofErr w:type="gramEnd"/>
      <w:r w:rsidRPr="00366E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повышается доступность получения государственных услуг.</w:t>
      </w:r>
    </w:p>
    <w:p w:rsidR="00366E36" w:rsidRPr="00AB1CAD" w:rsidRDefault="00366E36" w:rsidP="00366E36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366E36" w:rsidRDefault="00366E36" w:rsidP="00366E3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366E36" w:rsidRDefault="00366E36" w:rsidP="00366E36">
      <w:p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66E36" w:rsidRDefault="00366E36" w:rsidP="00366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7"/>
          <w:szCs w:val="27"/>
          <w:lang w:eastAsia="ru-RU"/>
        </w:rPr>
      </w:pPr>
    </w:p>
    <w:p w:rsidR="00366E36" w:rsidRPr="00366E36" w:rsidRDefault="00366E36" w:rsidP="008C2160">
      <w:pPr>
        <w:shd w:val="clear" w:color="auto" w:fill="FFFFFF"/>
        <w:spacing w:after="315" w:line="240" w:lineRule="auto"/>
        <w:jc w:val="both"/>
        <w:rPr>
          <w:rFonts w:ascii="Times New Roman" w:eastAsia="Times New Roman" w:hAnsi="Times New Roman" w:cs="Times New Roman"/>
          <w:color w:val="3F4758"/>
          <w:sz w:val="27"/>
          <w:szCs w:val="27"/>
          <w:lang w:eastAsia="ru-RU"/>
        </w:rPr>
      </w:pPr>
    </w:p>
    <w:p w:rsidR="00837778" w:rsidRDefault="00837778"/>
    <w:sectPr w:rsidR="00837778" w:rsidSect="00366E3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541FD"/>
    <w:multiLevelType w:val="multilevel"/>
    <w:tmpl w:val="10E80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160"/>
    <w:rsid w:val="00366E36"/>
    <w:rsid w:val="00837778"/>
    <w:rsid w:val="008C2160"/>
    <w:rsid w:val="00D1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2160"/>
    <w:rPr>
      <w:b/>
      <w:bCs/>
    </w:rPr>
  </w:style>
  <w:style w:type="character" w:styleId="a5">
    <w:name w:val="Hyperlink"/>
    <w:basedOn w:val="a0"/>
    <w:uiPriority w:val="99"/>
    <w:semiHidden/>
    <w:unhideWhenUsed/>
    <w:rsid w:val="008C21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21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9789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30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35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5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2708</Characters>
  <Application>Microsoft Office Word</Application>
  <DocSecurity>0</DocSecurity>
  <Lines>22</Lines>
  <Paragraphs>6</Paragraphs>
  <ScaleCrop>false</ScaleCrop>
  <Company>Kraftway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2019-03-28T08:02:00Z</dcterms:created>
  <dcterms:modified xsi:type="dcterms:W3CDTF">2021-01-02T05:19:00Z</dcterms:modified>
</cp:coreProperties>
</file>