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4E4" w:rsidRPr="00B455A3" w:rsidRDefault="004542DB" w:rsidP="00B455A3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455A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Снизить скорость</w:t>
      </w:r>
      <w:r w:rsidR="009E14E4" w:rsidRPr="00B455A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ради сохранения жизни пешеходов при участии в дорожном движении</w:t>
      </w:r>
    </w:p>
    <w:p w:rsidR="009E14E4" w:rsidRPr="004542DB" w:rsidRDefault="009E14E4" w:rsidP="009E14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14E4" w:rsidRPr="004542DB" w:rsidRDefault="009E14E4" w:rsidP="004542DB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Объединенных Наций объявила о проведении Шестой Глобальной недели безопасности дорожного движения, которая состоится во всем мире с 17 по 23 мая. Основной темой Недели станет снижение скоростного режима в городах в местах пересечения транспортных и пешеходных потоков.</w:t>
      </w:r>
    </w:p>
    <w:p w:rsidR="009E14E4" w:rsidRPr="004542DB" w:rsidRDefault="009E14E4" w:rsidP="004542DB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в рамках Недели в странах – участниках ООН пройдут под единой концепцией «Дороги для жизни» («</w:t>
      </w:r>
      <w:proofErr w:type="spellStart"/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Streets</w:t>
      </w:r>
      <w:proofErr w:type="spellEnd"/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</w:t>
      </w:r>
      <w:proofErr w:type="spellEnd"/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life</w:t>
      </w:r>
      <w:proofErr w:type="spellEnd"/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»), направленной на привлечение внимания мировой общественности к уязвимому положению пешеходов как участников дорожного движения и принятие мер по повышению их безопасности.</w:t>
      </w:r>
    </w:p>
    <w:p w:rsidR="009E14E4" w:rsidRPr="004542DB" w:rsidRDefault="009E14E4" w:rsidP="004542DB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аудитории будет акцентировано на прямой взаимосвязи между снижением скоростного режима и сокращением летальности в результате дорожно-транспортных происшествий. По данным Всемирной организации здравоохранения, снижение средней скорости на 5% может привести к сокращению числа ДТП со смертельным исходом на 30%.</w:t>
      </w:r>
    </w:p>
    <w:p w:rsidR="009E14E4" w:rsidRPr="004542DB" w:rsidRDefault="009E14E4" w:rsidP="004542DB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международным исследованиям, для взрослого пешехода в случае наезда автомобиля, двигающегося со скоростью 50 км/ч, вероятность гибели составляет около 20%. Если удар происходит при скорости 80 км/ч, риск летальности возрастает почти до 60%. Для детей и пожилых людей эти риски еще выше.</w:t>
      </w:r>
    </w:p>
    <w:p w:rsidR="009E14E4" w:rsidRPr="004542DB" w:rsidRDefault="009E14E4" w:rsidP="004542DB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 в поддержку основной идеи Недели пройдут информационные и пропагандистские мероприятия под общим девизом «Снижаем скорость – сохраняем жизнь». Эти мероприятия, ориентированные на различные социальные и возрастные группы, будут организованы в местах массового притяжения населения, социальных и культурных объектах, образовательных организациях, автотранспортных предприятиях с учетом санитарно-эпидемиологической обстановки в регионах.</w:t>
      </w:r>
    </w:p>
    <w:p w:rsidR="009E14E4" w:rsidRPr="004542DB" w:rsidRDefault="009E14E4" w:rsidP="004542DB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мероприятиям в рамках Шестой Глобальной недели безопасности дорожного движения в России присоединятся представители органов государственной власти и местного самоуправления, общественные активисты, специалисты и эксперты, деятели науки, культуры, медицины, спорта. Поддержать идеи Недели может каждый желающий, приняв участие в информационно-пропагандистских мероприятиях, которые будут проходить в эти дни в российских регионах, а также разместив на своих страницах в социальных сетях фото и видео под общим </w:t>
      </w:r>
      <w:proofErr w:type="spellStart"/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хештегом</w:t>
      </w:r>
      <w:proofErr w:type="spellEnd"/>
      <w:r w:rsidRPr="004542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42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#</w:t>
      </w:r>
      <w:proofErr w:type="spellStart"/>
      <w:r w:rsidRPr="004542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ДорогиДляЖизни</w:t>
      </w:r>
      <w:proofErr w:type="spellEnd"/>
      <w:r w:rsidRPr="004542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(#</w:t>
      </w:r>
      <w:proofErr w:type="spellStart"/>
      <w:r w:rsidRPr="004542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StreetsForLife</w:t>
      </w:r>
      <w:proofErr w:type="spellEnd"/>
      <w:r w:rsidRPr="004542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</w:p>
    <w:p w:rsidR="004542DB" w:rsidRDefault="004542DB" w:rsidP="004542DB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4 месяца 2021 года на 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ерритории Новосибирской области 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зарегистрировано 401 дорожно-транспортное происшествие с пострадавшими, в которых 56 человек погибло и 487 человек травмировано.</w:t>
      </w:r>
    </w:p>
    <w:p w:rsidR="004542DB" w:rsidRDefault="004542DB" w:rsidP="004542DB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 аналогичный период прошлого года зарегистрировано 629 ДТП, в которых 65 человек погибло и 812 человек травмировано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542DB" w:rsidRDefault="004542DB" w:rsidP="004542DB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вине водителей произошло 328 дорожно-транспортных происшествий, в которых 47 человек поги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бло и 423 человека травмировано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(АППГ - 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547 ДТП, в которых 55 человек погибло и 738 человек травмировано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542DB" w:rsidRDefault="004542DB" w:rsidP="004542DB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участием водителей, находящихся в состоянии опьянения произошло 25 дорожно-транспортных происшествий, в которых 12 человек пог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ибло и 22 человека травмировано (АППГ - 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53 ДТП, в которых 18 человек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гибло и 70 человек травмировано).</w:t>
      </w:r>
    </w:p>
    <w:p w:rsidR="004542DB" w:rsidRDefault="004542DB" w:rsidP="004542DB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вине пешеходов произошло 70 дорожно-транспортных происшествий, в которых 12 человек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гибло и 58 человек травмировано (АППГ - 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91 ДТП, в которых 11 человек погибло и 81 человек травмирован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542DB" w:rsidRDefault="004542DB" w:rsidP="004542DB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участием детей в возрасте до 16 лет произошло 61 дорожно-транспортное происшествие,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которых 2 ребенка погибло и 71 несовершеннолетний травмирован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(АППГ - 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66 дорожно-транспортных происшествий, в которых 5 детей погибло и 70 несовершеннолетних травмировано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542DB" w:rsidRDefault="004542DB" w:rsidP="004542D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видам ДТП распределились следующим образом:</w:t>
      </w:r>
    </w:p>
    <w:p w:rsidR="004542DB" w:rsidRDefault="004542DB" w:rsidP="004542D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Столкновение: 178;</w:t>
      </w:r>
    </w:p>
    <w:p w:rsidR="004542DB" w:rsidRDefault="004542DB" w:rsidP="004542D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Наезд на </w:t>
      </w:r>
      <w:proofErr w:type="gramStart"/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стоящее</w:t>
      </w:r>
      <w:proofErr w:type="gramEnd"/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ТС: 14; </w:t>
      </w:r>
    </w:p>
    <w:p w:rsidR="004542DB" w:rsidRDefault="004542DB" w:rsidP="004542D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Наезд на препятствие: 22;</w:t>
      </w:r>
    </w:p>
    <w:p w:rsidR="004542DB" w:rsidRDefault="004542DB" w:rsidP="004542D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Опрокидывание ТС: 3; </w:t>
      </w:r>
    </w:p>
    <w:p w:rsidR="004542DB" w:rsidRDefault="004542DB" w:rsidP="004542D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Наезд на пешехода: 154.</w:t>
      </w:r>
    </w:p>
    <w:p w:rsidR="004542DB" w:rsidRDefault="004542DB" w:rsidP="004542D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Основными причинами ДТП стали:</w:t>
      </w:r>
    </w:p>
    <w:p w:rsidR="004542DB" w:rsidRDefault="004542DB" w:rsidP="004542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выезд на полосу встречного движения – 90 ДТП;</w:t>
      </w:r>
    </w:p>
    <w:p w:rsidR="004542DB" w:rsidRDefault="004542DB" w:rsidP="004542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нарушение правил проезда перекрестков – 53 ДТП;</w:t>
      </w:r>
    </w:p>
    <w:p w:rsidR="004542DB" w:rsidRDefault="004542DB" w:rsidP="004542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нарушение правил проезда зоны пешеходного перехода – 33 ДТП;</w:t>
      </w:r>
    </w:p>
    <w:p w:rsidR="004542DB" w:rsidRDefault="004542DB" w:rsidP="004542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несоблюдение дистанции между ТС – 26 ДТП;</w:t>
      </w:r>
    </w:p>
    <w:p w:rsidR="004542DB" w:rsidRDefault="004542DB" w:rsidP="004542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 имея права управления транспортным средством – 20 ДТП;</w:t>
      </w:r>
    </w:p>
    <w:p w:rsidR="004542DB" w:rsidRDefault="004542DB" w:rsidP="004542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несоответствие выбора скорости движения конкретным условиям – 4 ДТП.</w:t>
      </w:r>
    </w:p>
    <w:p w:rsidR="004542DB" w:rsidRDefault="004542DB" w:rsidP="004542D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ДТП, в которых сопутствующим фактором стали:</w:t>
      </w:r>
    </w:p>
    <w:p w:rsidR="004542DB" w:rsidRDefault="004542DB" w:rsidP="004542D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тех</w:t>
      </w:r>
      <w:proofErr w:type="gramStart"/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.н</w:t>
      </w:r>
      <w:proofErr w:type="gramEnd"/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еисправности или условия, при которых запрещена эксплуатация ТС – 225 ДТП;</w:t>
      </w:r>
    </w:p>
    <w:p w:rsidR="009E14E4" w:rsidRPr="00B455A3" w:rsidRDefault="004542DB" w:rsidP="00B455A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наличие недостатков в состоянии улично-дорожной сети – 240 ДТП.</w:t>
      </w:r>
    </w:p>
    <w:p w:rsidR="00B455A3" w:rsidRDefault="00B455A3" w:rsidP="004542DB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водители! В наших с Вами силах сберечь жизнь и здоровье участников дорожного движения! Не превышайте установленный скоростной режим, учитывайте дорожные условия и интенсивность движения. Берегите себя и своих близких.</w:t>
      </w:r>
    </w:p>
    <w:p w:rsidR="00B455A3" w:rsidRPr="00B455A3" w:rsidRDefault="00B455A3" w:rsidP="00B45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5A3">
        <w:rPr>
          <w:rFonts w:ascii="Times New Roman" w:hAnsi="Times New Roman" w:cs="Times New Roman"/>
          <w:sz w:val="28"/>
          <w:szCs w:val="28"/>
        </w:rPr>
        <w:t>Начальник ОГИБДД МО МВД</w:t>
      </w:r>
    </w:p>
    <w:p w:rsidR="00B455A3" w:rsidRPr="00B455A3" w:rsidRDefault="00B455A3" w:rsidP="00B45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5A3">
        <w:rPr>
          <w:rFonts w:ascii="Times New Roman" w:hAnsi="Times New Roman" w:cs="Times New Roman"/>
          <w:sz w:val="28"/>
          <w:szCs w:val="28"/>
        </w:rPr>
        <w:t>России «</w:t>
      </w:r>
      <w:proofErr w:type="spellStart"/>
      <w:r w:rsidRPr="00B455A3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B455A3">
        <w:rPr>
          <w:rFonts w:ascii="Times New Roman" w:hAnsi="Times New Roman" w:cs="Times New Roman"/>
          <w:sz w:val="28"/>
          <w:szCs w:val="28"/>
        </w:rPr>
        <w:t>»</w:t>
      </w:r>
    </w:p>
    <w:p w:rsidR="00B455A3" w:rsidRPr="00B455A3" w:rsidRDefault="00B455A3" w:rsidP="00B455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5A3">
        <w:rPr>
          <w:rFonts w:ascii="Times New Roman" w:hAnsi="Times New Roman" w:cs="Times New Roman"/>
          <w:sz w:val="28"/>
          <w:szCs w:val="28"/>
        </w:rPr>
        <w:t>майор  полиции</w:t>
      </w:r>
      <w:r>
        <w:rPr>
          <w:rFonts w:ascii="Times New Roman" w:hAnsi="Times New Roman" w:cs="Times New Roman"/>
          <w:sz w:val="28"/>
          <w:szCs w:val="28"/>
        </w:rPr>
        <w:t xml:space="preserve"> Дмитрий </w:t>
      </w:r>
      <w:proofErr w:type="spellStart"/>
      <w:r w:rsidRPr="00B455A3">
        <w:rPr>
          <w:rFonts w:ascii="Times New Roman" w:hAnsi="Times New Roman" w:cs="Times New Roman"/>
          <w:sz w:val="28"/>
          <w:szCs w:val="28"/>
        </w:rPr>
        <w:t>Зломанов</w:t>
      </w:r>
      <w:proofErr w:type="spellEnd"/>
    </w:p>
    <w:p w:rsidR="00B455A3" w:rsidRPr="004542DB" w:rsidRDefault="00B455A3" w:rsidP="00B45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55A3" w:rsidRPr="004542DB" w:rsidSect="004542D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2AC"/>
    <w:rsid w:val="003A42AC"/>
    <w:rsid w:val="004542DB"/>
    <w:rsid w:val="00912809"/>
    <w:rsid w:val="0098768D"/>
    <w:rsid w:val="009E14E4"/>
    <w:rsid w:val="00AB21CA"/>
    <w:rsid w:val="00B45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CA"/>
  </w:style>
  <w:style w:type="paragraph" w:styleId="2">
    <w:name w:val="heading 2"/>
    <w:basedOn w:val="a"/>
    <w:link w:val="20"/>
    <w:uiPriority w:val="9"/>
    <w:qFormat/>
    <w:rsid w:val="009E14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1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14E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E14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1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4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GIBDD</cp:lastModifiedBy>
  <cp:revision>4</cp:revision>
  <dcterms:created xsi:type="dcterms:W3CDTF">2021-05-10T07:56:00Z</dcterms:created>
  <dcterms:modified xsi:type="dcterms:W3CDTF">2021-05-10T08:42:00Z</dcterms:modified>
</cp:coreProperties>
</file>