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E7448" w14:textId="3A768B55" w:rsidR="00F83529" w:rsidRPr="00DB5CA3" w:rsidRDefault="00F83529" w:rsidP="00F83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5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CA3">
        <w:rPr>
          <w:rFonts w:ascii="Times New Roman" w:hAnsi="Times New Roman" w:cs="Times New Roman"/>
          <w:b/>
          <w:bCs/>
          <w:sz w:val="28"/>
          <w:szCs w:val="28"/>
        </w:rPr>
        <w:t>«Экстремизм в подростковой среде: сущность, характерные признаки, ответственность и профилактические меры».</w:t>
      </w:r>
    </w:p>
    <w:p w14:paraId="67CF99D6" w14:textId="77777777" w:rsidR="00F83529" w:rsidRPr="00DB5CA3" w:rsidRDefault="00F83529" w:rsidP="00F835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CA3">
        <w:rPr>
          <w:rStyle w:val="a3"/>
          <w:color w:val="000000"/>
          <w:sz w:val="28"/>
          <w:szCs w:val="28"/>
        </w:rPr>
        <w:t>Экстремизм</w:t>
      </w:r>
      <w:r w:rsidRPr="00DB5CA3">
        <w:rPr>
          <w:color w:val="000000"/>
          <w:sz w:val="28"/>
          <w:szCs w:val="28"/>
        </w:rPr>
        <w:t> трактуется как приверженность к крайним взглядам и мерам, среди которых можно отметить провокацию беспорядков, гражданское неповиновение, террористические акции, методы партизанской войны. Под термином </w:t>
      </w:r>
      <w:r w:rsidRPr="00DB5CA3">
        <w:rPr>
          <w:rStyle w:val="a3"/>
          <w:color w:val="000000"/>
          <w:sz w:val="28"/>
          <w:szCs w:val="28"/>
        </w:rPr>
        <w:t>«экстремизм»</w:t>
      </w:r>
      <w:r w:rsidRPr="00DB5CA3">
        <w:rPr>
          <w:color w:val="000000"/>
          <w:sz w:val="28"/>
          <w:szCs w:val="28"/>
        </w:rPr>
        <w:t> также следует понимать: </w:t>
      </w:r>
      <w:r w:rsidRPr="00DB5CA3">
        <w:rPr>
          <w:rStyle w:val="a5"/>
          <w:color w:val="000000"/>
          <w:sz w:val="28"/>
          <w:szCs w:val="28"/>
        </w:rPr>
        <w:t>нетерпимость </w:t>
      </w:r>
      <w:r w:rsidRPr="00DB5CA3">
        <w:rPr>
          <w:color w:val="000000"/>
          <w:sz w:val="28"/>
          <w:szCs w:val="28"/>
        </w:rPr>
        <w:t>к иным социальным группам (ксенофобия); </w:t>
      </w:r>
      <w:r w:rsidRPr="00DB5CA3">
        <w:rPr>
          <w:rStyle w:val="a5"/>
          <w:color w:val="000000"/>
          <w:sz w:val="28"/>
          <w:szCs w:val="28"/>
        </w:rPr>
        <w:t>установление</w:t>
      </w:r>
      <w:r w:rsidRPr="00DB5CA3">
        <w:rPr>
          <w:color w:val="000000"/>
          <w:sz w:val="28"/>
          <w:szCs w:val="28"/>
        </w:rPr>
        <w:t> над ними </w:t>
      </w:r>
      <w:r w:rsidRPr="00DB5CA3">
        <w:rPr>
          <w:rStyle w:val="a5"/>
          <w:color w:val="000000"/>
          <w:sz w:val="28"/>
          <w:szCs w:val="28"/>
        </w:rPr>
        <w:t>превосходства </w:t>
      </w:r>
      <w:r w:rsidRPr="00DB5CA3">
        <w:rPr>
          <w:color w:val="000000"/>
          <w:sz w:val="28"/>
          <w:szCs w:val="28"/>
        </w:rPr>
        <w:t>(расизм); стремление к полному их </w:t>
      </w:r>
      <w:r w:rsidRPr="00DB5CA3">
        <w:rPr>
          <w:rStyle w:val="a5"/>
          <w:color w:val="000000"/>
          <w:sz w:val="28"/>
          <w:szCs w:val="28"/>
        </w:rPr>
        <w:t>уничтожению </w:t>
      </w:r>
      <w:r w:rsidRPr="00DB5CA3">
        <w:rPr>
          <w:color w:val="000000"/>
          <w:sz w:val="28"/>
          <w:szCs w:val="28"/>
        </w:rPr>
        <w:t>(геноцид). Крайней формой проявления экстремизма является терроризм.</w:t>
      </w:r>
    </w:p>
    <w:p w14:paraId="224DA2FA" w14:textId="77777777" w:rsidR="00F83529" w:rsidRPr="00DB5CA3" w:rsidRDefault="00F83529" w:rsidP="00F835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CA3">
        <w:rPr>
          <w:color w:val="000000"/>
          <w:sz w:val="28"/>
          <w:szCs w:val="28"/>
        </w:rPr>
        <w:t>В настоящее время экстремизм «молодеет». Практически все организации экстремистской направленности, так или иначе привлекают для участия несовершеннолетних лиц: начиная от распространения литературы радикального характера и участия в обрядах религиозных сект до наиболее опасного вида - вовлечения несовершеннолетних в преступную деятельность, а именно, подготовка и проведение массовых беспорядков, организация и участие в деятельности экстремистской организации, организация и участие в экстремистском сообществе.</w:t>
      </w:r>
    </w:p>
    <w:p w14:paraId="17720A71" w14:textId="77777777" w:rsidR="00F83529" w:rsidRPr="00DB5CA3" w:rsidRDefault="00F83529" w:rsidP="00F835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CA3">
        <w:rPr>
          <w:rStyle w:val="a3"/>
          <w:color w:val="000000"/>
          <w:sz w:val="28"/>
          <w:szCs w:val="28"/>
        </w:rPr>
        <w:t>Основными причинами экстремистского поведения в подростковой среде является:</w:t>
      </w:r>
    </w:p>
    <w:p w14:paraId="0D075EAE" w14:textId="77777777" w:rsidR="00F83529" w:rsidRPr="00DB5CA3" w:rsidRDefault="00F83529" w:rsidP="00F835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CA3">
        <w:rPr>
          <w:color w:val="000000"/>
          <w:sz w:val="28"/>
          <w:szCs w:val="28"/>
        </w:rPr>
        <w:t> - социальное неравенство;</w:t>
      </w:r>
    </w:p>
    <w:p w14:paraId="6EC7F394" w14:textId="77777777" w:rsidR="00F83529" w:rsidRPr="00DB5CA3" w:rsidRDefault="00F83529" w:rsidP="00F835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CA3">
        <w:rPr>
          <w:color w:val="000000"/>
          <w:sz w:val="28"/>
          <w:szCs w:val="28"/>
        </w:rPr>
        <w:t> - желание самоутвердиться в мире взрослых;</w:t>
      </w:r>
    </w:p>
    <w:p w14:paraId="07D861B7" w14:textId="77777777" w:rsidR="00F83529" w:rsidRPr="00DB5CA3" w:rsidRDefault="00F83529" w:rsidP="00F835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CA3">
        <w:rPr>
          <w:color w:val="000000"/>
          <w:sz w:val="28"/>
          <w:szCs w:val="28"/>
        </w:rPr>
        <w:t> - недостаточная социальная зрелость, а также недостаточный профессиональный и жизненный опыт, а следовательно, и сравнительно неопределенный социальный статус.</w:t>
      </w:r>
    </w:p>
    <w:p w14:paraId="13296128" w14:textId="77777777" w:rsidR="00F83529" w:rsidRPr="00DB5CA3" w:rsidRDefault="00F83529" w:rsidP="00F835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CA3">
        <w:rPr>
          <w:color w:val="000000"/>
          <w:sz w:val="28"/>
          <w:szCs w:val="28"/>
        </w:rPr>
        <w:t>Экстремизм многолик и многообразен. В зависимости от направленности деятельности подростковый экстремизм можно классифицировать по нескольким основным течениям:</w:t>
      </w:r>
    </w:p>
    <w:p w14:paraId="3580ED6F" w14:textId="77777777" w:rsidR="00F83529" w:rsidRPr="00DB5CA3" w:rsidRDefault="00F83529" w:rsidP="00F835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B5CA3">
        <w:rPr>
          <w:rStyle w:val="a5"/>
          <w:color w:val="000000"/>
          <w:sz w:val="28"/>
          <w:szCs w:val="28"/>
        </w:rPr>
        <w:t>Экстремистские движения националистической направленности.</w:t>
      </w:r>
      <w:r w:rsidRPr="00DB5CA3">
        <w:rPr>
          <w:color w:val="000000"/>
          <w:sz w:val="28"/>
          <w:szCs w:val="28"/>
        </w:rPr>
        <w:t> </w:t>
      </w:r>
    </w:p>
    <w:p w14:paraId="2E21941E" w14:textId="77777777" w:rsidR="00F83529" w:rsidRPr="00DB5CA3" w:rsidRDefault="00F83529" w:rsidP="00F835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DB5CA3">
        <w:rPr>
          <w:rStyle w:val="a5"/>
          <w:color w:val="000000"/>
          <w:sz w:val="28"/>
          <w:szCs w:val="28"/>
          <w:shd w:val="clear" w:color="auto" w:fill="FFFFFF"/>
        </w:rPr>
        <w:t>Экстремистские движения религиозной направленности.</w:t>
      </w:r>
    </w:p>
    <w:p w14:paraId="593BFFBD" w14:textId="77777777" w:rsidR="00F83529" w:rsidRPr="00DB5CA3" w:rsidRDefault="00F83529" w:rsidP="00F835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DB5CA3">
        <w:rPr>
          <w:rStyle w:val="a5"/>
          <w:color w:val="000000"/>
          <w:sz w:val="28"/>
          <w:szCs w:val="28"/>
          <w:shd w:val="clear" w:color="auto" w:fill="FFFFFF"/>
        </w:rPr>
        <w:t>Экстремистские движения политической направленности.</w:t>
      </w:r>
    </w:p>
    <w:p w14:paraId="6DCEE261" w14:textId="77777777" w:rsidR="00F83529" w:rsidRPr="00DB5CA3" w:rsidRDefault="00F83529" w:rsidP="00F8352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подросткового экстремизма.</w:t>
      </w:r>
    </w:p>
    <w:p w14:paraId="34CF9295" w14:textId="77777777" w:rsidR="00F83529" w:rsidRPr="00DB5CA3" w:rsidRDefault="00F83529" w:rsidP="00F8352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констатировать, что решение проблем экстремизма исключительно силами правоохранительных органов невозможно. Эта задача требует целого комплекса организационных, правовых, профилактических, воспитательных мероприятий, совершенствования взаимодействия государственных органов и общественных организаций.</w:t>
      </w:r>
    </w:p>
    <w:p w14:paraId="1A3734F9" w14:textId="77777777" w:rsidR="00F83529" w:rsidRPr="00DB5CA3" w:rsidRDefault="00F83529" w:rsidP="00F8352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может носить как общий, так и индивидуальный характер.</w:t>
      </w:r>
    </w:p>
    <w:p w14:paraId="52F7FBF0" w14:textId="77777777" w:rsidR="00F83529" w:rsidRDefault="00F83529" w:rsidP="00F835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быть бдительными и обращать внимание не основные характерные признаки, свидетельствующие о подготовке к массовым экстремистским акциям.</w:t>
      </w:r>
    </w:p>
    <w:p w14:paraId="26BEAA6E" w14:textId="77777777" w:rsidR="00AD4FE8" w:rsidRDefault="00AD4FE8"/>
    <w:sectPr w:rsidR="00AD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1FA4"/>
    <w:multiLevelType w:val="hybridMultilevel"/>
    <w:tmpl w:val="A1CC7E6E"/>
    <w:lvl w:ilvl="0" w:tplc="E48ED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A"/>
    <w:rsid w:val="009C504A"/>
    <w:rsid w:val="00AD4FE8"/>
    <w:rsid w:val="00F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0AF8"/>
  <w15:chartTrackingRefBased/>
  <w15:docId w15:val="{FCDBDD2A-C4D3-40B2-A90C-08F87AFA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529"/>
    <w:rPr>
      <w:b/>
      <w:bCs/>
    </w:rPr>
  </w:style>
  <w:style w:type="paragraph" w:styleId="a4">
    <w:name w:val="Normal (Web)"/>
    <w:basedOn w:val="a"/>
    <w:uiPriority w:val="99"/>
    <w:unhideWhenUsed/>
    <w:rsid w:val="00F8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3529"/>
    <w:rPr>
      <w:i/>
      <w:iCs/>
    </w:rPr>
  </w:style>
  <w:style w:type="paragraph" w:styleId="a6">
    <w:name w:val="List Paragraph"/>
    <w:basedOn w:val="a"/>
    <w:uiPriority w:val="34"/>
    <w:qFormat/>
    <w:rsid w:val="00F8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2025-06-18T03:27:00Z</dcterms:created>
  <dcterms:modified xsi:type="dcterms:W3CDTF">2025-06-18T03:27:00Z</dcterms:modified>
</cp:coreProperties>
</file>