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95FFE" w:rsidRDefault="001C5F21" w:rsidP="003878D6">
      <w:pPr>
        <w:jc w:val="both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r>
        <w:t xml:space="preserve">     </w:t>
      </w:r>
      <w:r w:rsidR="00B17FF0">
        <w:t xml:space="preserve">     </w:t>
      </w:r>
      <w:r w:rsidRPr="001C5F21">
        <w:rPr>
          <w:rFonts w:ascii="Times New Roman" w:hAnsi="Times New Roman" w:cs="Times New Roman"/>
          <w:b/>
          <w:sz w:val="28"/>
          <w:szCs w:val="28"/>
        </w:rPr>
        <w:t>Порядок регистрации по месту жительства</w:t>
      </w:r>
      <w:r w:rsidR="00B17FF0">
        <w:rPr>
          <w:rFonts w:ascii="Times New Roman" w:hAnsi="Times New Roman" w:cs="Times New Roman"/>
          <w:b/>
          <w:sz w:val="28"/>
          <w:szCs w:val="28"/>
        </w:rPr>
        <w:t xml:space="preserve"> через Единый портал </w:t>
      </w:r>
    </w:p>
    <w:p w:rsidR="00B17FF0" w:rsidRDefault="00B17FF0" w:rsidP="003878D6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государственных услуг</w:t>
      </w:r>
    </w:p>
    <w:p w:rsidR="001C5F21" w:rsidRDefault="001C5F21" w:rsidP="003878D6">
      <w:pPr>
        <w:jc w:val="both"/>
        <w:rPr>
          <w:rFonts w:ascii="Times New Roman" w:hAnsi="Times New Roman" w:cs="Times New Roman"/>
          <w:sz w:val="24"/>
          <w:szCs w:val="24"/>
        </w:rPr>
      </w:pPr>
      <w:r w:rsidRPr="001C5F21">
        <w:rPr>
          <w:rFonts w:ascii="Times New Roman" w:hAnsi="Times New Roman" w:cs="Times New Roman"/>
          <w:sz w:val="24"/>
          <w:szCs w:val="24"/>
        </w:rPr>
        <w:t>Об</w:t>
      </w:r>
      <w:r>
        <w:rPr>
          <w:rFonts w:ascii="Times New Roman" w:hAnsi="Times New Roman" w:cs="Times New Roman"/>
          <w:sz w:val="24"/>
          <w:szCs w:val="24"/>
        </w:rPr>
        <w:t>ращаем внимание граждан на то, что в последнее время наиболее доступной и удобной формой регистрации по месту жительства и по месту пребывания является подача заявления через Единый портал государственных и м</w:t>
      </w:r>
      <w:r w:rsidR="00B570C0">
        <w:rPr>
          <w:rFonts w:ascii="Times New Roman" w:hAnsi="Times New Roman" w:cs="Times New Roman"/>
          <w:sz w:val="24"/>
          <w:szCs w:val="24"/>
        </w:rPr>
        <w:t>униципальных услуг (</w:t>
      </w:r>
      <w:proofErr w:type="spellStart"/>
      <w:r w:rsidR="00B570C0">
        <w:rPr>
          <w:rFonts w:ascii="Times New Roman" w:hAnsi="Times New Roman" w:cs="Times New Roman"/>
          <w:sz w:val="24"/>
          <w:szCs w:val="24"/>
        </w:rPr>
        <w:t>Госпортал</w:t>
      </w:r>
      <w:proofErr w:type="spellEnd"/>
      <w:r w:rsidR="00B570C0">
        <w:rPr>
          <w:rFonts w:ascii="Times New Roman" w:hAnsi="Times New Roman" w:cs="Times New Roman"/>
          <w:sz w:val="24"/>
          <w:szCs w:val="24"/>
        </w:rPr>
        <w:t>), к</w:t>
      </w:r>
      <w:r>
        <w:rPr>
          <w:rFonts w:ascii="Times New Roman" w:hAnsi="Times New Roman" w:cs="Times New Roman"/>
          <w:sz w:val="24"/>
          <w:szCs w:val="24"/>
        </w:rPr>
        <w:t>оторый позволяет существенно сэкономить время на оформление документов и ускорить процедуру от момента подачи заявления до получения оттиска штампа в паспорте о регистрации по месту жительства или выдачи свидетельства о регистрации по месту жительства для несовершеннолетних детей.</w:t>
      </w:r>
    </w:p>
    <w:p w:rsidR="001C5F21" w:rsidRDefault="001C5F21" w:rsidP="003878D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Правда, в очередной раз напоминаем, что для того, чтобы подать заявление через </w:t>
      </w:r>
      <w:proofErr w:type="spellStart"/>
      <w:r>
        <w:rPr>
          <w:rFonts w:ascii="Times New Roman" w:hAnsi="Times New Roman" w:cs="Times New Roman"/>
          <w:sz w:val="24"/>
          <w:szCs w:val="24"/>
        </w:rPr>
        <w:t>Госпортал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необходимо пройти несложную процедуру регистрации на этом портале. </w:t>
      </w:r>
    </w:p>
    <w:p w:rsidR="009D30A1" w:rsidRDefault="009D30A1" w:rsidP="003878D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личном кабинете портала государственных услуг открывается широкий допуск ко всем государственным и муниципальным услугам, имеющимся на Едином портале </w:t>
      </w:r>
      <w:proofErr w:type="spellStart"/>
      <w:r>
        <w:rPr>
          <w:rFonts w:ascii="Times New Roman" w:hAnsi="Times New Roman" w:cs="Times New Roman"/>
          <w:sz w:val="24"/>
          <w:szCs w:val="24"/>
        </w:rPr>
        <w:t>госуслуг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:rsidR="009D30A1" w:rsidRDefault="009D30A1" w:rsidP="003878D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каталоге услуг необходимо выбрать раздел «Паспорта, регистрация, визы», затем «Регистрация граждан». После нажатия кнопки «Подать заявление» система выполнит отправку Заявления в Информационную систему для проведения предварительных проверок.</w:t>
      </w:r>
    </w:p>
    <w:p w:rsidR="009D30A1" w:rsidRDefault="009D30A1" w:rsidP="003878D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После проведения проверок, заявитель должен в 3-х дневный срок, с даты получения приглашения</w:t>
      </w:r>
      <w:r w:rsidR="00B17FF0">
        <w:rPr>
          <w:rFonts w:ascii="Times New Roman" w:hAnsi="Times New Roman" w:cs="Times New Roman"/>
          <w:sz w:val="24"/>
          <w:szCs w:val="24"/>
        </w:rPr>
        <w:t>, п</w:t>
      </w:r>
      <w:r>
        <w:rPr>
          <w:rFonts w:ascii="Times New Roman" w:hAnsi="Times New Roman" w:cs="Times New Roman"/>
          <w:sz w:val="24"/>
          <w:szCs w:val="24"/>
        </w:rPr>
        <w:t>осетить орган регистрационного учета (подразделение по вопросам миграции) для предъявления оригиналов документов и проставления в заявлении</w:t>
      </w:r>
      <w:r w:rsidR="00B17FF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личной подписи. В ином случае, рассмотрение заявления будет прекращено и уведомление об этом будет направлено заявителю в Личный кабинет.</w:t>
      </w:r>
    </w:p>
    <w:p w:rsidR="009D30A1" w:rsidRDefault="009D30A1" w:rsidP="003878D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подразделении по вопросам миграции сотрудник проведет </w:t>
      </w:r>
      <w:r w:rsidR="0010631F">
        <w:rPr>
          <w:rFonts w:ascii="Times New Roman" w:hAnsi="Times New Roman" w:cs="Times New Roman"/>
          <w:sz w:val="24"/>
          <w:szCs w:val="24"/>
        </w:rPr>
        <w:t xml:space="preserve">сверку данных, указанных в заявлении, </w:t>
      </w:r>
      <w:proofErr w:type="gramStart"/>
      <w:r w:rsidR="0010631F">
        <w:rPr>
          <w:rFonts w:ascii="Times New Roman" w:hAnsi="Times New Roman" w:cs="Times New Roman"/>
          <w:sz w:val="24"/>
          <w:szCs w:val="24"/>
        </w:rPr>
        <w:t>направленного</w:t>
      </w:r>
      <w:proofErr w:type="gramEnd"/>
      <w:r w:rsidR="0010631F">
        <w:rPr>
          <w:rFonts w:ascii="Times New Roman" w:hAnsi="Times New Roman" w:cs="Times New Roman"/>
          <w:sz w:val="24"/>
          <w:szCs w:val="24"/>
        </w:rPr>
        <w:t xml:space="preserve">  в электронном виде, с оригиналами документов и примет решение, в соответствии с действующим законодательством. Максимальный срок ожидания в очереди при подаче заявления о предоставлении услуги составляет не более 15 минут.</w:t>
      </w:r>
    </w:p>
    <w:p w:rsidR="0010631F" w:rsidRDefault="0010631F" w:rsidP="003878D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паспорте будет проставлен штамп о регистрации по месту жительства либо выдано свидетельство о регистрации (для несовершеннолетних детей).</w:t>
      </w:r>
    </w:p>
    <w:p w:rsidR="0010631F" w:rsidRDefault="0010631F" w:rsidP="003878D6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10631F">
        <w:rPr>
          <w:rFonts w:ascii="Times New Roman" w:hAnsi="Times New Roman" w:cs="Times New Roman"/>
          <w:b/>
          <w:sz w:val="24"/>
          <w:szCs w:val="24"/>
        </w:rPr>
        <w:t>Документы, необходимые для получения госуслуги:</w:t>
      </w:r>
    </w:p>
    <w:p w:rsidR="0010631F" w:rsidRDefault="0010631F" w:rsidP="003878D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- </w:t>
      </w:r>
      <w:r w:rsidRPr="0010631F">
        <w:rPr>
          <w:rFonts w:ascii="Times New Roman" w:hAnsi="Times New Roman" w:cs="Times New Roman"/>
          <w:sz w:val="24"/>
          <w:szCs w:val="24"/>
        </w:rPr>
        <w:t>документ</w:t>
      </w:r>
      <w:r>
        <w:rPr>
          <w:rFonts w:ascii="Times New Roman" w:hAnsi="Times New Roman" w:cs="Times New Roman"/>
          <w:sz w:val="24"/>
          <w:szCs w:val="24"/>
        </w:rPr>
        <w:t>, удостоверяющий личность</w:t>
      </w:r>
      <w:r w:rsidR="00B17FF0">
        <w:rPr>
          <w:rFonts w:ascii="Times New Roman" w:hAnsi="Times New Roman" w:cs="Times New Roman"/>
          <w:sz w:val="24"/>
          <w:szCs w:val="24"/>
        </w:rPr>
        <w:t>;</w:t>
      </w:r>
    </w:p>
    <w:p w:rsidR="0010631F" w:rsidRDefault="0010631F" w:rsidP="003878D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заявление установленной формы о регистрации по месту жительства</w:t>
      </w:r>
      <w:r w:rsidR="00B17FF0">
        <w:rPr>
          <w:rFonts w:ascii="Times New Roman" w:hAnsi="Times New Roman" w:cs="Times New Roman"/>
          <w:sz w:val="24"/>
          <w:szCs w:val="24"/>
        </w:rPr>
        <w:t>;</w:t>
      </w:r>
    </w:p>
    <w:p w:rsidR="0010631F" w:rsidRDefault="0010631F" w:rsidP="003878D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документ, являющийся в соответствии с жилищным законодательством РФ основанием для вселения в жилое помещение.</w:t>
      </w:r>
    </w:p>
    <w:p w:rsidR="0010631F" w:rsidRPr="0010631F" w:rsidRDefault="0010631F" w:rsidP="003878D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Обращаем так же внимание на то, что за  проживание гражданина РФ по месту жительства без регистрации и несоблюдение правил регистрационного учета предусмотрена административная ответственность (ст. ст. </w:t>
      </w:r>
      <w:r w:rsidR="00B17FF0">
        <w:rPr>
          <w:rFonts w:ascii="Times New Roman" w:hAnsi="Times New Roman" w:cs="Times New Roman"/>
          <w:sz w:val="24"/>
          <w:szCs w:val="24"/>
        </w:rPr>
        <w:t>19.15.1, 19.15.2 КоАП РФ).</w:t>
      </w:r>
      <w:bookmarkEnd w:id="0"/>
    </w:p>
    <w:sectPr w:rsidR="0010631F" w:rsidRPr="0010631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1304"/>
    <w:rsid w:val="0010631F"/>
    <w:rsid w:val="001C5F21"/>
    <w:rsid w:val="002B1304"/>
    <w:rsid w:val="003878D6"/>
    <w:rsid w:val="009D30A1"/>
    <w:rsid w:val="00B17FF0"/>
    <w:rsid w:val="00B570C0"/>
    <w:rsid w:val="00B95FFE"/>
    <w:rsid w:val="00F828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382</Words>
  <Characters>2184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lserdiukova4</dc:creator>
  <cp:keywords/>
  <dc:description/>
  <cp:lastModifiedBy>SMIElene</cp:lastModifiedBy>
  <cp:revision>4</cp:revision>
  <dcterms:created xsi:type="dcterms:W3CDTF">2021-05-12T09:57:00Z</dcterms:created>
  <dcterms:modified xsi:type="dcterms:W3CDTF">2021-06-01T08:45:00Z</dcterms:modified>
</cp:coreProperties>
</file>