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875" w:rsidRDefault="00676875" w:rsidP="00676875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9600" cy="773430"/>
            <wp:effectExtent l="0" t="0" r="0" b="762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6875" w:rsidRDefault="00676875" w:rsidP="00676875">
      <w:pPr>
        <w:jc w:val="center"/>
        <w:rPr>
          <w:sz w:val="24"/>
          <w:szCs w:val="24"/>
        </w:rPr>
      </w:pPr>
    </w:p>
    <w:p w:rsidR="00B6200E" w:rsidRDefault="00B6200E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676875" w:rsidRPr="00CD6EA5" w:rsidRDefault="00B6200E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676875" w:rsidRPr="00CD6EA5">
        <w:rPr>
          <w:rFonts w:ascii="Times New Roman" w:hAnsi="Times New Roman" w:cs="Times New Roman"/>
          <w:b/>
          <w:sz w:val="28"/>
          <w:szCs w:val="28"/>
        </w:rPr>
        <w:t>СОВЕТ ДЕПУТАТОВ БАРАБИНСКОГО РАЙОНА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ab/>
        <w:t>НОВОСИБИРСКОЙ ОБЛАСТИ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четвертого созыва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1D6E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76875" w:rsidRPr="00CD6EA5" w:rsidRDefault="001D6E0E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Тридцать второй</w:t>
      </w:r>
      <w:r w:rsidR="00676875" w:rsidRPr="00CD6EA5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г. Барабинск</w:t>
      </w:r>
    </w:p>
    <w:p w:rsidR="00676875" w:rsidRPr="00CD6EA5" w:rsidRDefault="00CD6EA5" w:rsidP="00676875">
      <w:pPr>
        <w:pStyle w:val="a3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от 19.09.</w:t>
      </w:r>
      <w:r w:rsidR="00676875" w:rsidRPr="00CD6EA5">
        <w:rPr>
          <w:rFonts w:ascii="Times New Roman" w:hAnsi="Times New Roman" w:cs="Times New Roman"/>
          <w:sz w:val="28"/>
          <w:szCs w:val="28"/>
        </w:rPr>
        <w:t>202</w:t>
      </w:r>
      <w:r w:rsidR="00E315E3" w:rsidRPr="00CD6EA5">
        <w:rPr>
          <w:rFonts w:ascii="Times New Roman" w:hAnsi="Times New Roman" w:cs="Times New Roman"/>
          <w:sz w:val="28"/>
          <w:szCs w:val="28"/>
        </w:rPr>
        <w:t>4</w:t>
      </w:r>
      <w:r w:rsidR="00676875" w:rsidRPr="00CD6EA5">
        <w:rPr>
          <w:rFonts w:ascii="Times New Roman" w:hAnsi="Times New Roman" w:cs="Times New Roman"/>
          <w:sz w:val="28"/>
          <w:szCs w:val="28"/>
        </w:rPr>
        <w:t>г.</w:t>
      </w:r>
      <w:r w:rsidR="00676875" w:rsidRPr="00CD6EA5">
        <w:rPr>
          <w:rFonts w:ascii="Times New Roman" w:hAnsi="Times New Roman" w:cs="Times New Roman"/>
          <w:sz w:val="28"/>
          <w:szCs w:val="28"/>
        </w:rPr>
        <w:tab/>
      </w:r>
      <w:r w:rsidR="00676875" w:rsidRPr="00CD6EA5">
        <w:rPr>
          <w:rFonts w:ascii="Times New Roman" w:hAnsi="Times New Roman" w:cs="Times New Roman"/>
          <w:sz w:val="28"/>
          <w:szCs w:val="28"/>
        </w:rPr>
        <w:tab/>
      </w:r>
      <w:r w:rsidR="00676875" w:rsidRPr="00CD6EA5">
        <w:rPr>
          <w:rFonts w:ascii="Times New Roman" w:hAnsi="Times New Roman" w:cs="Times New Roman"/>
          <w:sz w:val="28"/>
          <w:szCs w:val="28"/>
        </w:rPr>
        <w:tab/>
      </w:r>
      <w:r w:rsidR="001D6E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676875" w:rsidRPr="00CD6EA5">
        <w:rPr>
          <w:rFonts w:ascii="Times New Roman" w:hAnsi="Times New Roman" w:cs="Times New Roman"/>
          <w:sz w:val="28"/>
          <w:szCs w:val="28"/>
        </w:rPr>
        <w:tab/>
        <w:t xml:space="preserve"> №</w:t>
      </w:r>
      <w:r w:rsidR="001D6E0E">
        <w:rPr>
          <w:rFonts w:ascii="Times New Roman" w:hAnsi="Times New Roman" w:cs="Times New Roman"/>
          <w:sz w:val="28"/>
          <w:szCs w:val="28"/>
        </w:rPr>
        <w:t>286</w:t>
      </w:r>
    </w:p>
    <w:p w:rsidR="00676875" w:rsidRPr="00CD6EA5" w:rsidRDefault="00676875" w:rsidP="0067687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депутатов Барабинского района 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>от 12.04.2017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(с изменениями от 15.02.2018г. №194, 15.06.2018г. №215, 28.01.2019г. №259, 20.06.2019г. №289, 19.11.2019г. №313, 29.10.2020г. №14, 16.09.2021г. №83, 18.11.2021г. № 93, 24.12.2021г. № 106</w:t>
      </w:r>
      <w:r w:rsidR="00DE1190" w:rsidRPr="00CD6EA5">
        <w:rPr>
          <w:rFonts w:ascii="Times New Roman" w:hAnsi="Times New Roman" w:cs="Times New Roman"/>
          <w:b/>
          <w:sz w:val="28"/>
          <w:szCs w:val="28"/>
        </w:rPr>
        <w:t>, 17.11.2022г. №163</w:t>
      </w:r>
      <w:r w:rsidR="00366CE0" w:rsidRPr="00CD6EA5">
        <w:rPr>
          <w:rFonts w:ascii="Times New Roman" w:hAnsi="Times New Roman" w:cs="Times New Roman"/>
          <w:b/>
          <w:sz w:val="28"/>
          <w:szCs w:val="28"/>
        </w:rPr>
        <w:t>, 04.09.2023 №219</w:t>
      </w:r>
      <w:r w:rsidR="00834613" w:rsidRPr="00CD6EA5">
        <w:rPr>
          <w:rFonts w:ascii="Times New Roman" w:hAnsi="Times New Roman" w:cs="Times New Roman"/>
          <w:b/>
          <w:sz w:val="28"/>
          <w:szCs w:val="28"/>
        </w:rPr>
        <w:t>, 16.11.202</w:t>
      </w:r>
      <w:r w:rsidR="00BF2CE2">
        <w:rPr>
          <w:rFonts w:ascii="Times New Roman" w:hAnsi="Times New Roman" w:cs="Times New Roman"/>
          <w:b/>
          <w:sz w:val="28"/>
          <w:szCs w:val="28"/>
        </w:rPr>
        <w:t>3</w:t>
      </w:r>
      <w:r w:rsidR="00834613" w:rsidRPr="00CD6EA5">
        <w:rPr>
          <w:rFonts w:ascii="Times New Roman" w:hAnsi="Times New Roman" w:cs="Times New Roman"/>
          <w:b/>
          <w:sz w:val="28"/>
          <w:szCs w:val="28"/>
        </w:rPr>
        <w:t xml:space="preserve"> №235</w:t>
      </w:r>
      <w:r w:rsidRPr="00CD6EA5">
        <w:rPr>
          <w:rFonts w:ascii="Times New Roman" w:hAnsi="Times New Roman" w:cs="Times New Roman"/>
          <w:b/>
          <w:sz w:val="28"/>
          <w:szCs w:val="28"/>
        </w:rPr>
        <w:t>)</w:t>
      </w:r>
    </w:p>
    <w:p w:rsidR="00676875" w:rsidRPr="00CD6EA5" w:rsidRDefault="00676875" w:rsidP="006768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15E3" w:rsidRPr="00CD6EA5" w:rsidRDefault="00676875" w:rsidP="00E315E3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6EA5">
        <w:rPr>
          <w:rFonts w:ascii="Times New Roman" w:hAnsi="Times New Roman" w:cs="Times New Roman"/>
          <w:b/>
          <w:sz w:val="28"/>
          <w:szCs w:val="28"/>
        </w:rPr>
        <w:tab/>
      </w:r>
      <w:r w:rsidR="00E315E3" w:rsidRPr="00CD6EA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E315E3" w:rsidRPr="00CD6EA5">
        <w:rPr>
          <w:rFonts w:ascii="Times New Roman" w:hAnsi="Times New Roman" w:cs="Times New Roman"/>
          <w:sz w:val="28"/>
          <w:szCs w:val="28"/>
          <w:shd w:val="clear" w:color="auto" w:fill="FFFFFF"/>
        </w:rPr>
        <w:t>постановлением  Правительства Новосибирской области от 29.07.2024 №348-п «О внесении изменений в постановление Правительства Новосибирской области от 31.01.2017г. №20-п», Уставом Барабинского района,  Совет депутатов Барабинского района</w:t>
      </w:r>
      <w:r w:rsidR="00CD6EA5" w:rsidRPr="00CD6E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Новосибирской области</w:t>
      </w:r>
    </w:p>
    <w:p w:rsidR="00676875" w:rsidRPr="00CD6EA5" w:rsidRDefault="00676875" w:rsidP="0067687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6875" w:rsidRPr="00CD6EA5" w:rsidRDefault="00676875" w:rsidP="00676875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D6EA5">
        <w:rPr>
          <w:rFonts w:ascii="Times New Roman" w:hAnsi="Times New Roman" w:cs="Times New Roman"/>
          <w:sz w:val="28"/>
          <w:szCs w:val="28"/>
          <w:shd w:val="clear" w:color="auto" w:fill="FFFFFF"/>
        </w:rPr>
        <w:t>РЕШИЛ:</w:t>
      </w:r>
    </w:p>
    <w:p w:rsidR="00257D15" w:rsidRPr="00CD6EA5" w:rsidRDefault="00257D15" w:rsidP="002B47EA">
      <w:pPr>
        <w:pStyle w:val="a3"/>
        <w:numPr>
          <w:ilvl w:val="0"/>
          <w:numId w:val="3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4280D">
        <w:rPr>
          <w:rFonts w:ascii="Times New Roman" w:hAnsi="Times New Roman" w:cs="Times New Roman"/>
          <w:sz w:val="28"/>
          <w:szCs w:val="28"/>
        </w:rPr>
        <w:t>Положение, утвержденное решением</w:t>
      </w:r>
      <w:r w:rsidRPr="00CD6EA5">
        <w:rPr>
          <w:rFonts w:ascii="Times New Roman" w:hAnsi="Times New Roman" w:cs="Times New Roman"/>
          <w:sz w:val="28"/>
          <w:szCs w:val="28"/>
        </w:rPr>
        <w:t xml:space="preserve"> Совета депутатов Барабинского района  от 12.04.2017г. №128 «Об утверждении Положения 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района» изменения согласно приложению (Приложение №1).</w:t>
      </w:r>
    </w:p>
    <w:p w:rsidR="0032672B" w:rsidRPr="00CD6EA5" w:rsidRDefault="00676875" w:rsidP="00E34CD7">
      <w:pPr>
        <w:pStyle w:val="a3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Решение всту</w:t>
      </w:r>
      <w:r w:rsidR="00CD6EA5" w:rsidRPr="00CD6EA5">
        <w:rPr>
          <w:rFonts w:ascii="Times New Roman" w:hAnsi="Times New Roman" w:cs="Times New Roman"/>
          <w:sz w:val="28"/>
          <w:szCs w:val="28"/>
        </w:rPr>
        <w:t>пает в силу со дня его принятия.</w:t>
      </w:r>
    </w:p>
    <w:p w:rsidR="0032672B" w:rsidRPr="00CD6EA5" w:rsidRDefault="0032672B" w:rsidP="00257D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2672B" w:rsidRPr="00CD6EA5" w:rsidRDefault="0032672B" w:rsidP="00257D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6875" w:rsidRPr="00CD6EA5" w:rsidRDefault="00676875" w:rsidP="006768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676875" w:rsidRPr="00CD6EA5" w:rsidTr="0075002B">
        <w:tc>
          <w:tcPr>
            <w:tcW w:w="4786" w:type="dxa"/>
            <w:hideMark/>
          </w:tcPr>
          <w:p w:rsidR="00676875" w:rsidRPr="00CD6EA5" w:rsidRDefault="00676875">
            <w:pPr>
              <w:pStyle w:val="a3"/>
              <w:tabs>
                <w:tab w:val="left" w:pos="69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 w:cs="Times New Roman"/>
                <w:sz w:val="28"/>
                <w:szCs w:val="28"/>
              </w:rPr>
              <w:t xml:space="preserve"> Глава Барабинского района</w:t>
            </w:r>
          </w:p>
          <w:p w:rsidR="00676875" w:rsidRPr="00CD6EA5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  <w:p w:rsidR="00676875" w:rsidRPr="00CD6EA5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CD6EA5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/>
                <w:sz w:val="28"/>
                <w:szCs w:val="28"/>
              </w:rPr>
              <w:t>И.В. Кутепов</w:t>
            </w:r>
          </w:p>
        </w:tc>
        <w:tc>
          <w:tcPr>
            <w:tcW w:w="4785" w:type="dxa"/>
            <w:hideMark/>
          </w:tcPr>
          <w:p w:rsidR="00676875" w:rsidRPr="00CD6EA5" w:rsidRDefault="00676875" w:rsidP="00CD6EA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</w:p>
          <w:p w:rsidR="00CD6EA5" w:rsidRPr="00CD6EA5" w:rsidRDefault="00CD6EA5" w:rsidP="00CD6EA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EA5" w:rsidRPr="00CD6EA5" w:rsidRDefault="00CD6EA5" w:rsidP="00CD6EA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875" w:rsidRPr="00CD6EA5" w:rsidRDefault="00676875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D6EA5">
              <w:rPr>
                <w:rFonts w:ascii="Times New Roman" w:hAnsi="Times New Roman" w:cs="Times New Roman"/>
                <w:sz w:val="28"/>
                <w:szCs w:val="28"/>
              </w:rPr>
              <w:t>Е.В. Бессонов</w:t>
            </w:r>
          </w:p>
          <w:p w:rsidR="0075002B" w:rsidRPr="00CD6EA5" w:rsidRDefault="0075002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47EA" w:rsidRDefault="002B47EA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6E0E" w:rsidRDefault="001D6E0E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6E0E" w:rsidRDefault="001D6E0E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D6E0E" w:rsidRPr="00CD6EA5" w:rsidRDefault="001D6E0E" w:rsidP="0075002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5002B" w:rsidRPr="0051659E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:rsidR="0075002B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C4280D" w:rsidRDefault="00C4280D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Барабинского района</w:t>
      </w:r>
    </w:p>
    <w:p w:rsidR="00C4280D" w:rsidRPr="0051659E" w:rsidRDefault="00C4280D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75002B" w:rsidRPr="0051659E" w:rsidRDefault="0075002B" w:rsidP="0075002B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51659E">
        <w:rPr>
          <w:rFonts w:ascii="Times New Roman" w:hAnsi="Times New Roman" w:cs="Times New Roman"/>
          <w:sz w:val="24"/>
          <w:szCs w:val="24"/>
        </w:rPr>
        <w:t xml:space="preserve">от </w:t>
      </w:r>
      <w:r w:rsidR="001D6E0E">
        <w:rPr>
          <w:rFonts w:ascii="Times New Roman" w:hAnsi="Times New Roman" w:cs="Times New Roman"/>
          <w:sz w:val="24"/>
          <w:szCs w:val="24"/>
        </w:rPr>
        <w:t xml:space="preserve">19.09.2024г. </w:t>
      </w:r>
      <w:r w:rsidRPr="0051659E">
        <w:rPr>
          <w:rFonts w:ascii="Times New Roman" w:hAnsi="Times New Roman" w:cs="Times New Roman"/>
          <w:sz w:val="24"/>
          <w:szCs w:val="24"/>
        </w:rPr>
        <w:t>№</w:t>
      </w:r>
      <w:r w:rsidR="001D6E0E">
        <w:rPr>
          <w:rFonts w:ascii="Times New Roman" w:hAnsi="Times New Roman" w:cs="Times New Roman"/>
          <w:sz w:val="24"/>
          <w:szCs w:val="24"/>
        </w:rPr>
        <w:t>286</w:t>
      </w:r>
    </w:p>
    <w:p w:rsidR="0075002B" w:rsidRPr="0051659E" w:rsidRDefault="0075002B" w:rsidP="0075002B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5002B" w:rsidRPr="00733489" w:rsidRDefault="00733489" w:rsidP="00C4280D">
      <w:pPr>
        <w:pStyle w:val="a3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489">
        <w:rPr>
          <w:rFonts w:ascii="Times New Roman" w:hAnsi="Times New Roman" w:cs="Times New Roman"/>
          <w:b/>
          <w:sz w:val="24"/>
          <w:szCs w:val="24"/>
        </w:rPr>
        <w:t>И</w:t>
      </w:r>
      <w:r w:rsidR="00C4280D" w:rsidRPr="00733489">
        <w:rPr>
          <w:rFonts w:ascii="Times New Roman" w:hAnsi="Times New Roman" w:cs="Times New Roman"/>
          <w:b/>
          <w:sz w:val="24"/>
          <w:szCs w:val="24"/>
        </w:rPr>
        <w:t>зменения в Положение</w:t>
      </w:r>
      <w:r w:rsidR="00C4280D" w:rsidRPr="00733489">
        <w:rPr>
          <w:rFonts w:ascii="Times New Roman" w:hAnsi="Times New Roman" w:cs="Times New Roman"/>
          <w:b/>
          <w:sz w:val="28"/>
          <w:szCs w:val="28"/>
        </w:rPr>
        <w:t>об оплате труда выборных должностных лиц местного самоуправления, осуществляющих свои полномочия на постоянной основе, муниципальных служащих администрации и Ревизионной комиссии Барабинского района</w:t>
      </w:r>
    </w:p>
    <w:p w:rsidR="00733489" w:rsidRPr="0051659E" w:rsidRDefault="00733489" w:rsidP="00C4280D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75002B" w:rsidRPr="00CD6EA5" w:rsidRDefault="0075002B" w:rsidP="001B064C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E315E3" w:rsidRPr="00CD6EA5">
        <w:rPr>
          <w:rFonts w:ascii="Times New Roman" w:hAnsi="Times New Roman" w:cs="Times New Roman"/>
          <w:sz w:val="28"/>
          <w:szCs w:val="28"/>
        </w:rPr>
        <w:t>2.1. раздела 2. «Оплата труда выборных должностных лиц местного самоуправления, осуществляющих свои полномочия на постоянной основе» дополнить абзацем следующего содержания</w:t>
      </w:r>
      <w:bookmarkStart w:id="0" w:name="_GoBack"/>
      <w:bookmarkEnd w:id="0"/>
      <w:r w:rsidRPr="00CD6EA5">
        <w:rPr>
          <w:rFonts w:ascii="Times New Roman" w:hAnsi="Times New Roman" w:cs="Times New Roman"/>
          <w:sz w:val="28"/>
          <w:szCs w:val="28"/>
        </w:rPr>
        <w:t>:</w:t>
      </w:r>
    </w:p>
    <w:p w:rsidR="00E315E3" w:rsidRPr="00CD6EA5" w:rsidRDefault="007546AD" w:rsidP="00E315E3">
      <w:pPr>
        <w:pStyle w:val="a3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 xml:space="preserve">- </w:t>
      </w:r>
      <w:r w:rsidR="00E315E3" w:rsidRPr="00CD6EA5">
        <w:rPr>
          <w:rFonts w:ascii="Times New Roman" w:hAnsi="Times New Roman" w:cs="Times New Roman"/>
          <w:sz w:val="28"/>
          <w:szCs w:val="28"/>
        </w:rPr>
        <w:t>премия.</w:t>
      </w:r>
    </w:p>
    <w:p w:rsidR="00257D15" w:rsidRPr="00CD6EA5" w:rsidRDefault="00257D15" w:rsidP="001958E6">
      <w:pPr>
        <w:pStyle w:val="a3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6EA5">
        <w:rPr>
          <w:rFonts w:ascii="Times New Roman" w:hAnsi="Times New Roman" w:cs="Times New Roman"/>
          <w:sz w:val="28"/>
          <w:szCs w:val="28"/>
        </w:rPr>
        <w:t>Пункт 4.1. раздела 4. «Формирование фонда заработной платы» изложить в следующей редакции</w:t>
      </w:r>
      <w:r w:rsidR="002B47EA" w:rsidRPr="00CD6EA5">
        <w:rPr>
          <w:rFonts w:ascii="Times New Roman" w:hAnsi="Times New Roman" w:cs="Times New Roman"/>
          <w:sz w:val="28"/>
          <w:szCs w:val="28"/>
        </w:rPr>
        <w:t>:</w:t>
      </w:r>
    </w:p>
    <w:p w:rsidR="002B47EA" w:rsidRPr="00CD6EA5" w:rsidRDefault="001958E6" w:rsidP="001958E6">
      <w:pPr>
        <w:pStyle w:val="1"/>
        <w:shd w:val="clear" w:color="auto" w:fill="auto"/>
        <w:tabs>
          <w:tab w:val="left" w:pos="2301"/>
        </w:tabs>
        <w:rPr>
          <w:sz w:val="28"/>
          <w:szCs w:val="28"/>
        </w:rPr>
      </w:pPr>
      <w:r w:rsidRPr="00CD6EA5">
        <w:rPr>
          <w:sz w:val="28"/>
          <w:szCs w:val="28"/>
        </w:rPr>
        <w:t>«</w:t>
      </w:r>
      <w:r w:rsidR="00A370C1" w:rsidRPr="00CD6EA5">
        <w:rPr>
          <w:sz w:val="28"/>
          <w:szCs w:val="28"/>
        </w:rPr>
        <w:t xml:space="preserve">4.1. </w:t>
      </w:r>
      <w:r w:rsidR="002B47EA" w:rsidRPr="00CD6EA5">
        <w:rPr>
          <w:sz w:val="28"/>
          <w:szCs w:val="28"/>
        </w:rPr>
        <w:t>Расходы на оплату труда выборных должностных лиц местного</w:t>
      </w:r>
      <w:r w:rsidR="001D6E0E">
        <w:rPr>
          <w:sz w:val="28"/>
          <w:szCs w:val="28"/>
        </w:rPr>
        <w:t xml:space="preserve"> </w:t>
      </w:r>
      <w:r w:rsidR="002B47EA" w:rsidRPr="00CD6EA5">
        <w:rPr>
          <w:sz w:val="28"/>
          <w:szCs w:val="28"/>
        </w:rPr>
        <w:t>самоуправления, осуществляющих свои полномочия на постоянной основе,</w:t>
      </w:r>
      <w:r w:rsidR="001D6E0E">
        <w:rPr>
          <w:sz w:val="28"/>
          <w:szCs w:val="28"/>
        </w:rPr>
        <w:t xml:space="preserve"> </w:t>
      </w:r>
      <w:r w:rsidR="002B47EA" w:rsidRPr="00CD6EA5">
        <w:rPr>
          <w:sz w:val="28"/>
          <w:szCs w:val="28"/>
        </w:rPr>
        <w:t>рассчитываются с учетом начисления страховых взносов в соответствии с</w:t>
      </w:r>
      <w:r w:rsidRPr="00CD6EA5">
        <w:rPr>
          <w:sz w:val="28"/>
          <w:szCs w:val="28"/>
        </w:rPr>
        <w:t xml:space="preserve"> установленными законодательством Российской Федерации тарифами.</w:t>
      </w:r>
    </w:p>
    <w:p w:rsidR="001958E6" w:rsidRPr="00CD6EA5" w:rsidRDefault="001958E6" w:rsidP="001958E6">
      <w:pPr>
        <w:pStyle w:val="a8"/>
        <w:shd w:val="clear" w:color="auto" w:fill="auto"/>
        <w:tabs>
          <w:tab w:val="right" w:pos="12319"/>
        </w:tabs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Годовой фонд оплаты труда выборных должностных лиц местного самоуправления, осуществляющих свои полномочия на постоянной основе, лиц, з</w:t>
      </w:r>
      <w:r w:rsidR="00144E9C" w:rsidRPr="00CD6EA5">
        <w:rPr>
          <w:sz w:val="28"/>
          <w:szCs w:val="28"/>
        </w:rPr>
        <w:t>а</w:t>
      </w:r>
      <w:r w:rsidRPr="00CD6EA5">
        <w:rPr>
          <w:sz w:val="28"/>
          <w:szCs w:val="28"/>
        </w:rPr>
        <w:t>мещающих муниципальные должности в контрольно-счетных органах в расчете на штатную единицу (ФОТ) рассчитывается по следующей формуле:</w:t>
      </w:r>
    </w:p>
    <w:p w:rsidR="001958E6" w:rsidRPr="00CD6EA5" w:rsidRDefault="001958E6" w:rsidP="001958E6">
      <w:pPr>
        <w:pStyle w:val="a8"/>
        <w:shd w:val="clear" w:color="auto" w:fill="auto"/>
        <w:tabs>
          <w:tab w:val="right" w:pos="12319"/>
        </w:tabs>
        <w:ind w:left="160"/>
        <w:jc w:val="both"/>
        <w:rPr>
          <w:sz w:val="28"/>
          <w:szCs w:val="28"/>
        </w:rPr>
      </w:pPr>
      <w:r w:rsidRPr="00CD6EA5">
        <w:rPr>
          <w:sz w:val="28"/>
          <w:szCs w:val="28"/>
        </w:rPr>
        <w:t xml:space="preserve">            ФОТ = (ДВ + ЕДП + НГТ)х 12 х РК + (ЕДВ+П) х РК, </w:t>
      </w:r>
    </w:p>
    <w:p w:rsidR="001958E6" w:rsidRPr="00CD6EA5" w:rsidRDefault="001958E6" w:rsidP="001958E6">
      <w:pPr>
        <w:pStyle w:val="a8"/>
        <w:shd w:val="clear" w:color="auto" w:fill="auto"/>
        <w:tabs>
          <w:tab w:val="right" w:pos="12319"/>
        </w:tabs>
        <w:ind w:left="160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где:</w:t>
      </w:r>
      <w:r w:rsidRPr="00CD6EA5">
        <w:rPr>
          <w:rStyle w:val="Candara235pt"/>
          <w:rFonts w:ascii="Times New Roman" w:hAnsi="Times New Roman" w:cs="Times New Roman"/>
          <w:sz w:val="28"/>
          <w:szCs w:val="28"/>
        </w:rPr>
        <w:tab/>
        <w:t>I</w:t>
      </w:r>
    </w:p>
    <w:p w:rsidR="001958E6" w:rsidRPr="00CD6EA5" w:rsidRDefault="001958E6" w:rsidP="001958E6">
      <w:pPr>
        <w:pStyle w:val="a8"/>
        <w:shd w:val="clear" w:color="auto" w:fill="auto"/>
        <w:tabs>
          <w:tab w:val="right" w:pos="12319"/>
        </w:tabs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ДВ - норматив месячного денежного содержания (вознаграждения);</w:t>
      </w:r>
      <w:r w:rsidRPr="00CD6EA5">
        <w:rPr>
          <w:sz w:val="28"/>
          <w:szCs w:val="28"/>
        </w:rPr>
        <w:tab/>
        <w:t>■</w:t>
      </w:r>
    </w:p>
    <w:p w:rsidR="001958E6" w:rsidRPr="00CD6EA5" w:rsidRDefault="001958E6" w:rsidP="001958E6">
      <w:pPr>
        <w:pStyle w:val="a8"/>
        <w:shd w:val="clear" w:color="auto" w:fill="auto"/>
        <w:tabs>
          <w:tab w:val="right" w:pos="12884"/>
        </w:tabs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ЕДП - норматив ежемесячного денежного поощрения, который устанавливается в соответствии с подпунктом 2.3.1 пункта 2.3 настоящего Положения;</w:t>
      </w:r>
      <w:r w:rsidRPr="00CD6EA5">
        <w:rPr>
          <w:sz w:val="28"/>
          <w:szCs w:val="28"/>
        </w:rPr>
        <w:tab/>
        <w:t>Н</w:t>
      </w:r>
    </w:p>
    <w:p w:rsidR="001958E6" w:rsidRPr="00CD6EA5" w:rsidRDefault="001958E6" w:rsidP="001958E6">
      <w:pPr>
        <w:pStyle w:val="a8"/>
        <w:shd w:val="clear" w:color="auto" w:fill="auto"/>
        <w:tabs>
          <w:tab w:val="right" w:pos="12884"/>
        </w:tabs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НГТ - норматив ежемесячной процентной надбавки за работу со сведениями, составляющими государственную тайну, который устанавливается в соответствии с постановлением Правительства Российской Федерации от 18.09.2006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тайны»;</w:t>
      </w:r>
      <w:r w:rsidRPr="00CD6EA5">
        <w:rPr>
          <w:sz w:val="28"/>
          <w:szCs w:val="28"/>
        </w:rPr>
        <w:tab/>
        <w:t>^Н</w:t>
      </w:r>
    </w:p>
    <w:p w:rsidR="00144E9C" w:rsidRPr="00CD6EA5" w:rsidRDefault="001958E6" w:rsidP="001958E6">
      <w:pPr>
        <w:pStyle w:val="a8"/>
        <w:shd w:val="clear" w:color="auto" w:fill="auto"/>
        <w:tabs>
          <w:tab w:val="right" w:pos="12311"/>
        </w:tabs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ЕДВ - норматив единовременной выплаты при предоставлении  ежегодного оплачиваемого отпуска, который устанавливается равным 2 ДВ;</w:t>
      </w:r>
    </w:p>
    <w:p w:rsidR="001958E6" w:rsidRPr="00CD6EA5" w:rsidRDefault="00144E9C" w:rsidP="001958E6">
      <w:pPr>
        <w:pStyle w:val="a8"/>
        <w:shd w:val="clear" w:color="auto" w:fill="auto"/>
        <w:tabs>
          <w:tab w:val="right" w:pos="12311"/>
        </w:tabs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 xml:space="preserve">П - норматив премии, в том числе за выполнение особо важных и сложных заданий, который устанавливается равным 2 </w:t>
      </w:r>
      <w:r w:rsidR="00A370C1" w:rsidRPr="00CD6EA5">
        <w:rPr>
          <w:sz w:val="28"/>
          <w:szCs w:val="28"/>
        </w:rPr>
        <w:t>ДВ</w:t>
      </w:r>
      <w:r w:rsidR="00A370C1" w:rsidRPr="00CD6EA5">
        <w:rPr>
          <w:sz w:val="28"/>
          <w:szCs w:val="28"/>
          <w:vertAlign w:val="superscript"/>
        </w:rPr>
        <w:t>1</w:t>
      </w:r>
      <w:r w:rsidR="001958E6" w:rsidRPr="00CD6EA5">
        <w:rPr>
          <w:sz w:val="28"/>
          <w:szCs w:val="28"/>
        </w:rPr>
        <w:tab/>
        <w:t>^Н</w:t>
      </w:r>
    </w:p>
    <w:p w:rsidR="001B064C" w:rsidRPr="00CD6EA5" w:rsidRDefault="001958E6" w:rsidP="001B064C">
      <w:pPr>
        <w:pStyle w:val="a8"/>
        <w:shd w:val="clear" w:color="auto" w:fill="auto"/>
        <w:tabs>
          <w:tab w:val="right" w:pos="12680"/>
        </w:tabs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РК - районный коэффициент</w:t>
      </w:r>
      <w:r w:rsidR="001B064C" w:rsidRPr="00CD6EA5">
        <w:rPr>
          <w:sz w:val="28"/>
          <w:szCs w:val="28"/>
        </w:rPr>
        <w:t>.</w:t>
      </w:r>
    </w:p>
    <w:p w:rsidR="001958E6" w:rsidRPr="00CD6EA5" w:rsidRDefault="001958E6" w:rsidP="001B064C">
      <w:pPr>
        <w:pStyle w:val="a8"/>
        <w:shd w:val="clear" w:color="auto" w:fill="auto"/>
        <w:tabs>
          <w:tab w:val="right" w:pos="12680"/>
        </w:tabs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Расчет норматива размера месячного денежного содержания</w:t>
      </w:r>
      <w:r w:rsidR="00144E9C" w:rsidRPr="00CD6EA5">
        <w:rPr>
          <w:sz w:val="28"/>
          <w:szCs w:val="28"/>
        </w:rPr>
        <w:t xml:space="preserve"> (вознаграждения), п</w:t>
      </w:r>
      <w:r w:rsidRPr="00CD6EA5">
        <w:rPr>
          <w:sz w:val="28"/>
          <w:szCs w:val="28"/>
        </w:rPr>
        <w:t>роизводится по формуле:</w:t>
      </w:r>
    </w:p>
    <w:p w:rsidR="00144E9C" w:rsidRPr="00CD6EA5" w:rsidRDefault="001958E6" w:rsidP="00144E9C">
      <w:pPr>
        <w:pStyle w:val="a8"/>
        <w:shd w:val="clear" w:color="auto" w:fill="auto"/>
        <w:tabs>
          <w:tab w:val="right" w:pos="13260"/>
        </w:tabs>
        <w:spacing w:line="331" w:lineRule="exact"/>
        <w:ind w:left="1660" w:firstLine="580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ДВ = БДО х К</w:t>
      </w:r>
      <w:r w:rsidR="00144E9C" w:rsidRPr="00CD6EA5">
        <w:rPr>
          <w:sz w:val="28"/>
          <w:szCs w:val="28"/>
        </w:rPr>
        <w:t xml:space="preserve">, </w:t>
      </w:r>
    </w:p>
    <w:p w:rsidR="00144E9C" w:rsidRPr="00CD6EA5" w:rsidRDefault="00144E9C" w:rsidP="00144E9C">
      <w:pPr>
        <w:pStyle w:val="a8"/>
        <w:shd w:val="clear" w:color="auto" w:fill="auto"/>
        <w:tabs>
          <w:tab w:val="right" w:pos="13260"/>
        </w:tabs>
        <w:spacing w:line="331" w:lineRule="exact"/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где:</w:t>
      </w:r>
    </w:p>
    <w:p w:rsidR="00144E9C" w:rsidRPr="00CD6EA5" w:rsidRDefault="001958E6" w:rsidP="00144E9C">
      <w:pPr>
        <w:pStyle w:val="a8"/>
        <w:shd w:val="clear" w:color="auto" w:fill="auto"/>
        <w:tabs>
          <w:tab w:val="right" w:pos="13260"/>
        </w:tabs>
        <w:spacing w:line="331" w:lineRule="exact"/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t>БДО - размер должностного оклада по должности государственной</w:t>
      </w:r>
      <w:r w:rsidR="001D6E0E">
        <w:rPr>
          <w:sz w:val="28"/>
          <w:szCs w:val="28"/>
        </w:rPr>
        <w:t xml:space="preserve"> </w:t>
      </w:r>
      <w:r w:rsidRPr="00CD6EA5">
        <w:rPr>
          <w:sz w:val="28"/>
          <w:szCs w:val="28"/>
        </w:rPr>
        <w:t>гражданской службы Новосибирской области «специалист» (базовый</w:t>
      </w:r>
      <w:r w:rsidR="001D6E0E">
        <w:rPr>
          <w:sz w:val="28"/>
          <w:szCs w:val="28"/>
        </w:rPr>
        <w:t xml:space="preserve"> </w:t>
      </w:r>
      <w:r w:rsidRPr="00CD6EA5">
        <w:rPr>
          <w:sz w:val="28"/>
          <w:szCs w:val="28"/>
        </w:rPr>
        <w:t>должностной оклад);</w:t>
      </w:r>
    </w:p>
    <w:p w:rsidR="001958E6" w:rsidRPr="00CD6EA5" w:rsidRDefault="001958E6" w:rsidP="00144E9C">
      <w:pPr>
        <w:pStyle w:val="a8"/>
        <w:shd w:val="clear" w:color="auto" w:fill="auto"/>
        <w:tabs>
          <w:tab w:val="right" w:pos="13260"/>
        </w:tabs>
        <w:spacing w:line="331" w:lineRule="exact"/>
        <w:ind w:firstLine="567"/>
        <w:jc w:val="both"/>
        <w:rPr>
          <w:sz w:val="28"/>
          <w:szCs w:val="28"/>
        </w:rPr>
      </w:pPr>
      <w:r w:rsidRPr="00CD6EA5">
        <w:rPr>
          <w:sz w:val="28"/>
          <w:szCs w:val="28"/>
        </w:rPr>
        <w:lastRenderedPageBreak/>
        <w:t>К - коэффициент кратности, который принимается равным, изложенному в пункте 2.2 настоящего Положения.</w:t>
      </w:r>
    </w:p>
    <w:p w:rsidR="001B064C" w:rsidRPr="00CD6EA5" w:rsidRDefault="001B064C" w:rsidP="00144E9C">
      <w:pPr>
        <w:pStyle w:val="a8"/>
        <w:shd w:val="clear" w:color="auto" w:fill="auto"/>
        <w:tabs>
          <w:tab w:val="right" w:pos="13260"/>
        </w:tabs>
        <w:spacing w:line="331" w:lineRule="exact"/>
        <w:ind w:firstLine="567"/>
        <w:jc w:val="both"/>
        <w:rPr>
          <w:sz w:val="28"/>
          <w:szCs w:val="28"/>
        </w:rPr>
      </w:pPr>
    </w:p>
    <w:p w:rsidR="00A370C1" w:rsidRPr="00CD6EA5" w:rsidRDefault="00A370C1" w:rsidP="00A370C1">
      <w:pPr>
        <w:pStyle w:val="3"/>
        <w:shd w:val="clear" w:color="auto" w:fill="auto"/>
        <w:ind w:left="20" w:firstLine="720"/>
        <w:rPr>
          <w:sz w:val="28"/>
          <w:szCs w:val="28"/>
        </w:rPr>
      </w:pPr>
      <w:r w:rsidRPr="00CD6EA5">
        <w:rPr>
          <w:sz w:val="28"/>
          <w:szCs w:val="28"/>
        </w:rPr>
        <w:t>Применяемые сноски:</w:t>
      </w:r>
    </w:p>
    <w:p w:rsidR="00A370C1" w:rsidRPr="00CD6EA5" w:rsidRDefault="00A370C1" w:rsidP="00A370C1">
      <w:pPr>
        <w:pStyle w:val="3"/>
        <w:numPr>
          <w:ilvl w:val="0"/>
          <w:numId w:val="4"/>
        </w:numPr>
        <w:shd w:val="clear" w:color="auto" w:fill="auto"/>
        <w:tabs>
          <w:tab w:val="left" w:pos="889"/>
        </w:tabs>
        <w:ind w:left="20" w:right="20" w:firstLine="720"/>
        <w:rPr>
          <w:sz w:val="28"/>
          <w:szCs w:val="28"/>
        </w:rPr>
      </w:pPr>
      <w:r w:rsidRPr="00CD6EA5">
        <w:rPr>
          <w:sz w:val="28"/>
          <w:szCs w:val="28"/>
        </w:rPr>
        <w:t>- выплачивается при наличии муниципальных правовых актов, предусматривающих выплаты премии. В случае экономии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муниципальные должности в контрольно-счетных органах муниципальных образований Новосибирской области максимальными размерами не ограничивается».</w:t>
      </w:r>
    </w:p>
    <w:p w:rsidR="00A370C1" w:rsidRPr="00CD6EA5" w:rsidRDefault="000C03CC" w:rsidP="000C03CC">
      <w:pPr>
        <w:pStyle w:val="3"/>
        <w:numPr>
          <w:ilvl w:val="0"/>
          <w:numId w:val="2"/>
        </w:numPr>
        <w:shd w:val="clear" w:color="auto" w:fill="auto"/>
        <w:tabs>
          <w:tab w:val="left" w:pos="889"/>
        </w:tabs>
        <w:ind w:left="0" w:right="20" w:firstLine="720"/>
        <w:rPr>
          <w:sz w:val="28"/>
          <w:szCs w:val="28"/>
        </w:rPr>
      </w:pPr>
      <w:r w:rsidRPr="00CD6EA5">
        <w:rPr>
          <w:sz w:val="28"/>
          <w:szCs w:val="28"/>
        </w:rPr>
        <w:t xml:space="preserve">Пункт </w:t>
      </w:r>
      <w:r w:rsidR="009446AF" w:rsidRPr="00CD6EA5">
        <w:rPr>
          <w:sz w:val="28"/>
          <w:szCs w:val="28"/>
        </w:rPr>
        <w:t>3.4.6.1.</w:t>
      </w:r>
      <w:r w:rsidRPr="00CD6EA5">
        <w:rPr>
          <w:sz w:val="28"/>
          <w:szCs w:val="28"/>
        </w:rPr>
        <w:t xml:space="preserve"> раздела </w:t>
      </w:r>
      <w:r w:rsidR="009446AF" w:rsidRPr="00CD6EA5">
        <w:rPr>
          <w:sz w:val="28"/>
          <w:szCs w:val="28"/>
        </w:rPr>
        <w:t>3.</w:t>
      </w:r>
      <w:r w:rsidRPr="00CD6EA5">
        <w:rPr>
          <w:sz w:val="28"/>
          <w:szCs w:val="28"/>
        </w:rPr>
        <w:t>4. «</w:t>
      </w:r>
      <w:r w:rsidR="009446AF" w:rsidRPr="00CD6EA5">
        <w:rPr>
          <w:sz w:val="28"/>
          <w:szCs w:val="28"/>
        </w:rPr>
        <w:t xml:space="preserve">Ежемесячные и иные дополнительные выплаты муниципальных служащих </w:t>
      </w:r>
      <w:r w:rsidRPr="00CD6EA5">
        <w:rPr>
          <w:sz w:val="28"/>
          <w:szCs w:val="28"/>
        </w:rPr>
        <w:t xml:space="preserve">» </w:t>
      </w:r>
      <w:r w:rsidR="009446AF" w:rsidRPr="00CD6EA5">
        <w:rPr>
          <w:sz w:val="28"/>
          <w:szCs w:val="28"/>
        </w:rPr>
        <w:t>изложить в следующей редакции</w:t>
      </w:r>
      <w:r w:rsidRPr="00CD6EA5">
        <w:rPr>
          <w:sz w:val="28"/>
          <w:szCs w:val="28"/>
        </w:rPr>
        <w:t>:</w:t>
      </w:r>
    </w:p>
    <w:p w:rsidR="000C03CC" w:rsidRPr="00CD6EA5" w:rsidRDefault="00E71A18" w:rsidP="00E71A18">
      <w:pPr>
        <w:pStyle w:val="3"/>
        <w:shd w:val="clear" w:color="auto" w:fill="auto"/>
        <w:tabs>
          <w:tab w:val="left" w:pos="889"/>
        </w:tabs>
        <w:ind w:right="20" w:firstLine="0"/>
        <w:rPr>
          <w:sz w:val="28"/>
          <w:szCs w:val="28"/>
        </w:rPr>
      </w:pPr>
      <w:r w:rsidRPr="00CD6EA5">
        <w:rPr>
          <w:sz w:val="28"/>
          <w:szCs w:val="28"/>
        </w:rPr>
        <w:tab/>
      </w:r>
      <w:r w:rsidR="009446AF" w:rsidRPr="00CD6EA5">
        <w:rPr>
          <w:sz w:val="28"/>
          <w:szCs w:val="28"/>
        </w:rPr>
        <w:t>«3.4.6.1.Муниципальным служащим производится выплата премии</w:t>
      </w:r>
      <w:r w:rsidR="000C03CC" w:rsidRPr="00CD6EA5">
        <w:rPr>
          <w:sz w:val="28"/>
          <w:szCs w:val="28"/>
        </w:rPr>
        <w:t xml:space="preserve"> за выполнение особо важных и сложных заданий</w:t>
      </w:r>
      <w:r w:rsidR="009446AF" w:rsidRPr="00CD6EA5">
        <w:rPr>
          <w:sz w:val="28"/>
          <w:szCs w:val="28"/>
        </w:rPr>
        <w:t xml:space="preserve"> в размере</w:t>
      </w:r>
      <w:r w:rsidR="000C03CC" w:rsidRPr="00CD6EA5">
        <w:rPr>
          <w:sz w:val="28"/>
          <w:szCs w:val="28"/>
        </w:rPr>
        <w:t xml:space="preserve"> 2 ДВ</w:t>
      </w:r>
      <w:r w:rsidR="009446AF" w:rsidRPr="00CD6EA5">
        <w:rPr>
          <w:sz w:val="28"/>
          <w:szCs w:val="28"/>
        </w:rPr>
        <w:t>. В</w:t>
      </w:r>
      <w:r w:rsidR="000C03CC" w:rsidRPr="00CD6EA5">
        <w:rPr>
          <w:sz w:val="28"/>
          <w:szCs w:val="28"/>
        </w:rPr>
        <w:t xml:space="preserve"> случае экономии расходов на оплату труда муниципальных служащих и содержание органов местного самоуправления </w:t>
      </w:r>
      <w:r w:rsidRPr="00CD6EA5">
        <w:rPr>
          <w:sz w:val="28"/>
          <w:szCs w:val="28"/>
        </w:rPr>
        <w:t>максимальными размерами для конкретного муниципального служащего не ограничивается</w:t>
      </w:r>
      <w:r w:rsidR="009446AF" w:rsidRPr="00CD6EA5">
        <w:rPr>
          <w:sz w:val="28"/>
          <w:szCs w:val="28"/>
        </w:rPr>
        <w:t>»</w:t>
      </w:r>
      <w:r w:rsidRPr="00CD6EA5">
        <w:rPr>
          <w:sz w:val="28"/>
          <w:szCs w:val="28"/>
        </w:rPr>
        <w:t>.</w:t>
      </w:r>
    </w:p>
    <w:p w:rsidR="00A370C1" w:rsidRPr="00CD6EA5" w:rsidRDefault="00A370C1" w:rsidP="00144E9C">
      <w:pPr>
        <w:pStyle w:val="a8"/>
        <w:shd w:val="clear" w:color="auto" w:fill="auto"/>
        <w:tabs>
          <w:tab w:val="right" w:pos="13260"/>
        </w:tabs>
        <w:spacing w:line="331" w:lineRule="exact"/>
        <w:ind w:firstLine="567"/>
        <w:jc w:val="both"/>
        <w:rPr>
          <w:sz w:val="28"/>
          <w:szCs w:val="28"/>
        </w:rPr>
      </w:pPr>
    </w:p>
    <w:p w:rsidR="001958E6" w:rsidRPr="00CD6EA5" w:rsidRDefault="001958E6" w:rsidP="001958E6">
      <w:pPr>
        <w:pStyle w:val="a8"/>
        <w:shd w:val="clear" w:color="auto" w:fill="auto"/>
        <w:tabs>
          <w:tab w:val="right" w:pos="12319"/>
        </w:tabs>
        <w:ind w:left="160"/>
        <w:rPr>
          <w:sz w:val="28"/>
          <w:szCs w:val="28"/>
        </w:rPr>
      </w:pPr>
    </w:p>
    <w:p w:rsidR="002B47EA" w:rsidRPr="00CD6EA5" w:rsidRDefault="002B47EA" w:rsidP="002B47EA">
      <w:pPr>
        <w:pStyle w:val="a3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B47EA" w:rsidRPr="00CD6EA5" w:rsidSect="00257D15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00B" w:rsidRDefault="000D400B" w:rsidP="00A370C1">
      <w:pPr>
        <w:spacing w:after="0" w:line="240" w:lineRule="auto"/>
      </w:pPr>
      <w:r>
        <w:separator/>
      </w:r>
    </w:p>
  </w:endnote>
  <w:endnote w:type="continuationSeparator" w:id="1">
    <w:p w:rsidR="000D400B" w:rsidRDefault="000D400B" w:rsidP="00A37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00B" w:rsidRDefault="000D400B" w:rsidP="00A370C1">
      <w:pPr>
        <w:spacing w:after="0" w:line="240" w:lineRule="auto"/>
      </w:pPr>
      <w:r>
        <w:separator/>
      </w:r>
    </w:p>
  </w:footnote>
  <w:footnote w:type="continuationSeparator" w:id="1">
    <w:p w:rsidR="000D400B" w:rsidRDefault="000D400B" w:rsidP="00A370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3E15"/>
    <w:multiLevelType w:val="hybridMultilevel"/>
    <w:tmpl w:val="097A0D96"/>
    <w:lvl w:ilvl="0" w:tplc="079EA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E1868"/>
    <w:multiLevelType w:val="hybridMultilevel"/>
    <w:tmpl w:val="69707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434EA"/>
    <w:multiLevelType w:val="multilevel"/>
    <w:tmpl w:val="64CC401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vertAlign w:val="superscri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0CDB"/>
    <w:rsid w:val="0007788D"/>
    <w:rsid w:val="000C03CC"/>
    <w:rsid w:val="000D400B"/>
    <w:rsid w:val="000F4707"/>
    <w:rsid w:val="00144E9C"/>
    <w:rsid w:val="001958E6"/>
    <w:rsid w:val="001B064C"/>
    <w:rsid w:val="001D6E0E"/>
    <w:rsid w:val="00257D15"/>
    <w:rsid w:val="002B47EA"/>
    <w:rsid w:val="002D04DF"/>
    <w:rsid w:val="0032672B"/>
    <w:rsid w:val="00354E9A"/>
    <w:rsid w:val="00366CE0"/>
    <w:rsid w:val="0038527B"/>
    <w:rsid w:val="004F1062"/>
    <w:rsid w:val="00676875"/>
    <w:rsid w:val="00733489"/>
    <w:rsid w:val="0075002B"/>
    <w:rsid w:val="007546AD"/>
    <w:rsid w:val="007B1A5D"/>
    <w:rsid w:val="008163A2"/>
    <w:rsid w:val="00834613"/>
    <w:rsid w:val="008579A0"/>
    <w:rsid w:val="008641ED"/>
    <w:rsid w:val="0089401E"/>
    <w:rsid w:val="008942C2"/>
    <w:rsid w:val="00910CDB"/>
    <w:rsid w:val="00931E4C"/>
    <w:rsid w:val="009446AF"/>
    <w:rsid w:val="009A2201"/>
    <w:rsid w:val="00A370C1"/>
    <w:rsid w:val="00AF5737"/>
    <w:rsid w:val="00B45459"/>
    <w:rsid w:val="00B6200E"/>
    <w:rsid w:val="00BF2CE2"/>
    <w:rsid w:val="00C25299"/>
    <w:rsid w:val="00C4280D"/>
    <w:rsid w:val="00CD6EA5"/>
    <w:rsid w:val="00D5079D"/>
    <w:rsid w:val="00DE1190"/>
    <w:rsid w:val="00E315E3"/>
    <w:rsid w:val="00E71A18"/>
    <w:rsid w:val="00E73720"/>
    <w:rsid w:val="00F701B0"/>
    <w:rsid w:val="00FC4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2B47EA"/>
    <w:rPr>
      <w:color w:val="0066CC"/>
      <w:u w:val="single"/>
    </w:rPr>
  </w:style>
  <w:style w:type="character" w:customStyle="1" w:styleId="a6">
    <w:name w:val="Основной текст_"/>
    <w:basedOn w:val="a0"/>
    <w:link w:val="1"/>
    <w:rsid w:val="002B47E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FrankRuehl10pt">
    <w:name w:val="Основной текст + FrankRuehl;10 pt;Полужирный"/>
    <w:basedOn w:val="a6"/>
    <w:rsid w:val="002B47EA"/>
    <w:rPr>
      <w:rFonts w:ascii="FrankRuehl" w:eastAsia="FrankRuehl" w:hAnsi="FrankRuehl" w:cs="FrankRuehl"/>
      <w:b/>
      <w:bCs/>
      <w:w w:val="100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2B47EA"/>
    <w:pPr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7">
    <w:name w:val="Оглавление_"/>
    <w:basedOn w:val="a0"/>
    <w:link w:val="a8"/>
    <w:rsid w:val="001958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andara175pt">
    <w:name w:val="Оглавление + Candara;17;5 pt"/>
    <w:basedOn w:val="a7"/>
    <w:rsid w:val="001958E6"/>
    <w:rPr>
      <w:rFonts w:ascii="Candara" w:eastAsia="Candara" w:hAnsi="Candara" w:cs="Candara"/>
      <w:sz w:val="35"/>
      <w:szCs w:val="35"/>
      <w:shd w:val="clear" w:color="auto" w:fill="FFFFFF"/>
    </w:rPr>
  </w:style>
  <w:style w:type="paragraph" w:customStyle="1" w:styleId="a8">
    <w:name w:val="Оглавление"/>
    <w:basedOn w:val="a"/>
    <w:link w:val="a7"/>
    <w:rsid w:val="001958E6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Candara235pt">
    <w:name w:val="Оглавление + Candara;23;5 pt"/>
    <w:basedOn w:val="a7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47"/>
      <w:szCs w:val="47"/>
      <w:shd w:val="clear" w:color="auto" w:fill="FFFFFF"/>
    </w:rPr>
  </w:style>
  <w:style w:type="character" w:customStyle="1" w:styleId="-1pt">
    <w:name w:val="Оглавление + Интервал -1 pt"/>
    <w:basedOn w:val="a7"/>
    <w:rsid w:val="001958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shd w:val="clear" w:color="auto" w:fill="FFFFFF"/>
    </w:rPr>
  </w:style>
  <w:style w:type="character" w:customStyle="1" w:styleId="2">
    <w:name w:val="Оглавление (2)_"/>
    <w:basedOn w:val="a0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47"/>
      <w:szCs w:val="47"/>
    </w:rPr>
  </w:style>
  <w:style w:type="character" w:customStyle="1" w:styleId="20">
    <w:name w:val="Оглавление (2)"/>
    <w:basedOn w:val="2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47"/>
      <w:szCs w:val="47"/>
    </w:rPr>
  </w:style>
  <w:style w:type="paragraph" w:customStyle="1" w:styleId="3">
    <w:name w:val="Основной текст3"/>
    <w:basedOn w:val="a"/>
    <w:rsid w:val="00A370C1"/>
    <w:pPr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styleId="a9">
    <w:name w:val="footnote text"/>
    <w:basedOn w:val="a"/>
    <w:link w:val="aa"/>
    <w:uiPriority w:val="99"/>
    <w:semiHidden/>
    <w:unhideWhenUsed/>
    <w:rsid w:val="00A370C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370C1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A370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8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875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7687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2B47EA"/>
    <w:rPr>
      <w:color w:val="0066CC"/>
      <w:u w:val="single"/>
    </w:rPr>
  </w:style>
  <w:style w:type="character" w:customStyle="1" w:styleId="a6">
    <w:name w:val="Основной текст_"/>
    <w:basedOn w:val="a0"/>
    <w:link w:val="1"/>
    <w:rsid w:val="002B47E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FrankRuehl10pt">
    <w:name w:val="Основной текст + FrankRuehl;10 pt;Полужирный"/>
    <w:basedOn w:val="a6"/>
    <w:rsid w:val="002B47EA"/>
    <w:rPr>
      <w:rFonts w:ascii="FrankRuehl" w:eastAsia="FrankRuehl" w:hAnsi="FrankRuehl" w:cs="FrankRuehl"/>
      <w:b/>
      <w:bCs/>
      <w:w w:val="100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2B47EA"/>
    <w:pPr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a7">
    <w:name w:val="Оглавление_"/>
    <w:basedOn w:val="a0"/>
    <w:link w:val="a8"/>
    <w:rsid w:val="001958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Candara175pt">
    <w:name w:val="Оглавление + Candara;17;5 pt"/>
    <w:basedOn w:val="a7"/>
    <w:rsid w:val="001958E6"/>
    <w:rPr>
      <w:rFonts w:ascii="Candara" w:eastAsia="Candara" w:hAnsi="Candara" w:cs="Candara"/>
      <w:sz w:val="35"/>
      <w:szCs w:val="35"/>
      <w:shd w:val="clear" w:color="auto" w:fill="FFFFFF"/>
    </w:rPr>
  </w:style>
  <w:style w:type="paragraph" w:customStyle="1" w:styleId="a8">
    <w:name w:val="Оглавление"/>
    <w:basedOn w:val="a"/>
    <w:link w:val="a7"/>
    <w:rsid w:val="001958E6"/>
    <w:pPr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Candara235pt">
    <w:name w:val="Оглавление + Candara;23;5 pt"/>
    <w:basedOn w:val="a7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47"/>
      <w:szCs w:val="47"/>
      <w:shd w:val="clear" w:color="auto" w:fill="FFFFFF"/>
    </w:rPr>
  </w:style>
  <w:style w:type="character" w:customStyle="1" w:styleId="-1pt">
    <w:name w:val="Оглавление + Интервал -1 pt"/>
    <w:basedOn w:val="a7"/>
    <w:rsid w:val="001958E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0"/>
      <w:sz w:val="26"/>
      <w:szCs w:val="26"/>
      <w:shd w:val="clear" w:color="auto" w:fill="FFFFFF"/>
    </w:rPr>
  </w:style>
  <w:style w:type="character" w:customStyle="1" w:styleId="2">
    <w:name w:val="Оглавление (2)_"/>
    <w:basedOn w:val="a0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47"/>
      <w:szCs w:val="47"/>
    </w:rPr>
  </w:style>
  <w:style w:type="character" w:customStyle="1" w:styleId="20">
    <w:name w:val="Оглавление (2)"/>
    <w:basedOn w:val="2"/>
    <w:rsid w:val="001958E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47"/>
      <w:szCs w:val="47"/>
    </w:rPr>
  </w:style>
  <w:style w:type="paragraph" w:customStyle="1" w:styleId="3">
    <w:name w:val="Основной текст3"/>
    <w:basedOn w:val="a"/>
    <w:rsid w:val="00A370C1"/>
    <w:pPr>
      <w:shd w:val="clear" w:color="auto" w:fill="FFFFFF"/>
      <w:spacing w:after="0" w:line="322" w:lineRule="exact"/>
      <w:ind w:firstLine="600"/>
      <w:jc w:val="both"/>
    </w:pPr>
    <w:rPr>
      <w:rFonts w:ascii="Times New Roman" w:eastAsia="Times New Roman" w:hAnsi="Times New Roman" w:cs="Times New Roman"/>
      <w:color w:val="000000"/>
      <w:sz w:val="26"/>
      <w:szCs w:val="26"/>
      <w:lang w:val="ru"/>
    </w:rPr>
  </w:style>
  <w:style w:type="paragraph" w:styleId="a9">
    <w:name w:val="footnote text"/>
    <w:basedOn w:val="a"/>
    <w:link w:val="aa"/>
    <w:uiPriority w:val="99"/>
    <w:semiHidden/>
    <w:unhideWhenUsed/>
    <w:rsid w:val="00A370C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370C1"/>
    <w:rPr>
      <w:rFonts w:eastAsiaTheme="minorEastAsia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A370C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C2B56-18BF-40E6-8141-22ED0C8B4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comp123456</dc:creator>
  <cp:lastModifiedBy>sv</cp:lastModifiedBy>
  <cp:revision>15</cp:revision>
  <cp:lastPrinted>2024-08-29T01:25:00Z</cp:lastPrinted>
  <dcterms:created xsi:type="dcterms:W3CDTF">2024-08-28T03:29:00Z</dcterms:created>
  <dcterms:modified xsi:type="dcterms:W3CDTF">2024-09-17T03:07:00Z</dcterms:modified>
</cp:coreProperties>
</file>