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1D" w:rsidRPr="00E2431D" w:rsidRDefault="00E2431D" w:rsidP="00E2431D">
      <w:pPr>
        <w:shd w:val="clear" w:color="auto" w:fill="FFFFFF"/>
        <w:spacing w:before="225" w:after="225" w:line="240" w:lineRule="atLeast"/>
        <w:ind w:left="30" w:right="3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31D">
        <w:rPr>
          <w:rFonts w:ascii="Times New Roman" w:eastAsia="Times New Roman" w:hAnsi="Times New Roman" w:cs="Times New Roman"/>
          <w:bCs/>
          <w:sz w:val="28"/>
          <w:szCs w:val="28"/>
        </w:rPr>
        <w:t>Новосибирская транспортная прокуратура разъясняет: Особенности индексации алиментов</w:t>
      </w:r>
    </w:p>
    <w:p w:rsidR="00E2431D" w:rsidRPr="00E2431D" w:rsidRDefault="00E2431D" w:rsidP="00E2431D">
      <w:pPr>
        <w:shd w:val="clear" w:color="auto" w:fill="FFFFFF"/>
        <w:spacing w:before="225" w:after="225" w:line="240" w:lineRule="atLeast"/>
        <w:ind w:left="300" w:right="3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31D">
        <w:rPr>
          <w:rFonts w:ascii="Times New Roman" w:eastAsia="Times New Roman" w:hAnsi="Times New Roman" w:cs="Times New Roman"/>
          <w:sz w:val="28"/>
          <w:szCs w:val="28"/>
        </w:rPr>
        <w:t>Федеральным законом от 14.11.2017 № 321-ФЗ внесены изменения в статью 117 Семейного кодекса Российской Федерации и Федеральный закон «Об исполнительном производстве» в части совершенствования процедуры взыскания алиментов.</w:t>
      </w:r>
    </w:p>
    <w:p w:rsidR="00E2431D" w:rsidRPr="00E2431D" w:rsidRDefault="00E2431D" w:rsidP="00E2431D">
      <w:pPr>
        <w:shd w:val="clear" w:color="auto" w:fill="FFFFFF"/>
        <w:spacing w:before="225" w:after="225" w:line="240" w:lineRule="atLeast"/>
        <w:ind w:left="300" w:right="3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31D">
        <w:rPr>
          <w:rFonts w:ascii="Times New Roman" w:eastAsia="Times New Roman" w:hAnsi="Times New Roman" w:cs="Times New Roman"/>
          <w:sz w:val="28"/>
          <w:szCs w:val="28"/>
        </w:rPr>
        <w:t>Согласно ст. 47 Семейного кодекса РФ (далее - СК РФ) одним из случаев окончания исполнительного производства судебным приставом-исполнителем является направление копии исполнительного документа в организацию для удержания периодических платежей, установленных исполнительным документом.</w:t>
      </w:r>
    </w:p>
    <w:p w:rsidR="00E2431D" w:rsidRPr="00E2431D" w:rsidRDefault="00E2431D" w:rsidP="00E2431D">
      <w:pPr>
        <w:shd w:val="clear" w:color="auto" w:fill="FFFFFF"/>
        <w:spacing w:before="225" w:after="225" w:line="240" w:lineRule="atLeast"/>
        <w:ind w:left="300" w:right="3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31D">
        <w:rPr>
          <w:rFonts w:ascii="Times New Roman" w:eastAsia="Times New Roman" w:hAnsi="Times New Roman" w:cs="Times New Roman"/>
          <w:sz w:val="28"/>
          <w:szCs w:val="28"/>
        </w:rPr>
        <w:t>Внесенными изменениями установлено, что индексацию алиментов, взыскиваемых по решению суда в твердой денежной сумме, производит организация или иное лицо, которым направлен исполнительный документ (копия исполнительного документа) в случаях, установленных частью 1 статьи 9 и пунктом 8 части 1 статьи 47 Федерального закона от 02.10.2007 № 229-ФЗ «Об исполнительном производстве», либо судебный пристав-исполнитель в рамках исполнительного производства пропорционально росту величины прожиточного минимума</w:t>
      </w:r>
      <w:proofErr w:type="gramEnd"/>
      <w:r w:rsidRPr="00E24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431D">
        <w:rPr>
          <w:rFonts w:ascii="Times New Roman" w:eastAsia="Times New Roman" w:hAnsi="Times New Roman" w:cs="Times New Roman"/>
          <w:sz w:val="28"/>
          <w:szCs w:val="28"/>
        </w:rPr>
        <w:t>для соответствующей социально-демографической группы населения, установленной в соответствующем субъекте РФ по месту жительства лица, получающего алименты, а при отсутствии в соответствующем субъекте РФ указанной величины пропорционально росту величины прожиточного минимума для соответствующей социально-демографической группы населения, установленной в целом по РФ.</w:t>
      </w:r>
      <w:proofErr w:type="gramEnd"/>
    </w:p>
    <w:p w:rsidR="00E2431D" w:rsidRPr="00E2431D" w:rsidRDefault="00E2431D" w:rsidP="00E2431D">
      <w:pPr>
        <w:shd w:val="clear" w:color="auto" w:fill="FFFFFF"/>
        <w:spacing w:before="225" w:after="225" w:line="240" w:lineRule="atLeast"/>
        <w:ind w:left="300" w:right="3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31D">
        <w:rPr>
          <w:rFonts w:ascii="Times New Roman" w:eastAsia="Times New Roman" w:hAnsi="Times New Roman" w:cs="Times New Roman"/>
          <w:sz w:val="28"/>
          <w:szCs w:val="28"/>
        </w:rPr>
        <w:t>Таким образом, индексация алиментов, взыскиваемых в твердой сумме организациями, выплачивающими должнику периодические платежи, будет осуществляться при поступлении исполнительного документа не только от взыскателя, но и от судебного пристава-исполнителя.</w:t>
      </w:r>
    </w:p>
    <w:p w:rsidR="00E2431D" w:rsidRPr="00E2431D" w:rsidRDefault="00E2431D" w:rsidP="00E2431D">
      <w:pPr>
        <w:shd w:val="clear" w:color="auto" w:fill="FFFFFF"/>
        <w:spacing w:before="225" w:after="225" w:line="240" w:lineRule="atLeast"/>
        <w:ind w:left="300" w:right="3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31D">
        <w:rPr>
          <w:rFonts w:ascii="Times New Roman" w:eastAsia="Times New Roman" w:hAnsi="Times New Roman" w:cs="Times New Roman"/>
          <w:sz w:val="28"/>
          <w:szCs w:val="28"/>
        </w:rPr>
        <w:t>Также установлено, что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пристава-исполнителя о расчете и взыскании задолженности по алиментам в случае прекращения исполнительного производства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совершеннолетия.</w:t>
      </w:r>
    </w:p>
    <w:p w:rsidR="00E2431D" w:rsidRPr="00E2431D" w:rsidRDefault="00E2431D" w:rsidP="00E2431D">
      <w:pPr>
        <w:shd w:val="clear" w:color="auto" w:fill="FFFFFF"/>
        <w:spacing w:after="0" w:line="240" w:lineRule="atLeast"/>
        <w:ind w:left="300" w:right="3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3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Подробнее с документом можно ознакомиться на </w:t>
      </w:r>
      <w:proofErr w:type="gramStart"/>
      <w:r w:rsidRPr="00E2431D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Pr="00E24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31D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spellEnd"/>
      <w:r w:rsidRPr="00E2431D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 </w:t>
      </w:r>
      <w:hyperlink r:id="rId4" w:history="1">
        <w:r w:rsidRPr="00E2431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http://www.pravo.gov.ru</w:t>
        </w:r>
      </w:hyperlink>
      <w:r w:rsidRPr="00E24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E2431D" w:rsidRDefault="00E2431D" w:rsidP="00E2431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E2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31D"/>
    <w:rsid w:val="00E2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3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2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4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>Сатурн-новосибирск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2017-12-11T11:33:00Z</dcterms:created>
  <dcterms:modified xsi:type="dcterms:W3CDTF">2017-12-11T11:34:00Z</dcterms:modified>
</cp:coreProperties>
</file>