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7CB6" w:rsidRPr="00217CB6" w:rsidRDefault="00217CB6" w:rsidP="00217CB6">
      <w:pPr>
        <w:autoSpaceDE w:val="0"/>
        <w:autoSpaceDN w:val="0"/>
        <w:adjustRightInd w:val="0"/>
        <w:spacing w:after="0" w:line="240" w:lineRule="auto"/>
        <w:jc w:val="center"/>
        <w:outlineLvl w:val="0"/>
        <w:rPr>
          <w:rFonts w:ascii="Calibri" w:hAnsi="Calibri" w:cs="Calibri"/>
          <w:b/>
          <w:bCs/>
          <w:sz w:val="24"/>
          <w:szCs w:val="24"/>
        </w:rPr>
      </w:pPr>
      <w:r w:rsidRPr="00217CB6">
        <w:rPr>
          <w:rFonts w:ascii="Calibri" w:hAnsi="Calibri" w:cs="Calibri"/>
          <w:b/>
          <w:bCs/>
          <w:sz w:val="24"/>
          <w:szCs w:val="24"/>
        </w:rPr>
        <w:t>Ответственность за фиктивную постановку на миграционный учет иностранных граждан</w:t>
      </w:r>
    </w:p>
    <w:p w:rsidR="00217CB6" w:rsidRPr="00217CB6" w:rsidRDefault="00217CB6" w:rsidP="00BD35DE">
      <w:pPr>
        <w:autoSpaceDE w:val="0"/>
        <w:autoSpaceDN w:val="0"/>
        <w:adjustRightInd w:val="0"/>
        <w:spacing w:after="0" w:line="240" w:lineRule="auto"/>
        <w:jc w:val="both"/>
        <w:outlineLvl w:val="0"/>
        <w:rPr>
          <w:rFonts w:ascii="Calibri" w:hAnsi="Calibri" w:cs="Calibri"/>
          <w:b/>
          <w:bCs/>
          <w:sz w:val="24"/>
          <w:szCs w:val="24"/>
        </w:rPr>
      </w:pPr>
    </w:p>
    <w:p w:rsidR="00217CB6" w:rsidRPr="00217CB6" w:rsidRDefault="00217CB6" w:rsidP="00BD35DE">
      <w:pPr>
        <w:autoSpaceDE w:val="0"/>
        <w:autoSpaceDN w:val="0"/>
        <w:adjustRightInd w:val="0"/>
        <w:spacing w:after="0" w:line="240" w:lineRule="auto"/>
        <w:jc w:val="both"/>
        <w:outlineLvl w:val="0"/>
        <w:rPr>
          <w:rFonts w:ascii="Calibri" w:hAnsi="Calibri" w:cs="Calibri"/>
          <w:b/>
          <w:bCs/>
          <w:sz w:val="24"/>
          <w:szCs w:val="24"/>
        </w:rPr>
      </w:pPr>
      <w:r w:rsidRPr="00217CB6">
        <w:rPr>
          <w:rFonts w:ascii="Calibri" w:hAnsi="Calibri" w:cs="Calibri"/>
          <w:b/>
          <w:bCs/>
          <w:sz w:val="24"/>
          <w:szCs w:val="24"/>
        </w:rPr>
        <w:t>Выдержка из Уголовного кодекса Российской Федерации</w:t>
      </w:r>
    </w:p>
    <w:p w:rsidR="00217CB6" w:rsidRPr="00217CB6" w:rsidRDefault="00217CB6" w:rsidP="00BD35DE">
      <w:pPr>
        <w:autoSpaceDE w:val="0"/>
        <w:autoSpaceDN w:val="0"/>
        <w:adjustRightInd w:val="0"/>
        <w:spacing w:after="0" w:line="240" w:lineRule="auto"/>
        <w:jc w:val="both"/>
        <w:outlineLvl w:val="0"/>
        <w:rPr>
          <w:rFonts w:ascii="Calibri" w:hAnsi="Calibri" w:cs="Calibri"/>
          <w:b/>
          <w:bCs/>
          <w:sz w:val="24"/>
          <w:szCs w:val="24"/>
        </w:rPr>
      </w:pPr>
    </w:p>
    <w:p w:rsidR="00BD35DE" w:rsidRPr="00217CB6" w:rsidRDefault="00BD35DE" w:rsidP="00BD35DE">
      <w:pPr>
        <w:autoSpaceDE w:val="0"/>
        <w:autoSpaceDN w:val="0"/>
        <w:adjustRightInd w:val="0"/>
        <w:spacing w:after="0" w:line="240" w:lineRule="auto"/>
        <w:jc w:val="both"/>
        <w:outlineLvl w:val="0"/>
        <w:rPr>
          <w:rFonts w:ascii="Calibri" w:hAnsi="Calibri" w:cs="Calibri"/>
          <w:b/>
          <w:bCs/>
          <w:sz w:val="24"/>
          <w:szCs w:val="24"/>
        </w:rPr>
      </w:pPr>
      <w:r w:rsidRPr="00217CB6">
        <w:rPr>
          <w:rFonts w:ascii="Calibri" w:hAnsi="Calibri" w:cs="Calibri"/>
          <w:b/>
          <w:bCs/>
          <w:sz w:val="24"/>
          <w:szCs w:val="24"/>
        </w:rPr>
        <w:t>Статья 322.2. Фиктивная регистрация гражданина Российской Федерации по месту пребывания или по месту житель</w:t>
      </w:r>
      <w:r w:rsidR="00217CB6">
        <w:rPr>
          <w:rFonts w:ascii="Calibri" w:hAnsi="Calibri" w:cs="Calibri"/>
          <w:b/>
          <w:bCs/>
          <w:sz w:val="24"/>
          <w:szCs w:val="24"/>
        </w:rPr>
        <w:t>ст</w:t>
      </w:r>
      <w:r w:rsidRPr="00217CB6">
        <w:rPr>
          <w:rFonts w:ascii="Calibri" w:hAnsi="Calibri" w:cs="Calibri"/>
          <w:b/>
          <w:bCs/>
          <w:sz w:val="24"/>
          <w:szCs w:val="24"/>
        </w:rPr>
        <w:t>ва в жилом помещении в Российской Федерации и фиктивная регистрация иностранного гражданина или лица без гражданства по месту жительства в жилом помещении в Российской Федерации</w:t>
      </w:r>
    </w:p>
    <w:p w:rsidR="00BD35DE" w:rsidRPr="00217CB6" w:rsidRDefault="00BD35DE" w:rsidP="00BD35DE">
      <w:pPr>
        <w:autoSpaceDE w:val="0"/>
        <w:autoSpaceDN w:val="0"/>
        <w:adjustRightInd w:val="0"/>
        <w:spacing w:after="0" w:line="240" w:lineRule="auto"/>
        <w:ind w:firstLine="540"/>
        <w:jc w:val="both"/>
        <w:rPr>
          <w:rFonts w:ascii="Calibri" w:hAnsi="Calibri" w:cs="Calibri"/>
          <w:sz w:val="24"/>
          <w:szCs w:val="24"/>
        </w:rPr>
      </w:pPr>
      <w:r w:rsidRPr="00217CB6">
        <w:rPr>
          <w:rFonts w:ascii="Calibri" w:hAnsi="Calibri" w:cs="Calibri"/>
          <w:sz w:val="24"/>
          <w:szCs w:val="24"/>
        </w:rPr>
        <w:t xml:space="preserve">(введена Федеральным </w:t>
      </w:r>
      <w:hyperlink r:id="rId4" w:history="1">
        <w:r w:rsidRPr="00217CB6">
          <w:rPr>
            <w:rFonts w:ascii="Calibri" w:hAnsi="Calibri" w:cs="Calibri"/>
            <w:color w:val="0000FF"/>
            <w:sz w:val="24"/>
            <w:szCs w:val="24"/>
          </w:rPr>
          <w:t>законом</w:t>
        </w:r>
      </w:hyperlink>
      <w:r w:rsidRPr="00217CB6">
        <w:rPr>
          <w:rFonts w:ascii="Calibri" w:hAnsi="Calibri" w:cs="Calibri"/>
          <w:sz w:val="24"/>
          <w:szCs w:val="24"/>
        </w:rPr>
        <w:t xml:space="preserve"> от 21.12.2013 N 376-ФЗ)</w:t>
      </w:r>
    </w:p>
    <w:p w:rsidR="00BD35DE" w:rsidRPr="00217CB6" w:rsidRDefault="00455993" w:rsidP="00BD35DE">
      <w:pPr>
        <w:autoSpaceDE w:val="0"/>
        <w:autoSpaceDN w:val="0"/>
        <w:adjustRightInd w:val="0"/>
        <w:spacing w:after="0" w:line="240" w:lineRule="auto"/>
        <w:ind w:firstLine="540"/>
        <w:jc w:val="both"/>
        <w:rPr>
          <w:rFonts w:ascii="Calibri" w:hAnsi="Calibri" w:cs="Calibri"/>
          <w:sz w:val="24"/>
          <w:szCs w:val="24"/>
        </w:rPr>
      </w:pPr>
      <w:hyperlink r:id="rId5" w:history="1">
        <w:r w:rsidR="00BD35DE" w:rsidRPr="00217CB6">
          <w:rPr>
            <w:rFonts w:ascii="Calibri" w:hAnsi="Calibri" w:cs="Calibri"/>
            <w:color w:val="0000FF"/>
            <w:sz w:val="24"/>
            <w:szCs w:val="24"/>
          </w:rPr>
          <w:t>Фиктивная регистрация</w:t>
        </w:r>
      </w:hyperlink>
      <w:r w:rsidR="00BD35DE" w:rsidRPr="00217CB6">
        <w:rPr>
          <w:rFonts w:ascii="Calibri" w:hAnsi="Calibri" w:cs="Calibri"/>
          <w:sz w:val="24"/>
          <w:szCs w:val="24"/>
        </w:rPr>
        <w:t xml:space="preserve"> гражданина Российской Федерации по месту пребывания или по месту жительства в жилом помещении в Российской Федерации, а равно </w:t>
      </w:r>
      <w:hyperlink r:id="rId6" w:history="1">
        <w:r w:rsidR="00BD35DE" w:rsidRPr="00217CB6">
          <w:rPr>
            <w:rFonts w:ascii="Calibri" w:hAnsi="Calibri" w:cs="Calibri"/>
            <w:color w:val="0000FF"/>
            <w:sz w:val="24"/>
            <w:szCs w:val="24"/>
          </w:rPr>
          <w:t>фиктивная регистрация</w:t>
        </w:r>
      </w:hyperlink>
      <w:r w:rsidR="00BD35DE" w:rsidRPr="00217CB6">
        <w:rPr>
          <w:rFonts w:ascii="Calibri" w:hAnsi="Calibri" w:cs="Calibri"/>
          <w:sz w:val="24"/>
          <w:szCs w:val="24"/>
        </w:rPr>
        <w:t xml:space="preserve"> иностранного гражданина или лица без гражданства по месту жительства в жилом помещении в Российской Федерации -</w:t>
      </w:r>
    </w:p>
    <w:p w:rsidR="00BD35DE" w:rsidRPr="00217CB6" w:rsidRDefault="00BD35DE" w:rsidP="00BD35DE">
      <w:pPr>
        <w:autoSpaceDE w:val="0"/>
        <w:autoSpaceDN w:val="0"/>
        <w:adjustRightInd w:val="0"/>
        <w:spacing w:after="0" w:line="240" w:lineRule="auto"/>
        <w:ind w:firstLine="540"/>
        <w:jc w:val="both"/>
        <w:rPr>
          <w:rFonts w:ascii="Calibri" w:hAnsi="Calibri" w:cs="Calibri"/>
          <w:sz w:val="24"/>
          <w:szCs w:val="24"/>
        </w:rPr>
      </w:pPr>
      <w:r w:rsidRPr="00217CB6">
        <w:rPr>
          <w:rFonts w:ascii="Calibri" w:hAnsi="Calibri" w:cs="Calibri"/>
          <w:sz w:val="24"/>
          <w:szCs w:val="24"/>
        </w:rPr>
        <w:t xml:space="preserve">наказываются штрафом в размере от ста тысяч до пятисот тысяч рублей или в размере заработной платы или иного дохода осужденного за период </w:t>
      </w:r>
      <w:bookmarkStart w:id="0" w:name="_GoBack"/>
      <w:bookmarkEnd w:id="0"/>
      <w:r w:rsidRPr="00217CB6">
        <w:rPr>
          <w:rFonts w:ascii="Calibri" w:hAnsi="Calibri" w:cs="Calibri"/>
          <w:sz w:val="24"/>
          <w:szCs w:val="24"/>
        </w:rPr>
        <w:t>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BD35DE" w:rsidRPr="00217CB6" w:rsidRDefault="00BD35DE" w:rsidP="00BD35DE">
      <w:pPr>
        <w:autoSpaceDE w:val="0"/>
        <w:autoSpaceDN w:val="0"/>
        <w:adjustRightInd w:val="0"/>
        <w:spacing w:after="0" w:line="240" w:lineRule="auto"/>
        <w:ind w:firstLine="540"/>
        <w:jc w:val="both"/>
        <w:rPr>
          <w:rFonts w:ascii="Calibri" w:hAnsi="Calibri" w:cs="Calibri"/>
          <w:sz w:val="24"/>
          <w:szCs w:val="24"/>
        </w:rPr>
      </w:pPr>
      <w:r w:rsidRPr="00217CB6">
        <w:rPr>
          <w:rFonts w:ascii="Calibri" w:hAnsi="Calibri" w:cs="Calibri"/>
          <w:sz w:val="24"/>
          <w:szCs w:val="24"/>
        </w:rPr>
        <w:t xml:space="preserve">Примечание. Лицо, совершившее преступление, предусмотренное настоящей статьей, освобождается от уголовной ответственности, если оно способствовало раскрытию этого преступления </w:t>
      </w:r>
      <w:proofErr w:type="gramStart"/>
      <w:r w:rsidRPr="00217CB6">
        <w:rPr>
          <w:rFonts w:ascii="Calibri" w:hAnsi="Calibri" w:cs="Calibri"/>
          <w:sz w:val="24"/>
          <w:szCs w:val="24"/>
        </w:rPr>
        <w:t>и</w:t>
      </w:r>
      <w:proofErr w:type="gramEnd"/>
      <w:r w:rsidRPr="00217CB6">
        <w:rPr>
          <w:rFonts w:ascii="Calibri" w:hAnsi="Calibri" w:cs="Calibri"/>
          <w:sz w:val="24"/>
          <w:szCs w:val="24"/>
        </w:rPr>
        <w:t xml:space="preserve"> если в его действиях не содержится иного состава преступления.</w:t>
      </w:r>
    </w:p>
    <w:p w:rsidR="00217CB6" w:rsidRDefault="00217CB6" w:rsidP="00BD35DE">
      <w:pPr>
        <w:autoSpaceDE w:val="0"/>
        <w:autoSpaceDN w:val="0"/>
        <w:adjustRightInd w:val="0"/>
        <w:spacing w:after="0" w:line="240" w:lineRule="auto"/>
        <w:ind w:firstLine="540"/>
        <w:jc w:val="both"/>
        <w:outlineLvl w:val="0"/>
        <w:rPr>
          <w:rFonts w:ascii="Calibri" w:hAnsi="Calibri" w:cs="Calibri"/>
          <w:b/>
          <w:bCs/>
          <w:sz w:val="24"/>
          <w:szCs w:val="24"/>
        </w:rPr>
      </w:pPr>
    </w:p>
    <w:p w:rsidR="00BD35DE" w:rsidRPr="00217CB6" w:rsidRDefault="00BD35DE" w:rsidP="00BD35DE">
      <w:pPr>
        <w:autoSpaceDE w:val="0"/>
        <w:autoSpaceDN w:val="0"/>
        <w:adjustRightInd w:val="0"/>
        <w:spacing w:after="0" w:line="240" w:lineRule="auto"/>
        <w:ind w:firstLine="540"/>
        <w:jc w:val="both"/>
        <w:outlineLvl w:val="0"/>
        <w:rPr>
          <w:rFonts w:ascii="Calibri" w:hAnsi="Calibri" w:cs="Calibri"/>
          <w:b/>
          <w:bCs/>
          <w:sz w:val="24"/>
          <w:szCs w:val="24"/>
        </w:rPr>
      </w:pPr>
      <w:r w:rsidRPr="00217CB6">
        <w:rPr>
          <w:rFonts w:ascii="Calibri" w:hAnsi="Calibri" w:cs="Calibri"/>
          <w:b/>
          <w:bCs/>
          <w:sz w:val="24"/>
          <w:szCs w:val="24"/>
        </w:rPr>
        <w:t>Статья 322.3. Фиктивная постановка на учет иностранного гражданина или лица без гражданства по месту пребывания в Российской Федерации</w:t>
      </w:r>
    </w:p>
    <w:p w:rsidR="00BD35DE" w:rsidRPr="00217CB6" w:rsidRDefault="00BD35DE" w:rsidP="00BD35DE">
      <w:pPr>
        <w:autoSpaceDE w:val="0"/>
        <w:autoSpaceDN w:val="0"/>
        <w:adjustRightInd w:val="0"/>
        <w:spacing w:after="0" w:line="240" w:lineRule="auto"/>
        <w:jc w:val="both"/>
        <w:rPr>
          <w:rFonts w:ascii="Calibri" w:hAnsi="Calibri" w:cs="Calibri"/>
          <w:sz w:val="24"/>
          <w:szCs w:val="24"/>
        </w:rPr>
      </w:pPr>
      <w:r w:rsidRPr="00217CB6">
        <w:rPr>
          <w:rFonts w:ascii="Calibri" w:hAnsi="Calibri" w:cs="Calibri"/>
          <w:sz w:val="24"/>
          <w:szCs w:val="24"/>
        </w:rPr>
        <w:t xml:space="preserve">(в ред. Федерального </w:t>
      </w:r>
      <w:hyperlink r:id="rId7" w:history="1">
        <w:r w:rsidRPr="00217CB6">
          <w:rPr>
            <w:rFonts w:ascii="Calibri" w:hAnsi="Calibri" w:cs="Calibri"/>
            <w:color w:val="0000FF"/>
            <w:sz w:val="24"/>
            <w:szCs w:val="24"/>
          </w:rPr>
          <w:t>закона</w:t>
        </w:r>
      </w:hyperlink>
      <w:r w:rsidRPr="00217CB6">
        <w:rPr>
          <w:rFonts w:ascii="Calibri" w:hAnsi="Calibri" w:cs="Calibri"/>
          <w:sz w:val="24"/>
          <w:szCs w:val="24"/>
        </w:rPr>
        <w:t xml:space="preserve"> от 12.11.2018 N 420-ФЗ)</w:t>
      </w:r>
    </w:p>
    <w:p w:rsidR="00BD35DE" w:rsidRPr="00217CB6" w:rsidRDefault="00BD35DE" w:rsidP="00BD35DE">
      <w:pPr>
        <w:autoSpaceDE w:val="0"/>
        <w:autoSpaceDN w:val="0"/>
        <w:adjustRightInd w:val="0"/>
        <w:spacing w:after="0" w:line="240" w:lineRule="auto"/>
        <w:ind w:firstLine="540"/>
        <w:jc w:val="both"/>
        <w:rPr>
          <w:rFonts w:ascii="Calibri" w:hAnsi="Calibri" w:cs="Calibri"/>
          <w:sz w:val="24"/>
          <w:szCs w:val="24"/>
        </w:rPr>
      </w:pPr>
      <w:r w:rsidRPr="00217CB6">
        <w:rPr>
          <w:rFonts w:ascii="Calibri" w:hAnsi="Calibri" w:cs="Calibri"/>
          <w:sz w:val="24"/>
          <w:szCs w:val="24"/>
        </w:rPr>
        <w:t xml:space="preserve">(введена Федеральным </w:t>
      </w:r>
      <w:hyperlink r:id="rId8" w:history="1">
        <w:r w:rsidRPr="00217CB6">
          <w:rPr>
            <w:rFonts w:ascii="Calibri" w:hAnsi="Calibri" w:cs="Calibri"/>
            <w:color w:val="0000FF"/>
            <w:sz w:val="24"/>
            <w:szCs w:val="24"/>
          </w:rPr>
          <w:t>законом</w:t>
        </w:r>
      </w:hyperlink>
      <w:r w:rsidRPr="00217CB6">
        <w:rPr>
          <w:rFonts w:ascii="Calibri" w:hAnsi="Calibri" w:cs="Calibri"/>
          <w:sz w:val="24"/>
          <w:szCs w:val="24"/>
        </w:rPr>
        <w:t xml:space="preserve"> от 21.12.2013 N 376-ФЗ)</w:t>
      </w:r>
    </w:p>
    <w:p w:rsidR="00BD35DE" w:rsidRPr="00217CB6" w:rsidRDefault="00BD35DE" w:rsidP="00BD35DE">
      <w:pPr>
        <w:autoSpaceDE w:val="0"/>
        <w:autoSpaceDN w:val="0"/>
        <w:adjustRightInd w:val="0"/>
        <w:spacing w:after="0" w:line="240" w:lineRule="auto"/>
        <w:ind w:firstLine="540"/>
        <w:jc w:val="both"/>
        <w:rPr>
          <w:rFonts w:ascii="Calibri" w:hAnsi="Calibri" w:cs="Calibri"/>
          <w:sz w:val="24"/>
          <w:szCs w:val="24"/>
        </w:rPr>
      </w:pPr>
      <w:r w:rsidRPr="00217CB6">
        <w:rPr>
          <w:rFonts w:ascii="Calibri" w:hAnsi="Calibri" w:cs="Calibri"/>
          <w:sz w:val="24"/>
          <w:szCs w:val="24"/>
        </w:rPr>
        <w:t>Фиктивная постановка на учет иностранного гражданина или лица без гражданства по месту пребывания в Российской Федерации -</w:t>
      </w:r>
    </w:p>
    <w:p w:rsidR="00BD35DE" w:rsidRPr="00217CB6" w:rsidRDefault="00BD35DE" w:rsidP="00BD35DE">
      <w:pPr>
        <w:autoSpaceDE w:val="0"/>
        <w:autoSpaceDN w:val="0"/>
        <w:adjustRightInd w:val="0"/>
        <w:spacing w:after="0" w:line="240" w:lineRule="auto"/>
        <w:jc w:val="both"/>
        <w:rPr>
          <w:rFonts w:ascii="Calibri" w:hAnsi="Calibri" w:cs="Calibri"/>
          <w:sz w:val="24"/>
          <w:szCs w:val="24"/>
        </w:rPr>
      </w:pPr>
      <w:r w:rsidRPr="00217CB6">
        <w:rPr>
          <w:rFonts w:ascii="Calibri" w:hAnsi="Calibri" w:cs="Calibri"/>
          <w:sz w:val="24"/>
          <w:szCs w:val="24"/>
        </w:rPr>
        <w:t xml:space="preserve">(в ред. Федерального </w:t>
      </w:r>
      <w:hyperlink r:id="rId9" w:history="1">
        <w:r w:rsidRPr="00217CB6">
          <w:rPr>
            <w:rFonts w:ascii="Calibri" w:hAnsi="Calibri" w:cs="Calibri"/>
            <w:color w:val="0000FF"/>
            <w:sz w:val="24"/>
            <w:szCs w:val="24"/>
          </w:rPr>
          <w:t>закона</w:t>
        </w:r>
      </w:hyperlink>
      <w:r w:rsidRPr="00217CB6">
        <w:rPr>
          <w:rFonts w:ascii="Calibri" w:hAnsi="Calibri" w:cs="Calibri"/>
          <w:sz w:val="24"/>
          <w:szCs w:val="24"/>
        </w:rPr>
        <w:t xml:space="preserve"> от 12.11.2018 N 420-ФЗ)</w:t>
      </w:r>
    </w:p>
    <w:p w:rsidR="00BD35DE" w:rsidRPr="00217CB6" w:rsidRDefault="00BD35DE" w:rsidP="00BD35DE">
      <w:pPr>
        <w:autoSpaceDE w:val="0"/>
        <w:autoSpaceDN w:val="0"/>
        <w:adjustRightInd w:val="0"/>
        <w:spacing w:after="0" w:line="240" w:lineRule="auto"/>
        <w:ind w:firstLine="540"/>
        <w:jc w:val="both"/>
        <w:rPr>
          <w:rFonts w:ascii="Calibri" w:hAnsi="Calibri" w:cs="Calibri"/>
          <w:sz w:val="24"/>
          <w:szCs w:val="24"/>
        </w:rPr>
      </w:pPr>
      <w:r w:rsidRPr="00217CB6">
        <w:rPr>
          <w:rFonts w:ascii="Calibri" w:hAnsi="Calibri" w:cs="Calibri"/>
          <w:sz w:val="24"/>
          <w:szCs w:val="24"/>
        </w:rPr>
        <w:t>наказывается штрафом в размере от ста тысяч до пятисот тысяч рублей или в размере заработной платы или иного дохода осужденного за период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BD35DE" w:rsidRPr="00217CB6" w:rsidRDefault="00BD35DE" w:rsidP="00BD35DE">
      <w:pPr>
        <w:autoSpaceDE w:val="0"/>
        <w:autoSpaceDN w:val="0"/>
        <w:adjustRightInd w:val="0"/>
        <w:spacing w:after="0" w:line="240" w:lineRule="auto"/>
        <w:ind w:firstLine="540"/>
        <w:jc w:val="both"/>
        <w:rPr>
          <w:rFonts w:ascii="Calibri" w:hAnsi="Calibri" w:cs="Calibri"/>
          <w:sz w:val="24"/>
          <w:szCs w:val="24"/>
        </w:rPr>
      </w:pPr>
      <w:r w:rsidRPr="00217CB6">
        <w:rPr>
          <w:rFonts w:ascii="Calibri" w:hAnsi="Calibri" w:cs="Calibri"/>
          <w:sz w:val="24"/>
          <w:szCs w:val="24"/>
        </w:rPr>
        <w:t>Примечания. 1. Под фиктивной постановкой на учет иностранных граждан или лиц без гражданства по месту пребывания в Российской Федерации понимается постановка их на учет по месту пребывания в Российской Федерации на основании представления заведомо недостоверных (ложных) сведений или документов, либо постановка иностранных граждан или лиц без гражданства на учет по месту пребывания в Российской Федерации в помещении без их намерения фактически проживать (пребывать) в этом помещении или без намерения принимающей стороны предоставить им это помещение для фактического проживания (пребывания), либо постановка иностранных граждан или лиц без гражданства на учет по месту пребывания по адресу организации, в которой они в установленном порядке не осуществляют трудовую или иную не запрещенную законодательством Российской Федерации деятельность.</w:t>
      </w:r>
    </w:p>
    <w:p w:rsidR="00BD35DE" w:rsidRPr="00217CB6" w:rsidRDefault="00BD35DE" w:rsidP="00BD35DE">
      <w:pPr>
        <w:autoSpaceDE w:val="0"/>
        <w:autoSpaceDN w:val="0"/>
        <w:adjustRightInd w:val="0"/>
        <w:spacing w:after="0" w:line="240" w:lineRule="auto"/>
        <w:jc w:val="both"/>
        <w:rPr>
          <w:rFonts w:ascii="Calibri" w:hAnsi="Calibri" w:cs="Calibri"/>
          <w:sz w:val="24"/>
          <w:szCs w:val="24"/>
        </w:rPr>
      </w:pPr>
      <w:r w:rsidRPr="00217CB6">
        <w:rPr>
          <w:rFonts w:ascii="Calibri" w:hAnsi="Calibri" w:cs="Calibri"/>
          <w:sz w:val="24"/>
          <w:szCs w:val="24"/>
        </w:rPr>
        <w:t xml:space="preserve">(п. 1 в ред. Федерального </w:t>
      </w:r>
      <w:hyperlink r:id="rId10" w:history="1">
        <w:r w:rsidRPr="00217CB6">
          <w:rPr>
            <w:rFonts w:ascii="Calibri" w:hAnsi="Calibri" w:cs="Calibri"/>
            <w:color w:val="0000FF"/>
            <w:sz w:val="24"/>
            <w:szCs w:val="24"/>
          </w:rPr>
          <w:t>закона</w:t>
        </w:r>
      </w:hyperlink>
      <w:r w:rsidRPr="00217CB6">
        <w:rPr>
          <w:rFonts w:ascii="Calibri" w:hAnsi="Calibri" w:cs="Calibri"/>
          <w:sz w:val="24"/>
          <w:szCs w:val="24"/>
        </w:rPr>
        <w:t xml:space="preserve"> от 12.11.2018 N 420-ФЗ)</w:t>
      </w:r>
    </w:p>
    <w:p w:rsidR="00BD35DE" w:rsidRPr="00217CB6" w:rsidRDefault="00BD35DE" w:rsidP="00BD35DE">
      <w:pPr>
        <w:autoSpaceDE w:val="0"/>
        <w:autoSpaceDN w:val="0"/>
        <w:adjustRightInd w:val="0"/>
        <w:spacing w:after="0" w:line="240" w:lineRule="auto"/>
        <w:ind w:firstLine="540"/>
        <w:jc w:val="both"/>
        <w:rPr>
          <w:rFonts w:ascii="Calibri" w:hAnsi="Calibri" w:cs="Calibri"/>
          <w:sz w:val="24"/>
          <w:szCs w:val="24"/>
        </w:rPr>
      </w:pPr>
      <w:r w:rsidRPr="00217CB6">
        <w:rPr>
          <w:rFonts w:ascii="Calibri" w:hAnsi="Calibri" w:cs="Calibri"/>
          <w:sz w:val="24"/>
          <w:szCs w:val="24"/>
        </w:rPr>
        <w:t xml:space="preserve">2. Лицо, совершившее преступление, предусмотренное настоящей статьей, освобождается от уголовной ответственности, если оно способствовало раскрытию этого преступления </w:t>
      </w:r>
      <w:proofErr w:type="gramStart"/>
      <w:r w:rsidRPr="00217CB6">
        <w:rPr>
          <w:rFonts w:ascii="Calibri" w:hAnsi="Calibri" w:cs="Calibri"/>
          <w:sz w:val="24"/>
          <w:szCs w:val="24"/>
        </w:rPr>
        <w:t>и</w:t>
      </w:r>
      <w:proofErr w:type="gramEnd"/>
      <w:r w:rsidRPr="00217CB6">
        <w:rPr>
          <w:rFonts w:ascii="Calibri" w:hAnsi="Calibri" w:cs="Calibri"/>
          <w:sz w:val="24"/>
          <w:szCs w:val="24"/>
        </w:rPr>
        <w:t xml:space="preserve"> если в его действиях не содержится иного состава преступления.</w:t>
      </w:r>
    </w:p>
    <w:p w:rsidR="00B04123" w:rsidRPr="00217CB6" w:rsidRDefault="00BD35DE" w:rsidP="00BD35DE">
      <w:pPr>
        <w:tabs>
          <w:tab w:val="left" w:pos="1080"/>
        </w:tabs>
        <w:spacing w:after="0" w:line="240" w:lineRule="auto"/>
        <w:rPr>
          <w:sz w:val="24"/>
          <w:szCs w:val="24"/>
        </w:rPr>
      </w:pPr>
      <w:r w:rsidRPr="00217CB6">
        <w:rPr>
          <w:sz w:val="24"/>
          <w:szCs w:val="24"/>
        </w:rPr>
        <w:tab/>
      </w:r>
    </w:p>
    <w:p w:rsidR="00BD35DE" w:rsidRDefault="00BD35DE" w:rsidP="00BD35DE">
      <w:pPr>
        <w:tabs>
          <w:tab w:val="left" w:pos="1080"/>
        </w:tabs>
        <w:spacing w:after="0" w:line="240" w:lineRule="auto"/>
        <w:rPr>
          <w:sz w:val="18"/>
          <w:szCs w:val="18"/>
        </w:rPr>
      </w:pPr>
    </w:p>
    <w:p w:rsidR="00BD35DE" w:rsidRDefault="00BD35DE" w:rsidP="00BD35DE">
      <w:pPr>
        <w:autoSpaceDE w:val="0"/>
        <w:autoSpaceDN w:val="0"/>
        <w:adjustRightInd w:val="0"/>
        <w:spacing w:after="0" w:line="240" w:lineRule="auto"/>
        <w:jc w:val="both"/>
        <w:outlineLvl w:val="0"/>
        <w:rPr>
          <w:rFonts w:ascii="Calibri" w:hAnsi="Calibri" w:cs="Calibri"/>
          <w:b/>
          <w:bCs/>
          <w:sz w:val="18"/>
          <w:szCs w:val="18"/>
        </w:rPr>
      </w:pPr>
    </w:p>
    <w:p w:rsidR="00BD35DE" w:rsidRDefault="00BD35DE" w:rsidP="00BD35DE">
      <w:pPr>
        <w:autoSpaceDE w:val="0"/>
        <w:autoSpaceDN w:val="0"/>
        <w:adjustRightInd w:val="0"/>
        <w:spacing w:after="0" w:line="240" w:lineRule="auto"/>
        <w:jc w:val="both"/>
        <w:outlineLvl w:val="0"/>
        <w:rPr>
          <w:rFonts w:ascii="Calibri" w:hAnsi="Calibri" w:cs="Calibri"/>
          <w:b/>
          <w:bCs/>
          <w:sz w:val="18"/>
          <w:szCs w:val="18"/>
        </w:rPr>
      </w:pPr>
    </w:p>
    <w:sectPr w:rsidR="00BD35DE" w:rsidSect="00BD35DE">
      <w:pgSz w:w="11905" w:h="16838"/>
      <w:pgMar w:top="567" w:right="567" w:bottom="567" w:left="567" w:header="0" w:footer="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35DE"/>
    <w:rsid w:val="00217CB6"/>
    <w:rsid w:val="002225D9"/>
    <w:rsid w:val="00225051"/>
    <w:rsid w:val="00455993"/>
    <w:rsid w:val="00B04123"/>
    <w:rsid w:val="00B40E27"/>
    <w:rsid w:val="00BD35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0966ED-3072-48D3-920E-B98E35255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D35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3A3D62C3E30AFF8CC82A3E5A52289742CC98333C8CCA7C130831A273FEFB138D152E4E1A49681903A7A0A9E15E0E7E82DE7924F990FEF0Dq0g7H" TargetMode="External"/><Relationship Id="rId3" Type="http://schemas.openxmlformats.org/officeDocument/2006/relationships/webSettings" Target="webSettings.xml"/><Relationship Id="rId7" Type="http://schemas.openxmlformats.org/officeDocument/2006/relationships/hyperlink" Target="consultantplus://offline/ref=E3A3D62C3E30AFF8CC82A3E5A52289742ECF803ECFCFA7C130831A273FEFB138D152E4E1A4968195327A0A9E15E0E7E82DE7924F990FEF0Dq0g7H"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E3A3D62C3E30AFF8CC82A3E5A52289742ECF8534CBCDA7C130831A273FEFB138D152E4E1A4968390387A0A9E15E0E7E82DE7924F990FEF0Dq0g7H" TargetMode="External"/><Relationship Id="rId11" Type="http://schemas.openxmlformats.org/officeDocument/2006/relationships/fontTable" Target="fontTable.xml"/><Relationship Id="rId5" Type="http://schemas.openxmlformats.org/officeDocument/2006/relationships/hyperlink" Target="consultantplus://offline/ref=E3A3D62C3E30AFF8CC82A3E5A52289742ECF843ECBC4A7C130831A273FEFB138D152E4E1A4968193327A0A9E15E0E7E82DE7924F990FEF0Dq0g7H" TargetMode="External"/><Relationship Id="rId10" Type="http://schemas.openxmlformats.org/officeDocument/2006/relationships/hyperlink" Target="consultantplus://offline/ref=E3A3D62C3E30AFF8CC82A3E5A52289742ECF803ECFCFA7C130831A273FEFB138D152E4E1A49681943A7A0A9E15E0E7E82DE7924F990FEF0Dq0g7H" TargetMode="External"/><Relationship Id="rId4" Type="http://schemas.openxmlformats.org/officeDocument/2006/relationships/hyperlink" Target="consultantplus://offline/ref=E3A3D62C3E30AFF8CC82A3E5A52289742CC98333C8CCA7C130831A273FEFB138D152E4E1A49681913D7A0A9E15E0E7E82DE7924F990FEF0Dq0g7H" TargetMode="External"/><Relationship Id="rId9" Type="http://schemas.openxmlformats.org/officeDocument/2006/relationships/hyperlink" Target="consultantplus://offline/ref=E3A3D62C3E30AFF8CC82A3E5A52289742ECF803ECFCFA7C130831A273FEFB138D152E4E1A49681943B7A0A9E15E0E7E82DE7924F990FEF0Dq0g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701</Words>
  <Characters>3997</Characters>
  <Application>Microsoft Office Word</Application>
  <DocSecurity>0</DocSecurity>
  <Lines>33</Lines>
  <Paragraphs>9</Paragraphs>
  <ScaleCrop>false</ScaleCrop>
  <HeadingPairs>
    <vt:vector size="4" baseType="variant">
      <vt:variant>
        <vt:lpstr>Название</vt:lpstr>
      </vt:variant>
      <vt:variant>
        <vt:i4>1</vt:i4>
      </vt:variant>
      <vt:variant>
        <vt:lpstr>Заголовки</vt:lpstr>
      </vt:variant>
      <vt:variant>
        <vt:i4>9</vt:i4>
      </vt:variant>
    </vt:vector>
  </HeadingPairs>
  <TitlesOfParts>
    <vt:vector size="10" baseType="lpstr">
      <vt:lpstr/>
      <vt:lpstr>Ответственность за фиктивную постановку на миграционный учет иностранных граждан</vt:lpstr>
      <vt:lpstr/>
      <vt:lpstr>Выдержка из Уголовного кодекса Российской Федерации</vt:lpstr>
      <vt:lpstr/>
      <vt:lpstr>Статья 322.2. Фиктивная регистрация гражданина Российской Федерации по месту пре</vt:lpstr>
      <vt:lpstr/>
      <vt:lpstr>Статья 322.3. Фиктивная постановка на учет иностранного гражданина или лица без </vt:lpstr>
      <vt:lpstr/>
      <vt:lpstr/>
    </vt:vector>
  </TitlesOfParts>
  <Company>ГАУ НСО МФЦ</Company>
  <LinksUpToDate>false</LinksUpToDate>
  <CharactersWithSpaces>4689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УФМС Барабинск</dc:creator>
  <cp:keywords/>
  <dc:description/>
  <cp:lastModifiedBy>ogolubtcova4</cp:lastModifiedBy>
  <cp:revision>2</cp:revision>
  <dcterms:created xsi:type="dcterms:W3CDTF">2021-04-30T08:23:00Z</dcterms:created>
  <dcterms:modified xsi:type="dcterms:W3CDTF">2021-04-30T08:23:00Z</dcterms:modified>
</cp:coreProperties>
</file>