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35" w:rsidRDefault="002A5877" w:rsidP="002A5877">
      <w:pPr>
        <w:jc w:val="center"/>
        <w:rPr>
          <w:rFonts w:ascii="Times New Roman" w:hAnsi="Times New Roman" w:cs="Times New Roman"/>
          <w:sz w:val="28"/>
        </w:rPr>
      </w:pPr>
      <w:r w:rsidRPr="002A5877">
        <w:rPr>
          <w:rFonts w:ascii="Times New Roman" w:hAnsi="Times New Roman" w:cs="Times New Roman"/>
          <w:sz w:val="28"/>
        </w:rPr>
        <w:t xml:space="preserve">Бесплатная добровольная государственная </w:t>
      </w:r>
      <w:r w:rsidR="00CD19DC">
        <w:rPr>
          <w:rFonts w:ascii="Times New Roman" w:hAnsi="Times New Roman" w:cs="Times New Roman"/>
          <w:sz w:val="28"/>
        </w:rPr>
        <w:t xml:space="preserve">дактилоскопическая </w:t>
      </w:r>
      <w:r w:rsidRPr="002A5877">
        <w:rPr>
          <w:rFonts w:ascii="Times New Roman" w:hAnsi="Times New Roman" w:cs="Times New Roman"/>
          <w:sz w:val="28"/>
        </w:rPr>
        <w:t>регистрация</w:t>
      </w:r>
    </w:p>
    <w:p w:rsidR="002A5877" w:rsidRDefault="002A5877" w:rsidP="002A58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 Российской Федерации могут в добровольном порядке пройти бесплатную дактилоскопическую регистрацию. Добровольная дактилоскопическая регистрация необходима, в первую очередь, для идентификации личности. В нашей жизни случаются разного рода неприятные ситуации: утрата или порча документов, у людей пропадает память, стихийные бедствия, а без документов установить личность не возможно или это может затратить большое количество времени. Гражданам, которые внесли свои отпечатки пальцев в базу данных, гарантировано быстрое установление личности.</w:t>
      </w:r>
    </w:p>
    <w:p w:rsidR="002A5877" w:rsidRDefault="005E7064" w:rsidP="002A58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Делая вывод из выше сказанного: Добровольная государственная дактилоскопическая регистрация в жизни каждого гражданина очень важна.</w:t>
      </w:r>
    </w:p>
    <w:p w:rsidR="005E7064" w:rsidRDefault="005E7064" w:rsidP="002A58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Добровольная дактилоскопическая регистрация</w:t>
      </w:r>
      <w:r>
        <w:rPr>
          <w:rFonts w:ascii="Times New Roman" w:hAnsi="Times New Roman" w:cs="Times New Roman"/>
          <w:sz w:val="28"/>
        </w:rPr>
        <w:t xml:space="preserve"> – бесплатная </w:t>
      </w:r>
      <w:proofErr w:type="gramStart"/>
      <w:r>
        <w:rPr>
          <w:rFonts w:ascii="Times New Roman" w:hAnsi="Times New Roman" w:cs="Times New Roman"/>
          <w:sz w:val="28"/>
        </w:rPr>
        <w:t>услуга</w:t>
      </w:r>
      <w:proofErr w:type="gramEnd"/>
      <w:r>
        <w:rPr>
          <w:rFonts w:ascii="Times New Roman" w:hAnsi="Times New Roman" w:cs="Times New Roman"/>
          <w:sz w:val="28"/>
        </w:rPr>
        <w:t xml:space="preserve"> за которую государственная госпошлина не взимается.</w:t>
      </w:r>
    </w:p>
    <w:p w:rsidR="005E7064" w:rsidRDefault="005E7064" w:rsidP="002A58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прохождения д</w:t>
      </w:r>
      <w:r w:rsidRPr="005E7064">
        <w:rPr>
          <w:rFonts w:ascii="Times New Roman" w:hAnsi="Times New Roman" w:cs="Times New Roman"/>
          <w:sz w:val="28"/>
        </w:rPr>
        <w:t>обровольная дактилоскопическая регистрация</w:t>
      </w:r>
      <w:r>
        <w:rPr>
          <w:rFonts w:ascii="Times New Roman" w:hAnsi="Times New Roman" w:cs="Times New Roman"/>
          <w:sz w:val="28"/>
        </w:rPr>
        <w:t xml:space="preserve"> необходимо иметь при себе паспорт или другой документ удостоверяющий личность, а для граждан до 14 летнего возраста свидетельство о рождении и документ удостоверяющий личность законного представителя.</w:t>
      </w:r>
    </w:p>
    <w:p w:rsidR="005E7064" w:rsidRDefault="005E7064" w:rsidP="002A58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Пройти </w:t>
      </w:r>
      <w:r w:rsidR="00CD19DC" w:rsidRPr="00CD19DC">
        <w:rPr>
          <w:rFonts w:ascii="Times New Roman" w:hAnsi="Times New Roman" w:cs="Times New Roman"/>
          <w:sz w:val="28"/>
        </w:rPr>
        <w:t>добровольн</w:t>
      </w:r>
      <w:r w:rsidR="00CD19DC">
        <w:rPr>
          <w:rFonts w:ascii="Times New Roman" w:hAnsi="Times New Roman" w:cs="Times New Roman"/>
          <w:sz w:val="28"/>
        </w:rPr>
        <w:t>ую</w:t>
      </w:r>
      <w:r w:rsidR="00CD19DC" w:rsidRPr="00CD19DC">
        <w:rPr>
          <w:rFonts w:ascii="Times New Roman" w:hAnsi="Times New Roman" w:cs="Times New Roman"/>
          <w:sz w:val="28"/>
        </w:rPr>
        <w:t xml:space="preserve"> государственн</w:t>
      </w:r>
      <w:r w:rsidR="00CD19DC">
        <w:rPr>
          <w:rFonts w:ascii="Times New Roman" w:hAnsi="Times New Roman" w:cs="Times New Roman"/>
          <w:sz w:val="28"/>
        </w:rPr>
        <w:t>ую</w:t>
      </w:r>
      <w:r w:rsidR="00CD19DC" w:rsidRPr="00CD19DC">
        <w:rPr>
          <w:rFonts w:ascii="Times New Roman" w:hAnsi="Times New Roman" w:cs="Times New Roman"/>
          <w:sz w:val="28"/>
        </w:rPr>
        <w:t xml:space="preserve"> дактилоскопическ</w:t>
      </w:r>
      <w:r w:rsidR="00CD19DC">
        <w:rPr>
          <w:rFonts w:ascii="Times New Roman" w:hAnsi="Times New Roman" w:cs="Times New Roman"/>
          <w:sz w:val="28"/>
        </w:rPr>
        <w:t>ую</w:t>
      </w:r>
      <w:r w:rsidR="00CD19DC" w:rsidRPr="00CD19DC">
        <w:rPr>
          <w:rFonts w:ascii="Times New Roman" w:hAnsi="Times New Roman" w:cs="Times New Roman"/>
          <w:sz w:val="28"/>
        </w:rPr>
        <w:t xml:space="preserve"> регистраци</w:t>
      </w:r>
      <w:r w:rsidR="00CD19DC">
        <w:rPr>
          <w:rFonts w:ascii="Times New Roman" w:hAnsi="Times New Roman" w:cs="Times New Roman"/>
          <w:sz w:val="28"/>
        </w:rPr>
        <w:t>ю в городе Барабинске можно в Отделении по вопросам миграции Межмуниципального отдела МВД России «</w:t>
      </w:r>
      <w:proofErr w:type="spellStart"/>
      <w:r w:rsidR="00CD19DC">
        <w:rPr>
          <w:rFonts w:ascii="Times New Roman" w:hAnsi="Times New Roman" w:cs="Times New Roman"/>
          <w:sz w:val="28"/>
        </w:rPr>
        <w:t>Барабинский</w:t>
      </w:r>
      <w:proofErr w:type="spellEnd"/>
      <w:r w:rsidR="00CD19DC">
        <w:rPr>
          <w:rFonts w:ascii="Times New Roman" w:hAnsi="Times New Roman" w:cs="Times New Roman"/>
          <w:sz w:val="28"/>
        </w:rPr>
        <w:t>» по адрес: пер. Льва Толстого гор. Барабинск Новосибирской области, а также можно записаться на предварительную запись по телефону 2-21-74.</w:t>
      </w:r>
      <w:bookmarkStart w:id="0" w:name="_GoBack"/>
      <w:bookmarkEnd w:id="0"/>
    </w:p>
    <w:p w:rsidR="005E7064" w:rsidRPr="002A5877" w:rsidRDefault="005E7064" w:rsidP="002A5877">
      <w:pPr>
        <w:jc w:val="both"/>
        <w:rPr>
          <w:rFonts w:ascii="Times New Roman" w:hAnsi="Times New Roman" w:cs="Times New Roman"/>
          <w:sz w:val="28"/>
        </w:rPr>
      </w:pPr>
    </w:p>
    <w:sectPr w:rsidR="005E7064" w:rsidRPr="002A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91"/>
    <w:rsid w:val="002A5877"/>
    <w:rsid w:val="00327135"/>
    <w:rsid w:val="005E7064"/>
    <w:rsid w:val="00CD19DC"/>
    <w:rsid w:val="00C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ignedova</dc:creator>
  <cp:keywords/>
  <dc:description/>
  <cp:lastModifiedBy>ignedova</cp:lastModifiedBy>
  <cp:revision>3</cp:revision>
  <dcterms:created xsi:type="dcterms:W3CDTF">2022-03-31T02:51:00Z</dcterms:created>
  <dcterms:modified xsi:type="dcterms:W3CDTF">2022-03-31T03:05:00Z</dcterms:modified>
</cp:coreProperties>
</file>