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66" w:rsidRDefault="00E21166">
      <w:pPr>
        <w:rPr>
          <w:b/>
          <w:sz w:val="28"/>
          <w:szCs w:val="28"/>
        </w:rPr>
      </w:pPr>
      <w:r w:rsidRPr="00E2116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A631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0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21166" w:rsidRDefault="00E21166">
      <w:pPr>
        <w:rPr>
          <w:b/>
          <w:sz w:val="28"/>
          <w:szCs w:val="28"/>
        </w:rPr>
      </w:pPr>
    </w:p>
    <w:p w:rsidR="00E21166" w:rsidRDefault="00FA631C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</w:t>
      </w:r>
    </w:p>
    <w:p w:rsidR="00E21166" w:rsidRDefault="00E21166">
      <w:pPr>
        <w:jc w:val="right"/>
        <w:rPr>
          <w:b/>
          <w:color w:val="5B9BD5"/>
          <w:sz w:val="28"/>
          <w:szCs w:val="28"/>
        </w:rPr>
      </w:pPr>
    </w:p>
    <w:p w:rsidR="00E21166" w:rsidRDefault="00E21166">
      <w:pPr>
        <w:jc w:val="center"/>
        <w:rPr>
          <w:b/>
          <w:sz w:val="26"/>
          <w:szCs w:val="26"/>
        </w:rPr>
      </w:pPr>
    </w:p>
    <w:p w:rsidR="00E21166" w:rsidRDefault="00E21166">
      <w:pPr>
        <w:jc w:val="center"/>
        <w:rPr>
          <w:b/>
          <w:sz w:val="26"/>
          <w:szCs w:val="26"/>
        </w:rPr>
      </w:pPr>
    </w:p>
    <w:p w:rsidR="00E21166" w:rsidRDefault="00FA631C">
      <w:pPr>
        <w:pStyle w:val="11"/>
        <w:shd w:val="clear" w:color="auto" w:fill="FFFFFF"/>
        <w:spacing w:before="0"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103 тысячи документов на землю передал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Новосибирский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Росреестр в администрацию Новосибирского района </w:t>
      </w:r>
    </w:p>
    <w:p w:rsidR="00E21166" w:rsidRDefault="00E21166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E21166" w:rsidRDefault="00FA631C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декабре 2024 года Управлением Росреестра по Новосибирской области в администрацию Новосибирского района передано 103 тысячи «старых» документов на земельные участки, расположенные в Новосибирском районе.</w:t>
      </w:r>
    </w:p>
    <w:p w:rsidR="00E21166" w:rsidRDefault="00FA631C">
      <w:pPr>
        <w:ind w:firstLine="708"/>
        <w:jc w:val="both"/>
        <w:rPr>
          <w:sz w:val="28"/>
          <w:szCs w:val="26"/>
        </w:rPr>
      </w:pPr>
      <w:r>
        <w:rPr>
          <w:sz w:val="28"/>
        </w:rPr>
        <w:t>Речь идет о</w:t>
      </w:r>
      <w:r>
        <w:rPr>
          <w:sz w:val="28"/>
          <w:szCs w:val="26"/>
        </w:rPr>
        <w:t xml:space="preserve">: </w:t>
      </w:r>
    </w:p>
    <w:p w:rsidR="00E21166" w:rsidRDefault="00FA631C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- </w:t>
      </w:r>
      <w:proofErr w:type="gramStart"/>
      <w:r>
        <w:rPr>
          <w:sz w:val="28"/>
          <w:szCs w:val="28"/>
        </w:rPr>
        <w:t>свидетельствах</w:t>
      </w:r>
      <w:proofErr w:type="gramEnd"/>
      <w:r>
        <w:rPr>
          <w:sz w:val="28"/>
          <w:szCs w:val="28"/>
        </w:rPr>
        <w:t xml:space="preserve"> о праве (на право) </w:t>
      </w:r>
      <w:r>
        <w:rPr>
          <w:sz w:val="28"/>
          <w:szCs w:val="28"/>
        </w:rPr>
        <w:t>собственности на землю;</w:t>
      </w:r>
      <w:r>
        <w:rPr>
          <w:sz w:val="28"/>
          <w:szCs w:val="26"/>
        </w:rPr>
        <w:t xml:space="preserve"> </w:t>
      </w:r>
    </w:p>
    <w:p w:rsidR="00E21166" w:rsidRDefault="00FA631C">
      <w:pPr>
        <w:ind w:firstLine="708"/>
        <w:jc w:val="both"/>
        <w:rPr>
          <w:sz w:val="28"/>
          <w:szCs w:val="28"/>
        </w:rPr>
      </w:pPr>
      <w:r>
        <w:rPr>
          <w:sz w:val="28"/>
          <w:szCs w:val="26"/>
        </w:rPr>
        <w:t>- г</w:t>
      </w:r>
      <w:r>
        <w:rPr>
          <w:sz w:val="28"/>
          <w:szCs w:val="28"/>
        </w:rPr>
        <w:t xml:space="preserve">осударственных </w:t>
      </w:r>
      <w:proofErr w:type="gramStart"/>
      <w:r>
        <w:rPr>
          <w:sz w:val="28"/>
          <w:szCs w:val="28"/>
        </w:rPr>
        <w:t>актах</w:t>
      </w:r>
      <w:proofErr w:type="gramEnd"/>
      <w:r>
        <w:rPr>
          <w:sz w:val="28"/>
          <w:szCs w:val="28"/>
        </w:rPr>
        <w:t xml:space="preserve"> на право собственности на землю, пожизненного наследуемого владения, бессрочного (постоянного) пользования землей.</w:t>
      </w:r>
    </w:p>
    <w:p w:rsidR="00E21166" w:rsidRDefault="00FA631C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Это документы, удостоверяющие права землепользователей на ранее учтенные земельные участки и</w:t>
      </w:r>
      <w:r>
        <w:rPr>
          <w:sz w:val="28"/>
          <w:szCs w:val="28"/>
        </w:rPr>
        <w:t xml:space="preserve"> оформленные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E21166" w:rsidRDefault="00FA631C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граждане и юридические лица могут получить копии </w:t>
      </w:r>
      <w:proofErr w:type="spellStart"/>
      <w:r>
        <w:rPr>
          <w:sz w:val="28"/>
          <w:szCs w:val="28"/>
        </w:rPr>
        <w:t>правоудостоверяющих</w:t>
      </w:r>
      <w:proofErr w:type="spellEnd"/>
      <w:r>
        <w:rPr>
          <w:sz w:val="28"/>
          <w:szCs w:val="28"/>
        </w:rPr>
        <w:t xml:space="preserve"> документов на ранее уч</w:t>
      </w:r>
      <w:r>
        <w:rPr>
          <w:sz w:val="28"/>
          <w:szCs w:val="28"/>
        </w:rPr>
        <w:t>тенные земельные участки</w:t>
      </w:r>
      <w:r>
        <w:rPr>
          <w:sz w:val="28"/>
          <w:szCs w:val="28"/>
        </w:rPr>
        <w:br/>
        <w:t>в администрации Новосибирского района.</w:t>
      </w:r>
    </w:p>
    <w:p w:rsidR="00E21166" w:rsidRDefault="00FA631C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чаще всего востребованы  владельцами земельных участков, земельных долей, их наследниками для государственной регистрации права, предъявления в судебные органы, </w:t>
      </w:r>
      <w:r>
        <w:rPr>
          <w:sz w:val="28"/>
          <w:szCs w:val="28"/>
        </w:rPr>
        <w:t>к нотариусам. Органами местного самоуправления Новосибирской области данные документы используются для выявления правообладателей ранее учтенных объектов недвижимости», - комментирует заместитель руководителя департамента имущества и земельных отношений Но</w:t>
      </w:r>
      <w:r>
        <w:rPr>
          <w:sz w:val="28"/>
          <w:szCs w:val="28"/>
        </w:rPr>
        <w:t xml:space="preserve">восибирской области - начальник отдела реализации перераспределенных полномочий по распоряжению земельными участками Павел Комаров. </w:t>
      </w:r>
    </w:p>
    <w:p w:rsidR="00E21166" w:rsidRDefault="00E21166">
      <w:pPr>
        <w:spacing w:line="360" w:lineRule="auto"/>
        <w:ind w:firstLine="709"/>
        <w:jc w:val="both"/>
        <w:rPr>
          <w:sz w:val="28"/>
          <w:szCs w:val="28"/>
        </w:rPr>
      </w:pPr>
    </w:p>
    <w:p w:rsidR="00E21166" w:rsidRDefault="00E21166">
      <w:pPr>
        <w:jc w:val="both"/>
        <w:rPr>
          <w:sz w:val="28"/>
          <w:szCs w:val="28"/>
        </w:rPr>
      </w:pPr>
    </w:p>
    <w:p w:rsidR="00E21166" w:rsidRDefault="00FA631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21166" w:rsidRDefault="00FA631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21166" w:rsidRDefault="00E2116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21166" w:rsidRDefault="00E2116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2116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E21166" w:rsidRDefault="00FA631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21166" w:rsidRDefault="00FA631C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21166" w:rsidRDefault="00E2116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21166" w:rsidRDefault="00FA631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21166" w:rsidRDefault="00FA631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E21166" w:rsidRDefault="00FA631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21166" w:rsidRDefault="00FA631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631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21166" w:rsidRDefault="00E2116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A631C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A631C" w:rsidRPr="00FA631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A631C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A631C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A631C" w:rsidRPr="00FA63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A631C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A631C" w:rsidRPr="00FA631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A631C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A631C" w:rsidRPr="00FA631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21166" w:rsidRPr="00FA631C" w:rsidRDefault="00FA631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631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FA631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21166" w:rsidRDefault="00FA631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FA631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A631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A631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A631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</w:pPr>
    </w:p>
    <w:p w:rsidR="00E21166" w:rsidRDefault="00E21166">
      <w:pPr>
        <w:jc w:val="both"/>
        <w:rPr>
          <w:sz w:val="28"/>
          <w:szCs w:val="28"/>
        </w:rPr>
      </w:pPr>
    </w:p>
    <w:p w:rsidR="00E21166" w:rsidRDefault="00E21166">
      <w:pPr>
        <w:jc w:val="both"/>
        <w:rPr>
          <w:sz w:val="28"/>
          <w:szCs w:val="28"/>
        </w:rPr>
      </w:pPr>
    </w:p>
    <w:sectPr w:rsidR="00E21166" w:rsidSect="00E2116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166" w:rsidRDefault="00FA631C">
      <w:r>
        <w:separator/>
      </w:r>
    </w:p>
  </w:endnote>
  <w:endnote w:type="continuationSeparator" w:id="0">
    <w:p w:rsidR="00E21166" w:rsidRDefault="00FA6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166" w:rsidRDefault="00FA631C">
      <w:r>
        <w:separator/>
      </w:r>
    </w:p>
  </w:footnote>
  <w:footnote w:type="continuationSeparator" w:id="0">
    <w:p w:rsidR="00E21166" w:rsidRDefault="00FA63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1916"/>
    <w:multiLevelType w:val="hybridMultilevel"/>
    <w:tmpl w:val="432A0ABC"/>
    <w:lvl w:ilvl="0" w:tplc="24346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CB2B7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91496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53036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EC267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2E839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38E40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96A9F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448EC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29CF1DCA"/>
    <w:multiLevelType w:val="hybridMultilevel"/>
    <w:tmpl w:val="11146CC8"/>
    <w:lvl w:ilvl="0" w:tplc="B99AEF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7AC136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7660D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6AC7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536F7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A34EC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22AAE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22A7ED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7205D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447037CA"/>
    <w:multiLevelType w:val="hybridMultilevel"/>
    <w:tmpl w:val="EDC2DB46"/>
    <w:lvl w:ilvl="0" w:tplc="C1A6B3DC">
      <w:start w:val="1"/>
      <w:numFmt w:val="decimal"/>
      <w:lvlText w:val="%1)"/>
      <w:lvlJc w:val="left"/>
      <w:pPr>
        <w:ind w:left="907" w:hanging="360"/>
      </w:pPr>
    </w:lvl>
    <w:lvl w:ilvl="1" w:tplc="99086196">
      <w:start w:val="1"/>
      <w:numFmt w:val="lowerLetter"/>
      <w:lvlText w:val="%2."/>
      <w:lvlJc w:val="left"/>
      <w:pPr>
        <w:ind w:left="1627" w:hanging="360"/>
      </w:pPr>
    </w:lvl>
    <w:lvl w:ilvl="2" w:tplc="4FEC62CE">
      <w:start w:val="1"/>
      <w:numFmt w:val="lowerRoman"/>
      <w:lvlText w:val="%3."/>
      <w:lvlJc w:val="right"/>
      <w:pPr>
        <w:ind w:left="2347" w:hanging="180"/>
      </w:pPr>
    </w:lvl>
    <w:lvl w:ilvl="3" w:tplc="E70EB01C">
      <w:start w:val="1"/>
      <w:numFmt w:val="decimal"/>
      <w:lvlText w:val="%4."/>
      <w:lvlJc w:val="left"/>
      <w:pPr>
        <w:ind w:left="3067" w:hanging="360"/>
      </w:pPr>
    </w:lvl>
    <w:lvl w:ilvl="4" w:tplc="A5D08804">
      <w:start w:val="1"/>
      <w:numFmt w:val="lowerLetter"/>
      <w:lvlText w:val="%5."/>
      <w:lvlJc w:val="left"/>
      <w:pPr>
        <w:ind w:left="3787" w:hanging="360"/>
      </w:pPr>
    </w:lvl>
    <w:lvl w:ilvl="5" w:tplc="A3A6BF42">
      <w:start w:val="1"/>
      <w:numFmt w:val="lowerRoman"/>
      <w:lvlText w:val="%6."/>
      <w:lvlJc w:val="right"/>
      <w:pPr>
        <w:ind w:left="4507" w:hanging="180"/>
      </w:pPr>
    </w:lvl>
    <w:lvl w:ilvl="6" w:tplc="EAD0B73E">
      <w:start w:val="1"/>
      <w:numFmt w:val="decimal"/>
      <w:lvlText w:val="%7."/>
      <w:lvlJc w:val="left"/>
      <w:pPr>
        <w:ind w:left="5227" w:hanging="360"/>
      </w:pPr>
    </w:lvl>
    <w:lvl w:ilvl="7" w:tplc="67360EAA">
      <w:start w:val="1"/>
      <w:numFmt w:val="lowerLetter"/>
      <w:lvlText w:val="%8."/>
      <w:lvlJc w:val="left"/>
      <w:pPr>
        <w:ind w:left="5947" w:hanging="360"/>
      </w:pPr>
    </w:lvl>
    <w:lvl w:ilvl="8" w:tplc="EC0E678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5EE70E4"/>
    <w:multiLevelType w:val="hybridMultilevel"/>
    <w:tmpl w:val="6F3A7466"/>
    <w:lvl w:ilvl="0" w:tplc="D3643450">
      <w:start w:val="1"/>
      <w:numFmt w:val="decimal"/>
      <w:lvlText w:val="%1."/>
      <w:lvlJc w:val="left"/>
      <w:pPr>
        <w:ind w:left="6740" w:hanging="360"/>
      </w:pPr>
    </w:lvl>
    <w:lvl w:ilvl="1" w:tplc="35B83D7E">
      <w:start w:val="1"/>
      <w:numFmt w:val="lowerLetter"/>
      <w:lvlText w:val="%2."/>
      <w:lvlJc w:val="left"/>
      <w:pPr>
        <w:ind w:left="1440" w:hanging="360"/>
      </w:pPr>
    </w:lvl>
    <w:lvl w:ilvl="2" w:tplc="8A902CB6">
      <w:start w:val="1"/>
      <w:numFmt w:val="lowerRoman"/>
      <w:lvlText w:val="%3."/>
      <w:lvlJc w:val="right"/>
      <w:pPr>
        <w:ind w:left="2160" w:hanging="180"/>
      </w:pPr>
    </w:lvl>
    <w:lvl w:ilvl="3" w:tplc="87D6A4EE">
      <w:start w:val="1"/>
      <w:numFmt w:val="decimal"/>
      <w:lvlText w:val="%4."/>
      <w:lvlJc w:val="left"/>
      <w:pPr>
        <w:ind w:left="2880" w:hanging="360"/>
      </w:pPr>
    </w:lvl>
    <w:lvl w:ilvl="4" w:tplc="B7CE082E">
      <w:start w:val="1"/>
      <w:numFmt w:val="lowerLetter"/>
      <w:lvlText w:val="%5."/>
      <w:lvlJc w:val="left"/>
      <w:pPr>
        <w:ind w:left="3600" w:hanging="360"/>
      </w:pPr>
    </w:lvl>
    <w:lvl w:ilvl="5" w:tplc="20D4B950">
      <w:start w:val="1"/>
      <w:numFmt w:val="lowerRoman"/>
      <w:lvlText w:val="%6."/>
      <w:lvlJc w:val="right"/>
      <w:pPr>
        <w:ind w:left="4320" w:hanging="180"/>
      </w:pPr>
    </w:lvl>
    <w:lvl w:ilvl="6" w:tplc="DDE2A95C">
      <w:start w:val="1"/>
      <w:numFmt w:val="decimal"/>
      <w:lvlText w:val="%7."/>
      <w:lvlJc w:val="left"/>
      <w:pPr>
        <w:ind w:left="5040" w:hanging="360"/>
      </w:pPr>
    </w:lvl>
    <w:lvl w:ilvl="7" w:tplc="C2AA8936">
      <w:start w:val="1"/>
      <w:numFmt w:val="lowerLetter"/>
      <w:lvlText w:val="%8."/>
      <w:lvlJc w:val="left"/>
      <w:pPr>
        <w:ind w:left="5760" w:hanging="360"/>
      </w:pPr>
    </w:lvl>
    <w:lvl w:ilvl="8" w:tplc="83D0527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705EB"/>
    <w:multiLevelType w:val="hybridMultilevel"/>
    <w:tmpl w:val="4B125132"/>
    <w:lvl w:ilvl="0" w:tplc="8430C0AE">
      <w:start w:val="1"/>
      <w:numFmt w:val="decimal"/>
      <w:lvlText w:val="%1."/>
      <w:lvlJc w:val="left"/>
      <w:pPr>
        <w:ind w:left="720" w:hanging="360"/>
      </w:pPr>
    </w:lvl>
    <w:lvl w:ilvl="1" w:tplc="4F1E92BE">
      <w:start w:val="1"/>
      <w:numFmt w:val="lowerLetter"/>
      <w:lvlText w:val="%2."/>
      <w:lvlJc w:val="left"/>
      <w:pPr>
        <w:ind w:left="1440" w:hanging="360"/>
      </w:pPr>
    </w:lvl>
    <w:lvl w:ilvl="2" w:tplc="F348B170">
      <w:start w:val="1"/>
      <w:numFmt w:val="lowerRoman"/>
      <w:lvlText w:val="%3."/>
      <w:lvlJc w:val="right"/>
      <w:pPr>
        <w:ind w:left="2160" w:hanging="180"/>
      </w:pPr>
    </w:lvl>
    <w:lvl w:ilvl="3" w:tplc="C1EE8036">
      <w:start w:val="1"/>
      <w:numFmt w:val="decimal"/>
      <w:lvlText w:val="%4."/>
      <w:lvlJc w:val="left"/>
      <w:pPr>
        <w:ind w:left="2880" w:hanging="360"/>
      </w:pPr>
    </w:lvl>
    <w:lvl w:ilvl="4" w:tplc="3ADA505C">
      <w:start w:val="1"/>
      <w:numFmt w:val="lowerLetter"/>
      <w:lvlText w:val="%5."/>
      <w:lvlJc w:val="left"/>
      <w:pPr>
        <w:ind w:left="3600" w:hanging="360"/>
      </w:pPr>
    </w:lvl>
    <w:lvl w:ilvl="5" w:tplc="63320EF2">
      <w:start w:val="1"/>
      <w:numFmt w:val="lowerRoman"/>
      <w:lvlText w:val="%6."/>
      <w:lvlJc w:val="right"/>
      <w:pPr>
        <w:ind w:left="4320" w:hanging="180"/>
      </w:pPr>
    </w:lvl>
    <w:lvl w:ilvl="6" w:tplc="C688C1E6">
      <w:start w:val="1"/>
      <w:numFmt w:val="decimal"/>
      <w:lvlText w:val="%7."/>
      <w:lvlJc w:val="left"/>
      <w:pPr>
        <w:ind w:left="5040" w:hanging="360"/>
      </w:pPr>
    </w:lvl>
    <w:lvl w:ilvl="7" w:tplc="04E2AD58">
      <w:start w:val="1"/>
      <w:numFmt w:val="lowerLetter"/>
      <w:lvlText w:val="%8."/>
      <w:lvlJc w:val="left"/>
      <w:pPr>
        <w:ind w:left="5760" w:hanging="360"/>
      </w:pPr>
    </w:lvl>
    <w:lvl w:ilvl="8" w:tplc="99EA2D9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C2AFB"/>
    <w:multiLevelType w:val="hybridMultilevel"/>
    <w:tmpl w:val="158AA70E"/>
    <w:lvl w:ilvl="0" w:tplc="4DB8E0A0">
      <w:start w:val="1"/>
      <w:numFmt w:val="decimal"/>
      <w:lvlText w:val="%1)"/>
      <w:lvlJc w:val="left"/>
      <w:pPr>
        <w:ind w:left="907" w:hanging="360"/>
      </w:pPr>
    </w:lvl>
    <w:lvl w:ilvl="1" w:tplc="13146424">
      <w:start w:val="1"/>
      <w:numFmt w:val="lowerLetter"/>
      <w:lvlText w:val="%2."/>
      <w:lvlJc w:val="left"/>
      <w:pPr>
        <w:ind w:left="1627" w:hanging="360"/>
      </w:pPr>
    </w:lvl>
    <w:lvl w:ilvl="2" w:tplc="498611E0">
      <w:start w:val="1"/>
      <w:numFmt w:val="lowerRoman"/>
      <w:lvlText w:val="%3."/>
      <w:lvlJc w:val="right"/>
      <w:pPr>
        <w:ind w:left="2347" w:hanging="180"/>
      </w:pPr>
    </w:lvl>
    <w:lvl w:ilvl="3" w:tplc="0EA66DE6">
      <w:start w:val="1"/>
      <w:numFmt w:val="decimal"/>
      <w:lvlText w:val="%4."/>
      <w:lvlJc w:val="left"/>
      <w:pPr>
        <w:ind w:left="3067" w:hanging="360"/>
      </w:pPr>
    </w:lvl>
    <w:lvl w:ilvl="4" w:tplc="67A835D4">
      <w:start w:val="1"/>
      <w:numFmt w:val="lowerLetter"/>
      <w:lvlText w:val="%5."/>
      <w:lvlJc w:val="left"/>
      <w:pPr>
        <w:ind w:left="3787" w:hanging="360"/>
      </w:pPr>
    </w:lvl>
    <w:lvl w:ilvl="5" w:tplc="798ED9DC">
      <w:start w:val="1"/>
      <w:numFmt w:val="lowerRoman"/>
      <w:lvlText w:val="%6."/>
      <w:lvlJc w:val="right"/>
      <w:pPr>
        <w:ind w:left="4507" w:hanging="180"/>
      </w:pPr>
    </w:lvl>
    <w:lvl w:ilvl="6" w:tplc="4B1E1A1E">
      <w:start w:val="1"/>
      <w:numFmt w:val="decimal"/>
      <w:lvlText w:val="%7."/>
      <w:lvlJc w:val="left"/>
      <w:pPr>
        <w:ind w:left="5227" w:hanging="360"/>
      </w:pPr>
    </w:lvl>
    <w:lvl w:ilvl="7" w:tplc="6BC0FC3A">
      <w:start w:val="1"/>
      <w:numFmt w:val="lowerLetter"/>
      <w:lvlText w:val="%8."/>
      <w:lvlJc w:val="left"/>
      <w:pPr>
        <w:ind w:left="5947" w:hanging="360"/>
      </w:pPr>
    </w:lvl>
    <w:lvl w:ilvl="8" w:tplc="D164827E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0567DFA"/>
    <w:multiLevelType w:val="hybridMultilevel"/>
    <w:tmpl w:val="84B45B06"/>
    <w:lvl w:ilvl="0" w:tplc="48184A70">
      <w:start w:val="1"/>
      <w:numFmt w:val="decimal"/>
      <w:lvlText w:val="%1)"/>
      <w:lvlJc w:val="left"/>
      <w:pPr>
        <w:ind w:left="720" w:hanging="360"/>
      </w:pPr>
    </w:lvl>
    <w:lvl w:ilvl="1" w:tplc="FE665486">
      <w:start w:val="1"/>
      <w:numFmt w:val="lowerLetter"/>
      <w:lvlText w:val="%2."/>
      <w:lvlJc w:val="left"/>
      <w:pPr>
        <w:ind w:left="1440" w:hanging="360"/>
      </w:pPr>
    </w:lvl>
    <w:lvl w:ilvl="2" w:tplc="07966940">
      <w:start w:val="1"/>
      <w:numFmt w:val="lowerRoman"/>
      <w:lvlText w:val="%3."/>
      <w:lvlJc w:val="right"/>
      <w:pPr>
        <w:ind w:left="2160" w:hanging="180"/>
      </w:pPr>
    </w:lvl>
    <w:lvl w:ilvl="3" w:tplc="5BBEF004">
      <w:start w:val="1"/>
      <w:numFmt w:val="decimal"/>
      <w:lvlText w:val="%4."/>
      <w:lvlJc w:val="left"/>
      <w:pPr>
        <w:ind w:left="2880" w:hanging="360"/>
      </w:pPr>
    </w:lvl>
    <w:lvl w:ilvl="4" w:tplc="5128C3DA">
      <w:start w:val="1"/>
      <w:numFmt w:val="lowerLetter"/>
      <w:lvlText w:val="%5."/>
      <w:lvlJc w:val="left"/>
      <w:pPr>
        <w:ind w:left="3600" w:hanging="360"/>
      </w:pPr>
    </w:lvl>
    <w:lvl w:ilvl="5" w:tplc="F75E93FC">
      <w:start w:val="1"/>
      <w:numFmt w:val="lowerRoman"/>
      <w:lvlText w:val="%6."/>
      <w:lvlJc w:val="right"/>
      <w:pPr>
        <w:ind w:left="4320" w:hanging="180"/>
      </w:pPr>
    </w:lvl>
    <w:lvl w:ilvl="6" w:tplc="8F948EB2">
      <w:start w:val="1"/>
      <w:numFmt w:val="decimal"/>
      <w:lvlText w:val="%7."/>
      <w:lvlJc w:val="left"/>
      <w:pPr>
        <w:ind w:left="5040" w:hanging="360"/>
      </w:pPr>
    </w:lvl>
    <w:lvl w:ilvl="7" w:tplc="C98C92A2">
      <w:start w:val="1"/>
      <w:numFmt w:val="lowerLetter"/>
      <w:lvlText w:val="%8."/>
      <w:lvlJc w:val="left"/>
      <w:pPr>
        <w:ind w:left="5760" w:hanging="360"/>
      </w:pPr>
    </w:lvl>
    <w:lvl w:ilvl="8" w:tplc="E5CED3A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7548D"/>
    <w:multiLevelType w:val="hybridMultilevel"/>
    <w:tmpl w:val="D5A4885A"/>
    <w:lvl w:ilvl="0" w:tplc="8B26D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9909F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B26D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67E4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2897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6A8F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08BC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5C02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58BC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1166"/>
    <w:rsid w:val="00E21166"/>
    <w:rsid w:val="00FA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66"/>
    <w:rPr>
      <w:sz w:val="24"/>
      <w:szCs w:val="24"/>
      <w:lang w:eastAsia="ru-RU"/>
    </w:rPr>
  </w:style>
  <w:style w:type="paragraph" w:styleId="3">
    <w:name w:val="heading 3"/>
    <w:basedOn w:val="a"/>
    <w:qFormat/>
    <w:rsid w:val="00E211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2116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2116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2116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2116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2116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2116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2116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2116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2116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E2116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2116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2116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211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2116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2116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2116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211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2116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211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21166"/>
  </w:style>
  <w:style w:type="paragraph" w:styleId="a5">
    <w:name w:val="Title"/>
    <w:basedOn w:val="a"/>
    <w:link w:val="a6"/>
    <w:qFormat/>
    <w:rsid w:val="00E21166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E2116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2116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2116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2116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2116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211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2116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2116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21166"/>
  </w:style>
  <w:style w:type="paragraph" w:customStyle="1" w:styleId="Footer">
    <w:name w:val="Footer"/>
    <w:basedOn w:val="a"/>
    <w:link w:val="CaptionChar"/>
    <w:uiPriority w:val="99"/>
    <w:unhideWhenUsed/>
    <w:rsid w:val="00E2116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2116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2116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21166"/>
  </w:style>
  <w:style w:type="table" w:styleId="ab">
    <w:name w:val="Table Grid"/>
    <w:basedOn w:val="a1"/>
    <w:rsid w:val="00E2116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211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211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211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211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2116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211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2116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2116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2116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211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2116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2116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21166"/>
    <w:rPr>
      <w:sz w:val="18"/>
    </w:rPr>
  </w:style>
  <w:style w:type="character" w:styleId="af">
    <w:name w:val="footnote reference"/>
    <w:uiPriority w:val="99"/>
    <w:unhideWhenUsed/>
    <w:rsid w:val="00E2116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2116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21166"/>
    <w:rPr>
      <w:sz w:val="20"/>
    </w:rPr>
  </w:style>
  <w:style w:type="character" w:styleId="af2">
    <w:name w:val="endnote reference"/>
    <w:uiPriority w:val="99"/>
    <w:semiHidden/>
    <w:unhideWhenUsed/>
    <w:rsid w:val="00E2116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21166"/>
    <w:pPr>
      <w:spacing w:after="57"/>
    </w:pPr>
  </w:style>
  <w:style w:type="paragraph" w:styleId="21">
    <w:name w:val="toc 2"/>
    <w:basedOn w:val="a"/>
    <w:next w:val="a"/>
    <w:uiPriority w:val="39"/>
    <w:unhideWhenUsed/>
    <w:rsid w:val="00E2116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2116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2116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2116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2116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2116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2116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21166"/>
    <w:pPr>
      <w:spacing w:after="57"/>
      <w:ind w:left="2268"/>
    </w:pPr>
  </w:style>
  <w:style w:type="paragraph" w:styleId="af3">
    <w:name w:val="TOC Heading"/>
    <w:uiPriority w:val="39"/>
    <w:unhideWhenUsed/>
    <w:rsid w:val="00E21166"/>
  </w:style>
  <w:style w:type="paragraph" w:styleId="af4">
    <w:name w:val="table of figures"/>
    <w:basedOn w:val="a"/>
    <w:next w:val="a"/>
    <w:uiPriority w:val="99"/>
    <w:unhideWhenUsed/>
    <w:rsid w:val="00E21166"/>
  </w:style>
  <w:style w:type="paragraph" w:styleId="af5">
    <w:name w:val="Balloon Text"/>
    <w:basedOn w:val="a"/>
    <w:semiHidden/>
    <w:rsid w:val="00E2116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2116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21166"/>
    <w:pPr>
      <w:spacing w:after="120"/>
    </w:pPr>
  </w:style>
  <w:style w:type="paragraph" w:styleId="af8">
    <w:name w:val="Normal (Web)"/>
    <w:basedOn w:val="a"/>
    <w:uiPriority w:val="99"/>
    <w:rsid w:val="00E2116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21166"/>
  </w:style>
  <w:style w:type="character" w:customStyle="1" w:styleId="visited">
    <w:name w:val="visited"/>
    <w:basedOn w:val="a0"/>
    <w:rsid w:val="00E21166"/>
  </w:style>
  <w:style w:type="character" w:customStyle="1" w:styleId="blk">
    <w:name w:val="blk"/>
    <w:basedOn w:val="a0"/>
    <w:rsid w:val="00E21166"/>
  </w:style>
  <w:style w:type="character" w:customStyle="1" w:styleId="match">
    <w:name w:val="match"/>
    <w:basedOn w:val="a0"/>
    <w:rsid w:val="00E21166"/>
  </w:style>
  <w:style w:type="paragraph" w:customStyle="1" w:styleId="formattexttopleveltext">
    <w:name w:val="formattext topleveltext"/>
    <w:basedOn w:val="a"/>
    <w:rsid w:val="00E21166"/>
    <w:pPr>
      <w:spacing w:before="100" w:beforeAutospacing="1" w:after="100" w:afterAutospacing="1"/>
    </w:pPr>
  </w:style>
  <w:style w:type="paragraph" w:styleId="22">
    <w:name w:val="Body Text Indent 2"/>
    <w:basedOn w:val="a"/>
    <w:rsid w:val="00E2116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21166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21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2116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E2116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21166"/>
    <w:rPr>
      <w:b/>
      <w:bCs/>
    </w:rPr>
  </w:style>
  <w:style w:type="character" w:styleId="afb">
    <w:name w:val="Emphasis"/>
    <w:uiPriority w:val="20"/>
    <w:qFormat/>
    <w:rsid w:val="00E21166"/>
    <w:rPr>
      <w:i/>
      <w:iCs/>
    </w:rPr>
  </w:style>
  <w:style w:type="paragraph" w:customStyle="1" w:styleId="11">
    <w:name w:val="Заголовок 11"/>
    <w:qFormat/>
    <w:rsid w:val="00E21166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2024-12-26T06:55:00Z</dcterms:modified>
  <cp:version>917504</cp:version>
</cp:coreProperties>
</file>