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E0FB7" w14:textId="77777777" w:rsidR="006C4A11" w:rsidRDefault="006C4A11" w:rsidP="006C4A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«История противодействия коррупции в России».</w:t>
      </w:r>
    </w:p>
    <w:p w14:paraId="3E2DCAA1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то, что термин «коррупция» не употреблялся в российском законодательстве и не был введён в научный оборот вплоть до начала XX века, однако и до этого периода существовали корыстные злоупотребления должностных лиц, трактуемые современным правом как коррупция.</w:t>
      </w:r>
    </w:p>
    <w:p w14:paraId="7DC35295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Институт кормления.</w:t>
      </w:r>
      <w:r>
        <w:rPr>
          <w:sz w:val="28"/>
          <w:szCs w:val="28"/>
        </w:rPr>
        <w:t> Появление коррупции как явления на Руси тесно связано с традициями общества в период становления государственности в IX–X веков, когда представители государственной власти обеспечивались общиной по нормам, установленным главой государства (так называемый институт «кормления»). </w:t>
      </w:r>
    </w:p>
    <w:p w14:paraId="49442500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Русские летописи XIII века.</w:t>
      </w:r>
      <w:r>
        <w:rPr>
          <w:sz w:val="28"/>
          <w:szCs w:val="28"/>
          <w:shd w:val="clear" w:color="auto" w:fill="FFFFFF"/>
        </w:rPr>
        <w:t> В русском языке коррупция и взяточничество как одна из её форм исторически обозначались терминами «лихоимство» и «мздоимство».</w:t>
      </w:r>
    </w:p>
    <w:p w14:paraId="564C490A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Двинская уставная грамота 1397 года.</w:t>
      </w:r>
      <w:r>
        <w:rPr>
          <w:sz w:val="28"/>
          <w:szCs w:val="28"/>
          <w:shd w:val="clear" w:color="auto" w:fill="FFFFFF"/>
        </w:rPr>
        <w:t> Мздоимство упоминается в русских летописях XIV века, например в Двинской уставной грамоте 1397 года в статье 6: «А самосуда четыре рубли, а самосуд то: кто изыснав татя с поличным, да отпустит, а собе посул возьмет, а наместники доведаются по заповеди, ино то самосуд, а опричь того самосуда нет». </w:t>
      </w:r>
    </w:p>
    <w:p w14:paraId="479AEEE2" w14:textId="77777777" w:rsidR="006C4A11" w:rsidRDefault="006C4A11" w:rsidP="006C4A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Ряд исследователей истории российского законодательства полагают, что понятие посула начинает употребляться в смысле взятки, начиная с </w:t>
      </w:r>
      <w:r>
        <w:rPr>
          <w:rStyle w:val="a4"/>
          <w:sz w:val="28"/>
          <w:szCs w:val="28"/>
        </w:rPr>
        <w:t>Псковской судной грамоты</w:t>
      </w:r>
      <w:r>
        <w:rPr>
          <w:sz w:val="28"/>
          <w:szCs w:val="28"/>
        </w:rPr>
        <w:t>, которая имела   особую статью «о посулах».</w:t>
      </w:r>
    </w:p>
    <w:p w14:paraId="1DCB1D4F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Судебник 1550 года и Судная грамота 1561 года. </w:t>
      </w:r>
      <w:r>
        <w:rPr>
          <w:sz w:val="28"/>
          <w:szCs w:val="28"/>
        </w:rPr>
        <w:t>Первое законодательное ограничение коррупционных действий принадлежит Ивану III.</w:t>
      </w:r>
    </w:p>
    <w:p w14:paraId="143024F0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После восстаний 30–40-х годов XVII векауголовное законодательство приняло более карательный характер. Это получило своё воплощение в Уложении 1649 года. Уложение впервые даёт определённую классификацию преступлений. Были выделены специальные подгруппы преступлений: государственные (политические) и против порядка управления. Собственно уголовные преступления можно подразделить на две подгруппы: должностные и против прав и жизни частных лиц.</w:t>
      </w:r>
    </w:p>
    <w:p w14:paraId="1605B85F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Указ «О воспрещении взяток и посулов». </w:t>
      </w:r>
      <w:r>
        <w:rPr>
          <w:sz w:val="28"/>
          <w:szCs w:val="28"/>
          <w:shd w:val="clear" w:color="auto" w:fill="FFFFFF"/>
        </w:rPr>
        <w:t>В 1714 году Петр I издал Указ </w:t>
      </w:r>
      <w:r>
        <w:rPr>
          <w:rStyle w:val="a5"/>
          <w:sz w:val="28"/>
          <w:szCs w:val="28"/>
          <w:shd w:val="clear" w:color="auto" w:fill="FFFFFF"/>
        </w:rPr>
        <w:t>«О воспрещении взяток и посулов»</w:t>
      </w:r>
      <w:r>
        <w:rPr>
          <w:sz w:val="28"/>
          <w:szCs w:val="28"/>
          <w:shd w:val="clear" w:color="auto" w:fill="FFFFFF"/>
        </w:rPr>
        <w:t>, которым было отменено поместное обеспечение чиновников и повышено им денежное жалованье. Была введена должность генерал-губернатора.</w:t>
      </w:r>
    </w:p>
    <w:p w14:paraId="747EDC4A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Указ о фискалах и о их должности и действии.</w:t>
      </w:r>
      <w:r>
        <w:rPr>
          <w:sz w:val="28"/>
          <w:szCs w:val="28"/>
          <w:shd w:val="clear" w:color="auto" w:fill="FFFFFF"/>
        </w:rPr>
        <w:t> 17 марта 1714 года был издан Указ о фискалах и о их должности и действии. </w:t>
      </w:r>
    </w:p>
    <w:p w14:paraId="41D60389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Воинские артикулы 1715 года.</w:t>
      </w:r>
      <w:r>
        <w:rPr>
          <w:sz w:val="28"/>
          <w:szCs w:val="28"/>
          <w:shd w:val="clear" w:color="auto" w:fill="FFFFFF"/>
        </w:rPr>
        <w:t> В Воинских артикулах 1715 года описаны должностные преступления: злоупотребление властью в корыстных целях (артикул 194), взяточничество (артикул 184). </w:t>
      </w:r>
    </w:p>
    <w:p w14:paraId="4A5273F6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Указ «О воспрещении начальствующим лицам принимать приношения от общества». </w:t>
      </w:r>
      <w:r>
        <w:rPr>
          <w:sz w:val="28"/>
          <w:szCs w:val="28"/>
          <w:shd w:val="clear" w:color="auto" w:fill="FFFFFF"/>
        </w:rPr>
        <w:t>В царствование Николая I правительство подтвердило свое негативное отношение к фактам преподнесения подарков чиновникам от частных лиц и различного рода обществ. </w:t>
      </w:r>
    </w:p>
    <w:p w14:paraId="5837925C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</w:rPr>
      </w:pPr>
      <w:r>
        <w:rPr>
          <w:sz w:val="28"/>
          <w:szCs w:val="28"/>
          <w:shd w:val="clear" w:color="auto" w:fill="FFFFFF"/>
        </w:rPr>
        <w:lastRenderedPageBreak/>
        <w:t>Стремясь усилить и упорядочить меры борьбы с коррупцией, правительство приняло меры по упорядочению дисциплинарных взысканий, направленных на повышение ответственности гражданских служащих, что нашло отражение в таких нормативных документах того времени, как </w:t>
      </w:r>
      <w:r>
        <w:rPr>
          <w:rStyle w:val="a4"/>
          <w:sz w:val="28"/>
          <w:szCs w:val="28"/>
          <w:shd w:val="clear" w:color="auto" w:fill="FFFFFF"/>
        </w:rPr>
        <w:t>Свод законов Российской империи 1832 года и Уложение о наказаниях уголовных и исправительных 1845 года.</w:t>
      </w:r>
    </w:p>
    <w:p w14:paraId="66F6C623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shd w:val="clear" w:color="auto" w:fill="FFFFFF"/>
        </w:rPr>
      </w:pPr>
      <w:r>
        <w:rPr>
          <w:rStyle w:val="a4"/>
          <w:sz w:val="28"/>
          <w:szCs w:val="28"/>
          <w:shd w:val="clear" w:color="auto" w:fill="FFFFFF"/>
        </w:rPr>
        <w:t>Декрет Совета Народных Комиссаров РСФСР</w:t>
      </w:r>
      <w:r>
        <w:rPr>
          <w:sz w:val="28"/>
          <w:szCs w:val="28"/>
          <w:shd w:val="clear" w:color="auto" w:fill="FFFFFF"/>
        </w:rPr>
        <w:br/>
      </w:r>
      <w:r>
        <w:rPr>
          <w:rStyle w:val="a4"/>
          <w:sz w:val="28"/>
          <w:szCs w:val="28"/>
          <w:shd w:val="clear" w:color="auto" w:fill="FFFFFF"/>
        </w:rPr>
        <w:t>от 08 мая 1918 года «О взяточничестве».</w:t>
      </w:r>
    </w:p>
    <w:p w14:paraId="241C0A14" w14:textId="77777777" w:rsidR="006C4A11" w:rsidRDefault="006C4A11" w:rsidP="006C4A11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bCs w:val="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настоящее время создана и совершенствуется система противодействия коррупции, в которой в пределах их полномочий участвуют федеральные органы государственной власти, органы государственной власти субъектов Российской Федерации, органы местного самоуправления, институт гражданского общества, организации и физические лица. </w:t>
      </w:r>
    </w:p>
    <w:p w14:paraId="44F2EA79" w14:textId="77777777" w:rsidR="003E62BD" w:rsidRDefault="003E62BD">
      <w:bookmarkStart w:id="0" w:name="_GoBack"/>
      <w:bookmarkEnd w:id="0"/>
    </w:p>
    <w:sectPr w:rsidR="003E6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69"/>
    <w:rsid w:val="00191B69"/>
    <w:rsid w:val="003E62BD"/>
    <w:rsid w:val="006C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DFD2D-2DF4-41CE-AF64-4166A91D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4A1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6C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4A11"/>
    <w:rPr>
      <w:b/>
      <w:bCs/>
    </w:rPr>
  </w:style>
  <w:style w:type="character" w:styleId="a5">
    <w:name w:val="Emphasis"/>
    <w:basedOn w:val="a0"/>
    <w:uiPriority w:val="20"/>
    <w:qFormat/>
    <w:rsid w:val="006C4A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2919</Characters>
  <Application>Microsoft Office Word</Application>
  <DocSecurity>0</DocSecurity>
  <Lines>24</Lines>
  <Paragraphs>6</Paragraphs>
  <ScaleCrop>false</ScaleCrop>
  <Company>Прокуратура РФ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Анастасия Дмитриевна</dc:creator>
  <cp:keywords/>
  <dc:description/>
  <cp:lastModifiedBy>Захарченко Анастасия Дмитриевна</cp:lastModifiedBy>
  <cp:revision>2</cp:revision>
  <dcterms:created xsi:type="dcterms:W3CDTF">2025-06-18T03:29:00Z</dcterms:created>
  <dcterms:modified xsi:type="dcterms:W3CDTF">2025-06-18T03:30:00Z</dcterms:modified>
</cp:coreProperties>
</file>