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5B" w:rsidRPr="001B27AA" w:rsidRDefault="00FE685B" w:rsidP="0033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B27A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E685B" w:rsidRPr="001B27AA" w:rsidRDefault="00FE685B" w:rsidP="0033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B27AA">
        <w:rPr>
          <w:rFonts w:ascii="Times New Roman" w:hAnsi="Times New Roman" w:cs="Times New Roman"/>
          <w:sz w:val="24"/>
          <w:szCs w:val="24"/>
        </w:rPr>
        <w:t>к  муниципальной  программе</w:t>
      </w:r>
    </w:p>
    <w:p w:rsidR="00FE685B" w:rsidRPr="001B27AA" w:rsidRDefault="00FE685B" w:rsidP="0033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B27AA">
        <w:rPr>
          <w:rFonts w:ascii="Times New Roman" w:hAnsi="Times New Roman" w:cs="Times New Roman"/>
          <w:sz w:val="24"/>
          <w:szCs w:val="24"/>
        </w:rPr>
        <w:t>«Развитие молодежной политики</w:t>
      </w:r>
    </w:p>
    <w:p w:rsidR="00FE685B" w:rsidRPr="001B27AA" w:rsidRDefault="00FE685B" w:rsidP="0033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B27A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B27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2B53">
        <w:rPr>
          <w:rFonts w:ascii="Times New Roman" w:hAnsi="Times New Roman" w:cs="Times New Roman"/>
          <w:sz w:val="24"/>
          <w:szCs w:val="24"/>
        </w:rPr>
        <w:t>Барабинском</w:t>
      </w:r>
      <w:proofErr w:type="gramEnd"/>
      <w:r w:rsidR="00AC2B53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D527D0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="00AC2B53">
        <w:rPr>
          <w:rFonts w:ascii="Times New Roman" w:hAnsi="Times New Roman" w:cs="Times New Roman"/>
          <w:sz w:val="24"/>
          <w:szCs w:val="24"/>
        </w:rPr>
        <w:t xml:space="preserve"> на 2021</w:t>
      </w:r>
      <w:r w:rsidRPr="001B27AA">
        <w:rPr>
          <w:rFonts w:ascii="Times New Roman" w:hAnsi="Times New Roman" w:cs="Times New Roman"/>
          <w:sz w:val="24"/>
          <w:szCs w:val="24"/>
        </w:rPr>
        <w:t>-20</w:t>
      </w:r>
      <w:r w:rsidR="00AC2B53">
        <w:rPr>
          <w:rFonts w:ascii="Times New Roman" w:hAnsi="Times New Roman" w:cs="Times New Roman"/>
          <w:sz w:val="24"/>
          <w:szCs w:val="24"/>
        </w:rPr>
        <w:t>26</w:t>
      </w:r>
      <w:r w:rsidRPr="001B27AA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E685B" w:rsidRPr="001B27AA" w:rsidRDefault="00FE685B" w:rsidP="00330DF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685B" w:rsidRPr="001B27AA" w:rsidRDefault="00FE685B" w:rsidP="00330D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27AA">
        <w:rPr>
          <w:rFonts w:ascii="Times New Roman" w:hAnsi="Times New Roman" w:cs="Times New Roman"/>
          <w:b/>
          <w:bCs/>
          <w:sz w:val="24"/>
          <w:szCs w:val="24"/>
        </w:rPr>
        <w:t>Таблица №1.</w:t>
      </w:r>
      <w:r w:rsidRPr="001B27AA">
        <w:rPr>
          <w:rFonts w:ascii="Times New Roman" w:hAnsi="Times New Roman" w:cs="Times New Roman"/>
          <w:sz w:val="24"/>
          <w:szCs w:val="24"/>
        </w:rPr>
        <w:t>Цели, задачи и целевые инд</w:t>
      </w:r>
      <w:r w:rsidR="005C264E">
        <w:rPr>
          <w:rFonts w:ascii="Times New Roman" w:hAnsi="Times New Roman" w:cs="Times New Roman"/>
          <w:sz w:val="24"/>
          <w:szCs w:val="24"/>
        </w:rPr>
        <w:t>икаторы муниципальной программы</w:t>
      </w: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6"/>
        <w:gridCol w:w="3402"/>
        <w:gridCol w:w="567"/>
        <w:gridCol w:w="1134"/>
        <w:gridCol w:w="851"/>
        <w:gridCol w:w="850"/>
        <w:gridCol w:w="993"/>
        <w:gridCol w:w="992"/>
        <w:gridCol w:w="992"/>
        <w:gridCol w:w="992"/>
      </w:tblGrid>
      <w:tr w:rsidR="007F68BD" w:rsidRPr="001B27AA" w:rsidTr="005C264E">
        <w:trPr>
          <w:tblCellSpacing w:w="5" w:type="nil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BD" w:rsidRPr="001B27AA" w:rsidRDefault="007F68BD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Цель/задачи, требующие решения для достижения цели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BD" w:rsidRPr="001B27AA" w:rsidRDefault="007F68BD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8BD" w:rsidRPr="001B27AA" w:rsidRDefault="007F68BD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BD" w:rsidRPr="001B27AA" w:rsidRDefault="007F68BD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Значение весового коэффициента целевого индикатора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BD" w:rsidRPr="001B27AA" w:rsidRDefault="007F68BD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</w:tr>
      <w:tr w:rsidR="005C264E" w:rsidRPr="001B27AA" w:rsidTr="005C264E">
        <w:trPr>
          <w:trHeight w:val="333"/>
          <w:tblCellSpacing w:w="5" w:type="nil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5B" w:rsidRPr="001B27AA" w:rsidRDefault="00B76299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FE685B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5B" w:rsidRPr="001B27AA" w:rsidRDefault="00B76299" w:rsidP="0033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E685B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5B" w:rsidRPr="001B27AA" w:rsidRDefault="00B76299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E685B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F5E" w:rsidRDefault="00443F5E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F5E" w:rsidRDefault="00443F5E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85B" w:rsidRPr="001B27AA" w:rsidRDefault="00443F5E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5C264E" w:rsidRPr="001B27AA" w:rsidTr="005C264E">
        <w:trPr>
          <w:trHeight w:val="230"/>
          <w:tblCellSpacing w:w="5" w:type="nil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B76299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E685B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B76299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E685B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64E" w:rsidRPr="001B27AA" w:rsidTr="005C264E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443F5E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443F5E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B9032D" w:rsidP="00351F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685B" w:rsidRPr="001B27AA" w:rsidTr="005C264E">
        <w:trPr>
          <w:tblCellSpacing w:w="5" w:type="nil"/>
        </w:trPr>
        <w:tc>
          <w:tcPr>
            <w:tcW w:w="153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30DF3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«Развитие молодежной политики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3C235A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E685B" w:rsidRPr="001B27AA" w:rsidRDefault="00BF635E" w:rsidP="00330DF3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 – 2026</w:t>
            </w:r>
            <w:r w:rsidR="00FE685B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FE685B" w:rsidRPr="001B27AA" w:rsidTr="005C264E">
        <w:trPr>
          <w:trHeight w:val="341"/>
          <w:tblCellSpacing w:w="5" w:type="nil"/>
        </w:trPr>
        <w:tc>
          <w:tcPr>
            <w:tcW w:w="1530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30DF3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программы: Содействие активизации  молодежи, развитие  ее  потенциала на территории Барабинского района</w:t>
            </w:r>
            <w:r w:rsidR="003C235A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</w:p>
        </w:tc>
      </w:tr>
      <w:tr w:rsidR="005C264E" w:rsidRPr="001B27AA" w:rsidTr="005C264E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Задача 1: Осуществление социально-значимых мероприятий в сфере молодежной</w:t>
            </w:r>
            <w:r w:rsidR="00351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FEF" w:rsidRPr="001B27AA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социально-значимых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6276A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C264E" w:rsidRPr="001B27AA" w:rsidTr="005C264E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351FEF" w:rsidP="00351FE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2: </w:t>
            </w:r>
            <w:r w:rsidRPr="00351FEF">
              <w:rPr>
                <w:rFonts w:ascii="Times New Roman" w:hAnsi="Times New Roman" w:cs="Times New Roman"/>
                <w:sz w:val="24"/>
                <w:szCs w:val="24"/>
              </w:rPr>
              <w:t>Содействие гражданско-патриотическому, нравственному и духовному  воспитанию молодых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принимающих участие в мероприятиях по гражданско-патриотическому воспитанию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6276A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</w:tr>
      <w:tr w:rsidR="005C264E" w:rsidRPr="001B27AA" w:rsidTr="005C264E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351F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F5819" w:rsidRPr="00FF58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эффективной социализации и вовлечение молодежи в активную общественную деятельность, поддержка талантливой молодежи, пропаганда здорового </w:t>
            </w:r>
            <w:r w:rsidR="00F038F4">
              <w:rPr>
                <w:rFonts w:ascii="Times New Roman" w:hAnsi="Times New Roman" w:cs="Times New Roman"/>
                <w:sz w:val="24"/>
                <w:szCs w:val="24"/>
              </w:rPr>
              <w:t>образа жизни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людей, участвующих в деятельности общественных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6276A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</w:tr>
      <w:tr w:rsidR="005C264E" w:rsidRPr="001B27AA" w:rsidTr="005C264E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F5819" w:rsidP="007E76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F5819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7E76D5">
              <w:rPr>
                <w:rFonts w:ascii="Times New Roman" w:hAnsi="Times New Roman" w:cs="Times New Roman"/>
                <w:sz w:val="24"/>
                <w:szCs w:val="24"/>
              </w:rPr>
              <w:t>4. Организация работы общественных молодежных объединений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принимающих участие в добровольческой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  <w:p w:rsidR="00FE685B" w:rsidRPr="001B27AA" w:rsidRDefault="00FE685B" w:rsidP="005C26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7E76D5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E76D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7E76D5" w:rsidRDefault="00FE685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E76D5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5B" w:rsidRPr="001B27AA" w:rsidRDefault="006276AB" w:rsidP="00351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</w:tbl>
    <w:p w:rsidR="00FE685B" w:rsidRPr="001B27AA" w:rsidRDefault="00FE685B" w:rsidP="00330DF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  <w:sectPr w:rsidR="00FE685B" w:rsidRPr="001B27AA" w:rsidSect="005C264E">
          <w:pgSz w:w="16838" w:h="11906" w:orient="landscape"/>
          <w:pgMar w:top="426" w:right="962" w:bottom="851" w:left="1134" w:header="709" w:footer="709" w:gutter="0"/>
          <w:cols w:space="708"/>
          <w:rtlGutter/>
          <w:docGrid w:linePitch="360"/>
        </w:sectPr>
      </w:pPr>
    </w:p>
    <w:p w:rsidR="00FE685B" w:rsidRPr="001B27AA" w:rsidRDefault="00FE685B" w:rsidP="00330D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27AA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№2.</w:t>
      </w:r>
      <w:r w:rsidRPr="001B27AA">
        <w:rPr>
          <w:rFonts w:ascii="Times New Roman" w:hAnsi="Times New Roman" w:cs="Times New Roman"/>
          <w:sz w:val="24"/>
          <w:szCs w:val="24"/>
        </w:rPr>
        <w:t>Перечень основных меро</w:t>
      </w:r>
      <w:r w:rsidR="007E76D5">
        <w:rPr>
          <w:rFonts w:ascii="Times New Roman" w:hAnsi="Times New Roman" w:cs="Times New Roman"/>
          <w:sz w:val="24"/>
          <w:szCs w:val="24"/>
        </w:rPr>
        <w:t>приятий муниципальной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3"/>
        <w:gridCol w:w="3182"/>
        <w:gridCol w:w="1515"/>
        <w:gridCol w:w="5154"/>
      </w:tblGrid>
      <w:tr w:rsidR="0037149D" w:rsidRPr="001B27AA" w:rsidTr="00351FEF">
        <w:trPr>
          <w:trHeight w:hRule="exact" w:val="284"/>
        </w:trPr>
        <w:tc>
          <w:tcPr>
            <w:tcW w:w="0" w:type="auto"/>
            <w:vMerge w:val="restart"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0" w:type="auto"/>
            <w:vMerge w:val="restart"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программных мероприятий</w:t>
            </w:r>
          </w:p>
        </w:tc>
        <w:tc>
          <w:tcPr>
            <w:tcW w:w="0" w:type="auto"/>
            <w:vMerge w:val="restart"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  <w:vMerge w:val="restart"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(краткое описание)</w:t>
            </w:r>
          </w:p>
        </w:tc>
      </w:tr>
      <w:tr w:rsidR="0037149D" w:rsidRPr="001B27AA" w:rsidTr="00351FEF">
        <w:trPr>
          <w:trHeight w:val="593"/>
        </w:trPr>
        <w:tc>
          <w:tcPr>
            <w:tcW w:w="0" w:type="auto"/>
            <w:vMerge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149D" w:rsidRPr="001B27AA" w:rsidTr="00351FEF">
        <w:trPr>
          <w:trHeight w:hRule="exact" w:val="284"/>
        </w:trPr>
        <w:tc>
          <w:tcPr>
            <w:tcW w:w="0" w:type="auto"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E685B" w:rsidRPr="001B27AA" w:rsidTr="00F478C1">
        <w:trPr>
          <w:trHeight w:hRule="exact" w:val="610"/>
        </w:trPr>
        <w:tc>
          <w:tcPr>
            <w:tcW w:w="0" w:type="auto"/>
            <w:gridSpan w:val="4"/>
          </w:tcPr>
          <w:p w:rsidR="00FE685B" w:rsidRPr="001B27AA" w:rsidRDefault="00FE685B" w:rsidP="00330DF3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программы: «Развитие молодежной политики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A71B1D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 на </w:t>
            </w:r>
            <w:r w:rsidR="00636C4E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FE685B" w:rsidRPr="001B27AA" w:rsidRDefault="00FE685B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685B" w:rsidRPr="001B27AA" w:rsidTr="00564331">
        <w:trPr>
          <w:trHeight w:hRule="exact" w:val="646"/>
        </w:trPr>
        <w:tc>
          <w:tcPr>
            <w:tcW w:w="0" w:type="auto"/>
            <w:gridSpan w:val="4"/>
            <w:shd w:val="clear" w:color="auto" w:fill="FFFFFF"/>
            <w:vAlign w:val="center"/>
          </w:tcPr>
          <w:p w:rsidR="00FE685B" w:rsidRPr="001B27AA" w:rsidRDefault="00FE685B" w:rsidP="00330DF3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1.Цель муниципальной программы:  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Содействие активизации молодежи, развитие ее потенциала на территории Барабинского района</w:t>
            </w:r>
            <w:r w:rsidR="00564331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</w:p>
          <w:p w:rsidR="00FE685B" w:rsidRPr="001B27AA" w:rsidRDefault="00FE685B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685B" w:rsidRPr="001B27AA" w:rsidTr="00351FEF">
        <w:trPr>
          <w:trHeight w:hRule="exact" w:val="419"/>
        </w:trPr>
        <w:tc>
          <w:tcPr>
            <w:tcW w:w="0" w:type="auto"/>
            <w:gridSpan w:val="4"/>
            <w:shd w:val="clear" w:color="auto" w:fill="FFFFFF"/>
            <w:vAlign w:val="center"/>
          </w:tcPr>
          <w:p w:rsidR="00FE685B" w:rsidRPr="001B27AA" w:rsidRDefault="007E76D5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1 муниципальной программы: </w:t>
            </w:r>
            <w:r w:rsidR="00FE685B" w:rsidRPr="001B27AA">
              <w:rPr>
                <w:rFonts w:ascii="Times New Roman" w:hAnsi="Times New Roman" w:cs="Times New Roman"/>
                <w:sz w:val="24"/>
                <w:szCs w:val="24"/>
              </w:rPr>
              <w:t>Осуществление социально-значимых мероприятий в сфере молодежной политики</w:t>
            </w:r>
          </w:p>
        </w:tc>
      </w:tr>
      <w:tr w:rsidR="0037149D" w:rsidRPr="001B27AA" w:rsidTr="0037149D">
        <w:trPr>
          <w:trHeight w:hRule="exact" w:val="1511"/>
        </w:trPr>
        <w:tc>
          <w:tcPr>
            <w:tcW w:w="0" w:type="auto"/>
            <w:shd w:val="clear" w:color="auto" w:fill="FFFFFF"/>
          </w:tcPr>
          <w:p w:rsidR="00FE685B" w:rsidRPr="001B27AA" w:rsidRDefault="00FE685B" w:rsidP="0037149D">
            <w:pPr>
              <w:pStyle w:val="a6"/>
              <w:ind w:left="0"/>
              <w:rPr>
                <w:color w:val="000000"/>
                <w:sz w:val="24"/>
                <w:szCs w:val="24"/>
              </w:rPr>
            </w:pPr>
            <w:r w:rsidRPr="001B27AA">
              <w:rPr>
                <w:color w:val="000000"/>
                <w:sz w:val="24"/>
                <w:szCs w:val="24"/>
              </w:rPr>
              <w:t xml:space="preserve">1.1.1. Наименование мероприятия 1 задачи 1: </w:t>
            </w:r>
            <w:r w:rsidR="004900F3">
              <w:rPr>
                <w:color w:val="000000"/>
                <w:sz w:val="24"/>
                <w:szCs w:val="24"/>
              </w:rPr>
              <w:t>Оказание содействия в участии</w:t>
            </w:r>
            <w:r w:rsidR="0037149D">
              <w:rPr>
                <w:color w:val="000000"/>
                <w:sz w:val="24"/>
                <w:szCs w:val="24"/>
              </w:rPr>
              <w:t xml:space="preserve"> </w:t>
            </w:r>
            <w:r w:rsidR="0037149D">
              <w:rPr>
                <w:sz w:val="24"/>
                <w:szCs w:val="24"/>
              </w:rPr>
              <w:t>интеллектуальных игр</w:t>
            </w:r>
            <w:r w:rsidRPr="001B27AA">
              <w:rPr>
                <w:sz w:val="24"/>
                <w:szCs w:val="24"/>
              </w:rPr>
              <w:t xml:space="preserve"> среди молодежи</w:t>
            </w:r>
            <w:r w:rsidR="00AF59A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FE685B" w:rsidRPr="001B27AA" w:rsidRDefault="00615BA7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Новосибирской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C20489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FE685B" w:rsidP="00330DF3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интеллектуальных молодых людей</w:t>
            </w:r>
          </w:p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37149D" w:rsidRPr="001B27AA" w:rsidTr="00615BA7">
        <w:trPr>
          <w:trHeight w:hRule="exact" w:val="1690"/>
        </w:trPr>
        <w:tc>
          <w:tcPr>
            <w:tcW w:w="0" w:type="auto"/>
            <w:shd w:val="clear" w:color="auto" w:fill="FFFFFF"/>
          </w:tcPr>
          <w:p w:rsidR="00FE685B" w:rsidRPr="001B27AA" w:rsidRDefault="00FE685B" w:rsidP="004900F3">
            <w:pPr>
              <w:pStyle w:val="a6"/>
              <w:ind w:left="0"/>
              <w:rPr>
                <w:color w:val="000000"/>
                <w:sz w:val="24"/>
                <w:szCs w:val="24"/>
              </w:rPr>
            </w:pPr>
            <w:r w:rsidRPr="001B27AA">
              <w:rPr>
                <w:color w:val="000000"/>
                <w:sz w:val="24"/>
                <w:szCs w:val="24"/>
              </w:rPr>
              <w:t>1.1.</w:t>
            </w:r>
            <w:r w:rsidR="004900F3">
              <w:rPr>
                <w:color w:val="000000"/>
                <w:sz w:val="24"/>
                <w:szCs w:val="24"/>
              </w:rPr>
              <w:t>2.</w:t>
            </w:r>
            <w:r w:rsidRPr="001B27AA">
              <w:rPr>
                <w:color w:val="000000"/>
                <w:sz w:val="24"/>
                <w:szCs w:val="24"/>
              </w:rPr>
              <w:t xml:space="preserve"> Наименование мероприятия 2 задачи 1: </w:t>
            </w:r>
            <w:r w:rsidRPr="001B27AA">
              <w:rPr>
                <w:sz w:val="24"/>
                <w:szCs w:val="24"/>
              </w:rPr>
              <w:t>День молодежи</w:t>
            </w:r>
            <w:r w:rsidR="00AF59A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615BA7" w:rsidRDefault="00615BA7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685B" w:rsidRPr="001B27AA" w:rsidRDefault="00615BA7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C20489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молодежи, участвующей в социально-значимых мероприятиях.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молодежи.</w:t>
            </w:r>
          </w:p>
        </w:tc>
      </w:tr>
      <w:tr w:rsidR="0037149D" w:rsidRPr="001B27AA" w:rsidTr="00637412">
        <w:trPr>
          <w:trHeight w:hRule="exact" w:val="1280"/>
        </w:trPr>
        <w:tc>
          <w:tcPr>
            <w:tcW w:w="0" w:type="auto"/>
            <w:shd w:val="clear" w:color="auto" w:fill="FFFFFF"/>
          </w:tcPr>
          <w:p w:rsidR="00FE685B" w:rsidRPr="001B27AA" w:rsidRDefault="00FE685B" w:rsidP="00D43D5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  <w:r w:rsidR="00866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мероприятия </w:t>
            </w:r>
            <w:r w:rsidR="00D43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1: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Молодежный Губернаторский Бал</w:t>
            </w:r>
            <w:r w:rsidR="00AF5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FE685B" w:rsidRDefault="00637412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637412" w:rsidRPr="001B27AA" w:rsidRDefault="00637412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52575E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37149D" w:rsidRPr="001B27AA" w:rsidTr="00637412">
        <w:trPr>
          <w:trHeight w:hRule="exact" w:val="1270"/>
        </w:trPr>
        <w:tc>
          <w:tcPr>
            <w:tcW w:w="0" w:type="auto"/>
            <w:shd w:val="clear" w:color="auto" w:fill="FFFFFF"/>
          </w:tcPr>
          <w:p w:rsidR="00FE685B" w:rsidRPr="001B27AA" w:rsidRDefault="00FE685B" w:rsidP="00D43D5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  <w:r w:rsidR="00B01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D15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именование мероприятия </w:t>
            </w:r>
            <w:r w:rsidR="00D43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15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1:</w:t>
            </w:r>
            <w:r w:rsidR="00D15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Форум молодежи Новосибирской области</w:t>
            </w:r>
            <w:r w:rsidR="00AF5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FE685B" w:rsidRDefault="00637412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637412" w:rsidRPr="001B27AA" w:rsidRDefault="00637412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52575E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творческих молодых людей</w:t>
            </w:r>
          </w:p>
        </w:tc>
      </w:tr>
      <w:tr w:rsidR="00FE685B" w:rsidRPr="001B27AA" w:rsidTr="00351FEF">
        <w:trPr>
          <w:trHeight w:hRule="exact" w:val="726"/>
        </w:trPr>
        <w:tc>
          <w:tcPr>
            <w:tcW w:w="0" w:type="auto"/>
            <w:gridSpan w:val="4"/>
            <w:shd w:val="clear" w:color="auto" w:fill="FFFFFF"/>
            <w:vAlign w:val="center"/>
          </w:tcPr>
          <w:p w:rsidR="00FE685B" w:rsidRPr="001B27AA" w:rsidRDefault="00FE685B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624443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 Задача 2 </w:t>
            </w:r>
            <w:r w:rsidR="007E7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программы: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Содействие гражданско-патриотическому, нравственному и духовн</w:t>
            </w:r>
            <w:r w:rsidR="00D43D50">
              <w:rPr>
                <w:rFonts w:ascii="Times New Roman" w:hAnsi="Times New Roman" w:cs="Times New Roman"/>
                <w:sz w:val="24"/>
                <w:szCs w:val="24"/>
              </w:rPr>
              <w:t>ому  воспитанию молодых граждан</w:t>
            </w:r>
          </w:p>
        </w:tc>
      </w:tr>
      <w:tr w:rsidR="0037149D" w:rsidRPr="001B27AA" w:rsidTr="0010449D">
        <w:trPr>
          <w:trHeight w:hRule="exact" w:val="1246"/>
        </w:trPr>
        <w:tc>
          <w:tcPr>
            <w:tcW w:w="0" w:type="auto"/>
          </w:tcPr>
          <w:p w:rsidR="00FE685B" w:rsidRPr="001B27AA" w:rsidRDefault="00FE685B" w:rsidP="0062444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62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Наименование мероприятия 1 задачи 2:</w:t>
            </w:r>
            <w:r w:rsidR="00D15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Георгиевская ленточка</w:t>
            </w:r>
            <w:r w:rsidR="00AF5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E685B" w:rsidRDefault="0010449D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10449D" w:rsidRPr="001B27AA" w:rsidRDefault="0010449D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FE685B" w:rsidRPr="001B27AA" w:rsidRDefault="00AD1578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37149D" w:rsidRPr="001B27AA" w:rsidTr="0010449D">
        <w:trPr>
          <w:trHeight w:hRule="exact" w:val="1278"/>
        </w:trPr>
        <w:tc>
          <w:tcPr>
            <w:tcW w:w="0" w:type="auto"/>
          </w:tcPr>
          <w:p w:rsidR="00FE685B" w:rsidRPr="001B27AA" w:rsidRDefault="00FE685B" w:rsidP="0062444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624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мероприятия 2 задачи 2: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Бессмертный полк</w:t>
            </w:r>
            <w:r w:rsidR="00AF5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E685B" w:rsidRDefault="0010449D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10449D" w:rsidRPr="001B27AA" w:rsidRDefault="0010449D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FE685B" w:rsidRPr="001B27AA" w:rsidRDefault="00AD1578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37149D" w:rsidRPr="001B27AA" w:rsidTr="00AD1578">
        <w:trPr>
          <w:trHeight w:hRule="exact" w:val="1280"/>
        </w:trPr>
        <w:tc>
          <w:tcPr>
            <w:tcW w:w="0" w:type="auto"/>
          </w:tcPr>
          <w:p w:rsidR="00FE685B" w:rsidRPr="001B27AA" w:rsidRDefault="00FE685B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EE58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Наименование мероприятия 3 задачи 2: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Свеча памяти</w:t>
            </w:r>
            <w:r w:rsidR="00AF5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E685B" w:rsidRDefault="00AD1578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AD1578" w:rsidRPr="001B27AA" w:rsidRDefault="00AD1578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FE685B" w:rsidRPr="001B27AA" w:rsidRDefault="00AD1578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37149D" w:rsidRPr="001B27AA" w:rsidTr="00AD1578">
        <w:trPr>
          <w:trHeight w:hRule="exact" w:val="1284"/>
        </w:trPr>
        <w:tc>
          <w:tcPr>
            <w:tcW w:w="0" w:type="auto"/>
          </w:tcPr>
          <w:p w:rsidR="00FE685B" w:rsidRPr="001B27AA" w:rsidRDefault="00FE685B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EE58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Наименование мероприятия 4 задачи 2:</w:t>
            </w:r>
            <w:r w:rsidR="001C3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</w:t>
            </w:r>
            <w:r w:rsidR="00AF5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E685B" w:rsidRDefault="00AD1578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AD1578" w:rsidRPr="001B27AA" w:rsidRDefault="00AD1578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FE685B" w:rsidRPr="001B27AA" w:rsidRDefault="00AD1578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37149D" w:rsidRPr="001B27AA" w:rsidTr="00AD1578">
        <w:trPr>
          <w:trHeight w:hRule="exact" w:val="1260"/>
        </w:trPr>
        <w:tc>
          <w:tcPr>
            <w:tcW w:w="0" w:type="auto"/>
          </w:tcPr>
          <w:p w:rsidR="00FE685B" w:rsidRPr="001B27AA" w:rsidRDefault="00FE685B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E58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.2.5.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Наименование мероприятия 5 задачи 2:</w:t>
            </w:r>
            <w:r w:rsidR="00D15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День Конституции Российской Федерации</w:t>
            </w:r>
            <w:r w:rsidR="00AF5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E685B" w:rsidRDefault="00AD1578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AD1578" w:rsidRPr="001B27AA" w:rsidRDefault="00AD1578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FE685B" w:rsidRPr="001B27AA" w:rsidRDefault="00AD1578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37149D" w:rsidRPr="001B27AA" w:rsidTr="008D06AC">
        <w:trPr>
          <w:trHeight w:hRule="exact" w:val="1281"/>
        </w:trPr>
        <w:tc>
          <w:tcPr>
            <w:tcW w:w="0" w:type="auto"/>
          </w:tcPr>
          <w:p w:rsidR="00FE685B" w:rsidRPr="001B27AA" w:rsidRDefault="00FE685B" w:rsidP="00D43D5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EE58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Наименование мероприятия </w:t>
            </w:r>
            <w:r w:rsidR="00D43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2:</w:t>
            </w:r>
            <w:r w:rsidR="00D15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Слет добровольцев</w:t>
            </w:r>
            <w:r w:rsidR="00AF5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E685B" w:rsidRDefault="008D06AC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8D06AC" w:rsidRPr="001B27AA" w:rsidRDefault="008D06AC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FE685B" w:rsidRPr="001B27AA" w:rsidRDefault="00AD1578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молодых волонтеров</w:t>
            </w:r>
          </w:p>
        </w:tc>
      </w:tr>
      <w:tr w:rsidR="007E76D5" w:rsidRPr="001B27AA" w:rsidTr="00D43D50">
        <w:trPr>
          <w:trHeight w:hRule="exact" w:val="988"/>
        </w:trPr>
        <w:tc>
          <w:tcPr>
            <w:tcW w:w="0" w:type="auto"/>
            <w:gridSpan w:val="4"/>
            <w:shd w:val="clear" w:color="auto" w:fill="FFFFFF"/>
            <w:vAlign w:val="center"/>
          </w:tcPr>
          <w:p w:rsidR="007E76D5" w:rsidRPr="007E76D5" w:rsidRDefault="007E76D5" w:rsidP="007E76D5">
            <w:pPr>
              <w:pStyle w:val="a6"/>
              <w:numPr>
                <w:ilvl w:val="1"/>
                <w:numId w:val="6"/>
              </w:numPr>
              <w:ind w:left="0" w:firstLine="0"/>
              <w:rPr>
                <w:color w:val="000000"/>
                <w:sz w:val="24"/>
                <w:szCs w:val="24"/>
              </w:rPr>
            </w:pPr>
            <w:r w:rsidRPr="005222E0">
              <w:rPr>
                <w:color w:val="000000"/>
                <w:sz w:val="24"/>
                <w:szCs w:val="24"/>
              </w:rPr>
              <w:t xml:space="preserve">Задача </w:t>
            </w:r>
            <w:r>
              <w:rPr>
                <w:color w:val="000000"/>
                <w:sz w:val="24"/>
                <w:szCs w:val="24"/>
              </w:rPr>
              <w:t>3 муниципальной программы</w:t>
            </w:r>
            <w:r w:rsidRPr="005222E0">
              <w:rPr>
                <w:color w:val="000000"/>
                <w:sz w:val="24"/>
                <w:szCs w:val="24"/>
              </w:rPr>
              <w:t xml:space="preserve">: </w:t>
            </w:r>
            <w:r w:rsidRPr="007E76D5">
              <w:rPr>
                <w:sz w:val="24"/>
                <w:szCs w:val="24"/>
              </w:rPr>
              <w:t>Обеспечение эффективной социализации и вовлечение молодежи в активную общественную деятельность, поддержка талантливой молодежи, пропаганда здорового образа жизни</w:t>
            </w:r>
          </w:p>
        </w:tc>
      </w:tr>
      <w:tr w:rsidR="0037149D" w:rsidRPr="001B27AA" w:rsidTr="00764FF6">
        <w:trPr>
          <w:trHeight w:hRule="exact" w:val="1312"/>
        </w:trPr>
        <w:tc>
          <w:tcPr>
            <w:tcW w:w="0" w:type="auto"/>
            <w:shd w:val="clear" w:color="auto" w:fill="FFFFFF"/>
          </w:tcPr>
          <w:p w:rsidR="00FE685B" w:rsidRPr="001B27AA" w:rsidRDefault="00FF28A0" w:rsidP="00D43D50">
            <w:pPr>
              <w:pStyle w:val="a6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1.3.1. </w:t>
            </w:r>
            <w:r w:rsidR="00FE685B" w:rsidRPr="001B27AA">
              <w:rPr>
                <w:color w:val="000000"/>
                <w:sz w:val="24"/>
                <w:szCs w:val="24"/>
              </w:rPr>
              <w:t xml:space="preserve">Наименование мероприятия 1 задачи </w:t>
            </w:r>
            <w:r w:rsidR="00D43D50">
              <w:rPr>
                <w:color w:val="000000"/>
                <w:sz w:val="24"/>
                <w:szCs w:val="24"/>
              </w:rPr>
              <w:t>3</w:t>
            </w:r>
            <w:r w:rsidR="00FE685B" w:rsidRPr="001B27AA">
              <w:rPr>
                <w:color w:val="000000"/>
                <w:sz w:val="24"/>
                <w:szCs w:val="24"/>
              </w:rPr>
              <w:t>:</w:t>
            </w:r>
            <w:r w:rsidR="00372870">
              <w:rPr>
                <w:color w:val="000000"/>
                <w:sz w:val="24"/>
                <w:szCs w:val="24"/>
              </w:rPr>
              <w:t xml:space="preserve"> </w:t>
            </w:r>
            <w:r w:rsidR="00FE685B" w:rsidRPr="001B27AA">
              <w:rPr>
                <w:sz w:val="24"/>
                <w:szCs w:val="24"/>
              </w:rPr>
              <w:t xml:space="preserve">Мероприятия в рамках </w:t>
            </w:r>
            <w:r w:rsidR="00FE685B" w:rsidRPr="001B27AA">
              <w:rPr>
                <w:sz w:val="24"/>
                <w:szCs w:val="24"/>
                <w:lang w:val="en-US"/>
              </w:rPr>
              <w:t>Street</w:t>
            </w:r>
            <w:r w:rsidR="00FE685B" w:rsidRPr="001B27AA">
              <w:rPr>
                <w:sz w:val="24"/>
                <w:szCs w:val="24"/>
              </w:rPr>
              <w:t xml:space="preserve"> – культур</w:t>
            </w:r>
            <w:r w:rsidR="00AF59A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64FF6" w:rsidRDefault="00764FF6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</w:p>
          <w:p w:rsidR="00FE685B" w:rsidRDefault="00FE685B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764FF6" w:rsidRPr="001B27AA" w:rsidRDefault="00764FF6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114ECC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="00FE685B"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E685B" w:rsidRPr="001B27AA" w:rsidRDefault="00FE685B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B54FDA" w:rsidRPr="001B27AA" w:rsidTr="00764FF6">
        <w:trPr>
          <w:trHeight w:hRule="exact" w:val="1312"/>
        </w:trPr>
        <w:tc>
          <w:tcPr>
            <w:tcW w:w="0" w:type="auto"/>
            <w:shd w:val="clear" w:color="auto" w:fill="FFFFFF"/>
          </w:tcPr>
          <w:p w:rsidR="00B54FDA" w:rsidRDefault="00B54FDA" w:rsidP="00B54FDA">
            <w:pPr>
              <w:pStyle w:val="a6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B54FDA">
              <w:rPr>
                <w:color w:val="000000"/>
                <w:sz w:val="24"/>
                <w:szCs w:val="24"/>
              </w:rPr>
              <w:t xml:space="preserve">1.3.2. Наименование мероприятия  2 задачи </w:t>
            </w:r>
            <w:r>
              <w:rPr>
                <w:color w:val="000000"/>
                <w:sz w:val="24"/>
                <w:szCs w:val="24"/>
              </w:rPr>
              <w:t>3</w:t>
            </w:r>
            <w:r w:rsidRPr="00B54FDA">
              <w:rPr>
                <w:color w:val="000000"/>
                <w:sz w:val="24"/>
                <w:szCs w:val="24"/>
              </w:rPr>
              <w:t>: Пропаганда здорового образа жизни.</w:t>
            </w:r>
          </w:p>
        </w:tc>
        <w:tc>
          <w:tcPr>
            <w:tcW w:w="0" w:type="auto"/>
            <w:shd w:val="clear" w:color="auto" w:fill="FFFFFF"/>
          </w:tcPr>
          <w:p w:rsidR="00B54FDA" w:rsidRDefault="00B54FDA" w:rsidP="00F038F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</w:p>
          <w:p w:rsidR="00B54FDA" w:rsidRDefault="00B54FDA" w:rsidP="00F038F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B54FDA" w:rsidRPr="001B27AA" w:rsidRDefault="00B54FDA" w:rsidP="00F038F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FDA" w:rsidRPr="001B27AA" w:rsidRDefault="00B54FDA" w:rsidP="00F038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FDA" w:rsidRPr="001B27AA" w:rsidRDefault="00B54FDA" w:rsidP="00330D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FDA">
              <w:rPr>
                <w:rFonts w:ascii="Times New Roman" w:hAnsi="Times New Roman" w:cs="Times New Roman"/>
                <w:sz w:val="24"/>
                <w:szCs w:val="24"/>
              </w:rPr>
              <w:t>Профилактика вредных привычек, формирование представления о ценности жизни, о необходимости защищать себя и  свою жизненную позицию.</w:t>
            </w:r>
          </w:p>
        </w:tc>
      </w:tr>
      <w:tr w:rsidR="00B54FDA" w:rsidRPr="001B27AA" w:rsidTr="00684EFC">
        <w:trPr>
          <w:trHeight w:hRule="exact" w:val="1301"/>
        </w:trPr>
        <w:tc>
          <w:tcPr>
            <w:tcW w:w="0" w:type="auto"/>
          </w:tcPr>
          <w:p w:rsidR="00B54FDA" w:rsidRPr="001B27AA" w:rsidRDefault="00B54FDA" w:rsidP="00B54FD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FDA">
              <w:rPr>
                <w:rFonts w:ascii="Times New Roman" w:hAnsi="Times New Roman" w:cs="Times New Roman"/>
                <w:sz w:val="24"/>
                <w:szCs w:val="24"/>
              </w:rPr>
              <w:t xml:space="preserve">1.3.3. Наименование мероприятия  3 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4F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наркомании.</w:t>
            </w:r>
          </w:p>
        </w:tc>
        <w:tc>
          <w:tcPr>
            <w:tcW w:w="0" w:type="auto"/>
          </w:tcPr>
          <w:p w:rsidR="00B54FD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Формирование  у подростков убежденность в том, что наркоман – это преступник.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4FDA" w:rsidRPr="001B27AA" w:rsidTr="00351FEF">
        <w:trPr>
          <w:trHeight w:hRule="exact" w:val="1262"/>
        </w:trPr>
        <w:tc>
          <w:tcPr>
            <w:tcW w:w="0" w:type="auto"/>
          </w:tcPr>
          <w:p w:rsidR="00B54FDA" w:rsidRPr="001B27AA" w:rsidRDefault="00B54FDA" w:rsidP="00B54FD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3.4.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ование мероприятия  4  задачи 3: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профилактику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54FD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Улучшение условий для развития и нравственного формирования личности молодежи</w:t>
            </w:r>
          </w:p>
          <w:p w:rsidR="00B54FDA" w:rsidRPr="001B27AA" w:rsidRDefault="00B54FDA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4FDA" w:rsidRPr="001B27AA" w:rsidTr="007E76D5">
        <w:trPr>
          <w:trHeight w:hRule="exact" w:val="825"/>
        </w:trPr>
        <w:tc>
          <w:tcPr>
            <w:tcW w:w="0" w:type="auto"/>
            <w:gridSpan w:val="4"/>
            <w:shd w:val="clear" w:color="auto" w:fill="FFFFFF"/>
            <w:vAlign w:val="center"/>
          </w:tcPr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6D5">
              <w:rPr>
                <w:rFonts w:ascii="Times New Roman" w:hAnsi="Times New Roman" w:cs="Times New Roman"/>
                <w:sz w:val="24"/>
                <w:szCs w:val="24"/>
              </w:rPr>
              <w:t>Задача 4 муниципальной программы: Организация работы общественных молодежных объединений</w:t>
            </w:r>
          </w:p>
        </w:tc>
      </w:tr>
      <w:tr w:rsidR="00B54FDA" w:rsidRPr="001B27AA" w:rsidTr="0007486F">
        <w:trPr>
          <w:trHeight w:hRule="exact" w:val="1295"/>
        </w:trPr>
        <w:tc>
          <w:tcPr>
            <w:tcW w:w="0" w:type="auto"/>
            <w:shd w:val="clear" w:color="auto" w:fill="FFFFFF"/>
          </w:tcPr>
          <w:p w:rsidR="00B54FDA" w:rsidRPr="007B2C9F" w:rsidRDefault="00B54FDA" w:rsidP="007B2C9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1.4.1.</w:t>
            </w:r>
            <w:r w:rsidRPr="007B2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мероприятия  1  задачи </w:t>
            </w:r>
            <w:r w:rsidR="00043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B2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54FDA" w:rsidRPr="001B27AA" w:rsidRDefault="00B54FDA" w:rsidP="007B2C9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C9F">
              <w:rPr>
                <w:rFonts w:ascii="Times New Roman" w:hAnsi="Times New Roman" w:cs="Times New Roman"/>
                <w:sz w:val="24"/>
                <w:szCs w:val="24"/>
              </w:rPr>
              <w:t>Военно–спортивная игра «Победа»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B54FD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FDA" w:rsidRPr="001B27AA" w:rsidRDefault="00B54FDA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FDA" w:rsidRPr="001B27AA" w:rsidRDefault="00B54FDA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Повышение физической подготовки допризывной молодежи, популяризация военно-спортивных видов спорта</w:t>
            </w:r>
          </w:p>
        </w:tc>
      </w:tr>
      <w:tr w:rsidR="00B54FDA" w:rsidRPr="001B27AA" w:rsidTr="00A729B8">
        <w:trPr>
          <w:trHeight w:hRule="exact" w:val="1280"/>
        </w:trPr>
        <w:tc>
          <w:tcPr>
            <w:tcW w:w="0" w:type="auto"/>
            <w:shd w:val="clear" w:color="auto" w:fill="FFFFFF"/>
          </w:tcPr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ование мероприятия  2  задачи </w:t>
            </w:r>
            <w:r w:rsidR="00043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среди допризывной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B54FD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FDA" w:rsidRPr="001B27AA" w:rsidRDefault="00B54FDA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4FDA" w:rsidRPr="001B27AA" w:rsidRDefault="00B54FDA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Повышение физической подготовки допризывной молодежи, популяризация военно-спортивных видов спорта</w:t>
            </w:r>
          </w:p>
        </w:tc>
      </w:tr>
      <w:tr w:rsidR="00B54FDA" w:rsidRPr="001B27AA" w:rsidTr="008F4178">
        <w:trPr>
          <w:trHeight w:hRule="exact" w:val="1315"/>
        </w:trPr>
        <w:tc>
          <w:tcPr>
            <w:tcW w:w="0" w:type="auto"/>
          </w:tcPr>
          <w:p w:rsidR="00B54FDA" w:rsidRPr="00AF59A1" w:rsidRDefault="00B54FDA" w:rsidP="00043CB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1.4.3.</w:t>
            </w:r>
            <w:r w:rsidRPr="00085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мероприятия  </w:t>
            </w:r>
            <w:r w:rsidR="00043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85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</w:t>
            </w:r>
            <w:r w:rsidR="00043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5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AF59A1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54FD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Формирование гражданственности, патриотизма, чувства гордости за свое Отечество</w:t>
            </w:r>
          </w:p>
        </w:tc>
      </w:tr>
      <w:tr w:rsidR="00B54FDA" w:rsidRPr="001B27AA" w:rsidTr="008F4178">
        <w:trPr>
          <w:trHeight w:hRule="exact" w:val="1263"/>
        </w:trPr>
        <w:tc>
          <w:tcPr>
            <w:tcW w:w="0" w:type="auto"/>
          </w:tcPr>
          <w:p w:rsidR="00B54FDA" w:rsidRPr="001B27AA" w:rsidRDefault="00B54FDA" w:rsidP="00043CB4">
            <w:pPr>
              <w:pStyle w:val="a6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1.4.4.</w:t>
            </w:r>
            <w:r w:rsidRPr="001B27AA">
              <w:rPr>
                <w:color w:val="000000"/>
                <w:sz w:val="24"/>
                <w:szCs w:val="24"/>
              </w:rPr>
              <w:t xml:space="preserve">Наименование мероприятия  </w:t>
            </w:r>
            <w:r w:rsidR="00043CB4">
              <w:rPr>
                <w:color w:val="000000"/>
                <w:sz w:val="24"/>
                <w:szCs w:val="24"/>
              </w:rPr>
              <w:t>4</w:t>
            </w:r>
            <w:r w:rsidRPr="001B27AA">
              <w:rPr>
                <w:color w:val="000000"/>
                <w:sz w:val="24"/>
                <w:szCs w:val="24"/>
              </w:rPr>
              <w:t xml:space="preserve"> задачи </w:t>
            </w:r>
            <w:r w:rsidR="00043CB4">
              <w:rPr>
                <w:color w:val="000000"/>
                <w:sz w:val="24"/>
                <w:szCs w:val="24"/>
              </w:rPr>
              <w:t>4</w:t>
            </w:r>
            <w:r w:rsidRPr="001B27AA">
              <w:rPr>
                <w:color w:val="000000"/>
                <w:sz w:val="24"/>
                <w:szCs w:val="24"/>
              </w:rPr>
              <w:t xml:space="preserve">: </w:t>
            </w:r>
            <w:r w:rsidRPr="001B27AA">
              <w:rPr>
                <w:sz w:val="24"/>
                <w:szCs w:val="24"/>
              </w:rPr>
              <w:t>День России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54FD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Формирование гражданственности, патриотизма, чувства гордости за свое Отечество</w:t>
            </w:r>
          </w:p>
        </w:tc>
      </w:tr>
      <w:tr w:rsidR="00B54FDA" w:rsidRPr="001B27AA" w:rsidTr="008F4178">
        <w:trPr>
          <w:trHeight w:hRule="exact" w:val="1299"/>
        </w:trPr>
        <w:tc>
          <w:tcPr>
            <w:tcW w:w="0" w:type="auto"/>
          </w:tcPr>
          <w:p w:rsidR="00B54FDA" w:rsidRPr="00AF59A1" w:rsidRDefault="00B95358" w:rsidP="00043C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1.4.5.</w:t>
            </w:r>
            <w:r w:rsidR="00B54FDA" w:rsidRPr="00A0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мероприятия </w:t>
            </w:r>
            <w:r w:rsidR="00043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54FDA" w:rsidRPr="00A0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</w:t>
            </w:r>
            <w:r w:rsidR="00043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54FDA" w:rsidRPr="00A0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B54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54FDA" w:rsidRPr="00AF59A1"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  <w:r w:rsidR="00B54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54FD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доли молодых граждан, принимающих участие в добровольческой деятельности</w:t>
            </w:r>
          </w:p>
        </w:tc>
      </w:tr>
      <w:tr w:rsidR="00B54FDA" w:rsidRPr="001B27AA" w:rsidTr="008F4178">
        <w:trPr>
          <w:trHeight w:hRule="exact" w:val="1262"/>
        </w:trPr>
        <w:tc>
          <w:tcPr>
            <w:tcW w:w="0" w:type="auto"/>
          </w:tcPr>
          <w:p w:rsidR="00B54FDA" w:rsidRPr="00AF59A1" w:rsidRDefault="00B54FDA" w:rsidP="00043C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1.4.6.</w:t>
            </w:r>
            <w:r w:rsidRPr="00A0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мероприятия </w:t>
            </w:r>
            <w:r w:rsidR="00043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Pr="00A0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</w:t>
            </w:r>
            <w:r w:rsidR="00043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04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59A1">
              <w:rPr>
                <w:rFonts w:ascii="Times New Roman" w:hAnsi="Times New Roman" w:cs="Times New Roman"/>
                <w:sz w:val="24"/>
                <w:szCs w:val="24"/>
              </w:rPr>
              <w:t>Акция «Чистая территория»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54FD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Барабинского района</w:t>
            </w:r>
          </w:p>
          <w:p w:rsidR="00B54FDA" w:rsidRPr="001B27AA" w:rsidRDefault="00B54FDA" w:rsidP="00330D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– 2026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0" w:type="auto"/>
            <w:vAlign w:val="center"/>
          </w:tcPr>
          <w:p w:rsidR="00B54FDA" w:rsidRPr="001B27AA" w:rsidRDefault="00B54FDA" w:rsidP="00330D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доли молодых граждан, принимающих участие в добровольческой деятельности</w:t>
            </w:r>
          </w:p>
        </w:tc>
      </w:tr>
    </w:tbl>
    <w:p w:rsidR="00FE685B" w:rsidRPr="001B27AA" w:rsidRDefault="00FE685B" w:rsidP="00330DF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  <w:sectPr w:rsidR="00FE685B" w:rsidRPr="001B27AA" w:rsidSect="00351FEF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FE685B" w:rsidRPr="001B27AA" w:rsidRDefault="00FE685B" w:rsidP="00330D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27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Таблица №3. </w:t>
      </w:r>
      <w:r w:rsidRPr="001B27AA">
        <w:rPr>
          <w:rFonts w:ascii="Times New Roman" w:hAnsi="Times New Roman" w:cs="Times New Roman"/>
          <w:sz w:val="24"/>
          <w:szCs w:val="24"/>
        </w:rPr>
        <w:t>Мероприятия и ресурсное обеспечение реализации муниципальной программы</w:t>
      </w:r>
    </w:p>
    <w:p w:rsidR="00FE685B" w:rsidRPr="001B27AA" w:rsidRDefault="00FE685B" w:rsidP="00330D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2126"/>
        <w:gridCol w:w="2693"/>
        <w:gridCol w:w="851"/>
        <w:gridCol w:w="850"/>
        <w:gridCol w:w="851"/>
        <w:gridCol w:w="850"/>
        <w:gridCol w:w="851"/>
        <w:gridCol w:w="850"/>
        <w:gridCol w:w="3686"/>
      </w:tblGrid>
      <w:tr w:rsidR="00006BD7" w:rsidRPr="001B27AA" w:rsidTr="00D43D50">
        <w:trPr>
          <w:tblHeader/>
        </w:trPr>
        <w:tc>
          <w:tcPr>
            <w:tcW w:w="1632" w:type="dxa"/>
            <w:vMerge w:val="restart"/>
            <w:vAlign w:val="center"/>
          </w:tcPr>
          <w:p w:rsidR="00006BD7" w:rsidRPr="001B27AA" w:rsidRDefault="00006BD7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Статус</w:t>
            </w:r>
          </w:p>
        </w:tc>
        <w:tc>
          <w:tcPr>
            <w:tcW w:w="2126" w:type="dxa"/>
            <w:vMerge w:val="restart"/>
            <w:vAlign w:val="center"/>
          </w:tcPr>
          <w:p w:rsidR="00006BD7" w:rsidRPr="001B27AA" w:rsidRDefault="00006BD7" w:rsidP="0033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мероприятия  </w:t>
            </w:r>
          </w:p>
        </w:tc>
        <w:tc>
          <w:tcPr>
            <w:tcW w:w="2693" w:type="dxa"/>
            <w:vMerge w:val="restart"/>
            <w:vAlign w:val="center"/>
          </w:tcPr>
          <w:p w:rsidR="00006BD7" w:rsidRPr="001B27AA" w:rsidRDefault="00006BD7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5"/>
            <w:vAlign w:val="center"/>
          </w:tcPr>
          <w:p w:rsidR="00006BD7" w:rsidRPr="001B27AA" w:rsidRDefault="00006BD7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3686" w:type="dxa"/>
            <w:vMerge w:val="restart"/>
          </w:tcPr>
          <w:p w:rsidR="00006BD7" w:rsidRPr="001B27AA" w:rsidRDefault="00006BD7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(краткое описание)</w:t>
            </w:r>
          </w:p>
        </w:tc>
      </w:tr>
      <w:tr w:rsidR="00006BD7" w:rsidRPr="001B27AA" w:rsidTr="00D43D50">
        <w:trPr>
          <w:tblHeader/>
        </w:trPr>
        <w:tc>
          <w:tcPr>
            <w:tcW w:w="1632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1596" w:rsidRDefault="00CF1596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BD7" w:rsidRPr="001B27AA" w:rsidRDefault="00CF1596" w:rsidP="00CF1596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006BD7" w:rsidRPr="001B27AA" w:rsidRDefault="00F814AD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06BD7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006BD7" w:rsidRPr="001B27AA" w:rsidRDefault="00F814AD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06BD7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006BD7" w:rsidRPr="001B27AA" w:rsidRDefault="00F814AD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06BD7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06BD7" w:rsidRPr="001B27AA" w:rsidRDefault="00F814AD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06BD7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06BD7" w:rsidRPr="001B27AA" w:rsidRDefault="00F814AD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06BD7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BD7" w:rsidRPr="001B27AA" w:rsidTr="00D43D50">
        <w:trPr>
          <w:tblHeader/>
        </w:trPr>
        <w:tc>
          <w:tcPr>
            <w:tcW w:w="1632" w:type="dxa"/>
            <w:tcBorders>
              <w:bottom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6BD7" w:rsidRPr="001B27AA" w:rsidRDefault="009E711C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6BD7" w:rsidRPr="001B27AA" w:rsidRDefault="009E711C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6BD7" w:rsidRPr="001B27AA" w:rsidRDefault="009E711C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6BD7" w:rsidRPr="001B27AA" w:rsidRDefault="009E711C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6BD7" w:rsidRPr="001B27AA" w:rsidRDefault="009E711C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6BD7" w:rsidRPr="001B27AA" w:rsidRDefault="009E711C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06BD7" w:rsidRPr="001B27AA" w:rsidRDefault="005A26D8" w:rsidP="005A26D8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6BD7" w:rsidRPr="001B27AA" w:rsidTr="00D43D50">
        <w:trPr>
          <w:trHeight w:val="228"/>
        </w:trPr>
        <w:tc>
          <w:tcPr>
            <w:tcW w:w="1632" w:type="dxa"/>
            <w:vMerge w:val="restart"/>
            <w:tcBorders>
              <w:top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006BD7" w:rsidRPr="001B27AA" w:rsidRDefault="00006BD7" w:rsidP="00330DF3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 «Развитие молодежной политики 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r w:rsidR="00010C7F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2021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6BD7" w:rsidRPr="001B27AA" w:rsidRDefault="00CF1596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180,0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180,0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180,0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006BD7" w:rsidRPr="001B27AA" w:rsidRDefault="005A26D8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6BD7" w:rsidRPr="001B27AA" w:rsidTr="00D43D50">
        <w:tc>
          <w:tcPr>
            <w:tcW w:w="1632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BD7" w:rsidRPr="001B27AA" w:rsidTr="00D43D50">
        <w:tc>
          <w:tcPr>
            <w:tcW w:w="1632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006BD7" w:rsidRPr="001B27AA" w:rsidRDefault="00CF1596" w:rsidP="00330DF3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Cs/>
                <w:sz w:val="24"/>
                <w:szCs w:val="24"/>
              </w:rPr>
              <w:t>180,0</w:t>
            </w: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Cs/>
                <w:sz w:val="24"/>
                <w:szCs w:val="24"/>
              </w:rPr>
              <w:t> 180,0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180,0</w:t>
            </w: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180,0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06BD7" w:rsidRPr="001B27AA" w:rsidRDefault="00006BD7" w:rsidP="0033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Cs/>
                <w:sz w:val="24"/>
                <w:szCs w:val="24"/>
              </w:rPr>
              <w:t>180,0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06BD7" w:rsidRPr="001B27AA" w:rsidRDefault="00006BD7" w:rsidP="0033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Cs/>
                <w:sz w:val="24"/>
                <w:szCs w:val="24"/>
              </w:rPr>
              <w:t>180,0</w:t>
            </w:r>
          </w:p>
        </w:tc>
        <w:tc>
          <w:tcPr>
            <w:tcW w:w="368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BD7" w:rsidRPr="001B27AA" w:rsidTr="00D43D50">
        <w:tc>
          <w:tcPr>
            <w:tcW w:w="1632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BD7" w:rsidRPr="001B27AA" w:rsidTr="00D43D50">
        <w:tc>
          <w:tcPr>
            <w:tcW w:w="1632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2232A" w:rsidRDefault="00006BD7" w:rsidP="0062232A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</w:p>
          <w:p w:rsidR="0062232A" w:rsidRDefault="0062232A" w:rsidP="006223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006BD7" w:rsidRPr="001B27AA" w:rsidRDefault="0062232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  <w:r w:rsidR="00006BD7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BD7" w:rsidRPr="001B27AA" w:rsidTr="00D43D50">
        <w:tc>
          <w:tcPr>
            <w:tcW w:w="1632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BD7" w:rsidRPr="001B27AA" w:rsidTr="00D43D50">
        <w:tc>
          <w:tcPr>
            <w:tcW w:w="1632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06BD7" w:rsidRPr="001B27AA" w:rsidRDefault="00006BD7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006BD7" w:rsidRPr="001B27AA" w:rsidRDefault="00006BD7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D8" w:rsidRPr="001B27AA" w:rsidTr="00340F94">
        <w:trPr>
          <w:trHeight w:val="596"/>
        </w:trPr>
        <w:tc>
          <w:tcPr>
            <w:tcW w:w="15240" w:type="dxa"/>
            <w:gridSpan w:val="10"/>
          </w:tcPr>
          <w:p w:rsidR="005A26D8" w:rsidRPr="001B27AA" w:rsidRDefault="005A26D8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Содействие активизации  молодежи, развитие  ее  потенциала на территории Барабинского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</w:p>
        </w:tc>
      </w:tr>
      <w:tr w:rsidR="005A26D8" w:rsidRPr="001B27AA" w:rsidTr="00340F94">
        <w:trPr>
          <w:trHeight w:val="586"/>
        </w:trPr>
        <w:tc>
          <w:tcPr>
            <w:tcW w:w="15240" w:type="dxa"/>
            <w:gridSpan w:val="10"/>
          </w:tcPr>
          <w:p w:rsidR="005A26D8" w:rsidRPr="001B27AA" w:rsidRDefault="005A26D8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муниципальной программы: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Осуществление социально-значимых мероприятий в сфере молодежной политики</w:t>
            </w: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8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2840CA" w:rsidRPr="00B47048" w:rsidRDefault="002840CA" w:rsidP="00B47048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содействия в участии </w:t>
            </w:r>
            <w:r w:rsidRPr="00B47048">
              <w:rPr>
                <w:rFonts w:ascii="Times New Roman" w:hAnsi="Times New Roman" w:cs="Times New Roman"/>
                <w:sz w:val="24"/>
                <w:szCs w:val="24"/>
              </w:rPr>
              <w:t>интеллектуальных игр среди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5A26D8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интеллектуальных молодых людей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Барабинского района</w:t>
            </w:r>
          </w:p>
          <w:p w:rsidR="002840CA" w:rsidRPr="001B27A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1.1.2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День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2840CA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молодежи, участвующей в социально-значимых мероприятиях, </w:t>
            </w: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молодежи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0F6F86" w:rsidRDefault="002840CA" w:rsidP="002840CA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0F6F86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0F6F86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0F6F86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0F6F86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0F6F86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F6F8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840CA" w:rsidRDefault="002840CA" w:rsidP="00F0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</w:p>
          <w:p w:rsidR="002840CA" w:rsidRDefault="002840CA" w:rsidP="00F0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2840CA" w:rsidRPr="001B27AA" w:rsidRDefault="002840CA" w:rsidP="00F0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1.1.3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Молодежный Губернаторский 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</w:p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2840CA" w:rsidRPr="001B27A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1.1.4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Форум  молодежи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2840CA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творческих молодых людей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DD432E" w:rsidRDefault="002840CA" w:rsidP="002840CA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DD432E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DD432E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DD432E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DD432E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DD432E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D432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DD432E" w:rsidRPr="001B27AA" w:rsidTr="00D43D50">
        <w:tc>
          <w:tcPr>
            <w:tcW w:w="1632" w:type="dxa"/>
            <w:vMerge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32E" w:rsidRPr="001B27AA" w:rsidTr="00D43D50">
        <w:tc>
          <w:tcPr>
            <w:tcW w:w="1632" w:type="dxa"/>
            <w:vMerge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D432E" w:rsidRDefault="00DD432E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32E" w:rsidRDefault="00DD432E" w:rsidP="006223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DD432E" w:rsidRPr="001B27AA" w:rsidRDefault="00DD432E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32E" w:rsidRPr="001B27AA" w:rsidTr="00F038F4">
        <w:tc>
          <w:tcPr>
            <w:tcW w:w="15240" w:type="dxa"/>
            <w:gridSpan w:val="10"/>
          </w:tcPr>
          <w:p w:rsidR="00DD432E" w:rsidRPr="001B27AA" w:rsidRDefault="00DD432E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Pr="00D43D50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 2 муниципальной программы: </w:t>
            </w:r>
            <w:r w:rsidRPr="00D43D50">
              <w:rPr>
                <w:rFonts w:ascii="Times New Roman" w:hAnsi="Times New Roman" w:cs="Times New Roman"/>
                <w:sz w:val="24"/>
                <w:szCs w:val="24"/>
              </w:rPr>
              <w:t>Содействие гражданско-патриотическому, нравственному и духовному  воспитанию молодых гражда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D43D50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Георгиевская ленточка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2840CA" w:rsidRPr="001B27A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D43D50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1.2.2.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D43D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Бессмертный полк</w:t>
            </w: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2840CA" w:rsidRPr="001B27A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D43D50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1.2.3.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Свеча 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2840CA" w:rsidRPr="001B27A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D43D50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1.2.4.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2840CA" w:rsidRPr="001B27A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D43D50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1.2.5.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50">
              <w:rPr>
                <w:rFonts w:ascii="Times New Roman" w:hAnsi="Times New Roman" w:cs="Times New Roman"/>
                <w:sz w:val="24"/>
                <w:szCs w:val="24"/>
              </w:rPr>
              <w:t>День Конституции Российской Федерации.</w:t>
            </w: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0C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2840CA" w:rsidRPr="001B27AA" w:rsidRDefault="002840CA" w:rsidP="00622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 w:val="restart"/>
          </w:tcPr>
          <w:p w:rsidR="002840CA" w:rsidRPr="001B27AA" w:rsidRDefault="002840CA" w:rsidP="00D43D50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1.2.6.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Слет добровольцев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охваченной информацией по вопросам молодежной политики</w:t>
            </w: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43D50">
        <w:tc>
          <w:tcPr>
            <w:tcW w:w="1632" w:type="dxa"/>
            <w:vMerge/>
          </w:tcPr>
          <w:p w:rsidR="002840C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6B7D6B" w:rsidRDefault="002840CA" w:rsidP="007F4524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B7D6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6B7D6B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B7D6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6B7D6B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B7D6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6B7D6B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B7D6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6B7D6B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B7D6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6B7D6B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B7D6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D6B" w:rsidRPr="001B27AA" w:rsidTr="00D43D50">
        <w:tc>
          <w:tcPr>
            <w:tcW w:w="1632" w:type="dxa"/>
            <w:vMerge/>
          </w:tcPr>
          <w:p w:rsidR="006B7D6B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B7D6B" w:rsidRPr="001B27AA" w:rsidRDefault="006B7D6B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7D6B" w:rsidRPr="001B27AA" w:rsidRDefault="006B7D6B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D6B" w:rsidRPr="001B27AA" w:rsidTr="00D43D50">
        <w:tc>
          <w:tcPr>
            <w:tcW w:w="1632" w:type="dxa"/>
            <w:vMerge/>
          </w:tcPr>
          <w:p w:rsidR="006B7D6B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B7D6B" w:rsidRPr="001B27AA" w:rsidRDefault="006B7D6B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7D6B" w:rsidRDefault="006B7D6B" w:rsidP="00F0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7D6B" w:rsidRDefault="006B7D6B" w:rsidP="00F038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Барабинского района</w:t>
            </w:r>
          </w:p>
          <w:p w:rsidR="006B7D6B" w:rsidRPr="001B27AA" w:rsidRDefault="006B7D6B" w:rsidP="00F03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D6B" w:rsidRPr="001B27AA" w:rsidTr="00F038F4">
        <w:tc>
          <w:tcPr>
            <w:tcW w:w="15240" w:type="dxa"/>
            <w:gridSpan w:val="10"/>
          </w:tcPr>
          <w:p w:rsidR="006B7D6B" w:rsidRPr="001B27AA" w:rsidRDefault="006B7D6B" w:rsidP="00D43D50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Задача 3 </w:t>
            </w:r>
            <w:r w:rsidRPr="00B54FDA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эффективной социализации и вовлечение молодежи в активную общественную деятельность, поддержка талантливой молодежи, пропаганда здорового образа жизни</w:t>
            </w:r>
          </w:p>
        </w:tc>
      </w:tr>
      <w:tr w:rsidR="002840CA" w:rsidRPr="001B27AA" w:rsidTr="00DD432E">
        <w:tc>
          <w:tcPr>
            <w:tcW w:w="1632" w:type="dxa"/>
            <w:vMerge w:val="restart"/>
          </w:tcPr>
          <w:p w:rsidR="002840CA" w:rsidRPr="001B27AA" w:rsidRDefault="002840CA" w:rsidP="00B54FD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1.3.1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</w:t>
            </w:r>
            <w:r w:rsidRPr="001B2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Street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–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доли молодых граждан, участвующих в деятельности общественных организаций и объединений</w:t>
            </w: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F038F4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A3635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администрации Барабинского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 w:val="restart"/>
          </w:tcPr>
          <w:p w:rsidR="002840CA" w:rsidRPr="001B27AA" w:rsidRDefault="002840CA" w:rsidP="00B54FD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1.3.2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Style w:val="c3"/>
                <w:rFonts w:ascii="Times New Roman" w:hAnsi="Times New Roman"/>
                <w:sz w:val="24"/>
                <w:szCs w:val="24"/>
              </w:rPr>
              <w:t>Профилактика вредных привычек, формирование представления о ценности жизни, о необходимости защищать себя и  свою жизненную позицию.</w:t>
            </w: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A3635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Барабинского района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 w:val="restart"/>
          </w:tcPr>
          <w:p w:rsidR="002840CA" w:rsidRPr="001B27AA" w:rsidRDefault="002840CA" w:rsidP="00B54FD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Формирование  у подростков убежденность в том, что наркоман – это преступник.</w:t>
            </w: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Барабинского района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 w:val="restart"/>
          </w:tcPr>
          <w:p w:rsidR="002840CA" w:rsidRPr="001B27AA" w:rsidRDefault="002840CA" w:rsidP="00B54FD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1.3.4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профилактику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Улучшение условий для развития и нравственного формирования личности молодежи</w:t>
            </w: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DD432E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D6B" w:rsidRPr="001B27AA" w:rsidTr="00DD432E">
        <w:tc>
          <w:tcPr>
            <w:tcW w:w="1632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D6B" w:rsidRPr="001B27AA" w:rsidTr="00DD432E">
        <w:tc>
          <w:tcPr>
            <w:tcW w:w="1632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 w:rsidRPr="00A3635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Барабинского района Новосибирской области</w:t>
            </w: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D6B" w:rsidRPr="001B27AA" w:rsidTr="00F038F4">
        <w:tc>
          <w:tcPr>
            <w:tcW w:w="15240" w:type="dxa"/>
            <w:gridSpan w:val="10"/>
          </w:tcPr>
          <w:p w:rsidR="006B7D6B" w:rsidRPr="00043CB4" w:rsidRDefault="006B7D6B" w:rsidP="00043CB4">
            <w:pPr>
              <w:pStyle w:val="a6"/>
              <w:numPr>
                <w:ilvl w:val="1"/>
                <w:numId w:val="6"/>
              </w:numPr>
              <w:spacing w:before="100" w:beforeAutospacing="1"/>
              <w:rPr>
                <w:sz w:val="24"/>
                <w:szCs w:val="24"/>
              </w:rPr>
            </w:pPr>
            <w:r w:rsidRPr="00043CB4">
              <w:rPr>
                <w:sz w:val="24"/>
                <w:szCs w:val="24"/>
              </w:rPr>
              <w:t>Задача 4 Организация работы общественных молодежных объединений</w:t>
            </w:r>
          </w:p>
        </w:tc>
      </w:tr>
      <w:tr w:rsidR="002840CA" w:rsidRPr="001B27AA" w:rsidTr="00B95358">
        <w:tc>
          <w:tcPr>
            <w:tcW w:w="1632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043CB4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Военно – спортивная игра «Победа»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Повышение физической подготовки допризывной молодежи, популяризация военно-спортивных видов спорта</w:t>
            </w: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Барабинского района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 w:val="restart"/>
          </w:tcPr>
          <w:p w:rsidR="002840CA" w:rsidRPr="001B27AA" w:rsidRDefault="002840CA" w:rsidP="00B95358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1.4.2.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допризывной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Повышение физической подготовки допризывной молодежи</w:t>
            </w: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Барабинского района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 w:val="restart"/>
          </w:tcPr>
          <w:p w:rsidR="002840CA" w:rsidRPr="001B27AA" w:rsidRDefault="002840CA" w:rsidP="00B95358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1.4.3.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Формирование гражданственности, патриотизма, чувства гордости за свое Отечество</w:t>
            </w: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Барабинского района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 w:val="restart"/>
          </w:tcPr>
          <w:p w:rsidR="002840CA" w:rsidRPr="001B27AA" w:rsidRDefault="002840CA" w:rsidP="00B95358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1.4.4.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День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Формирование гражданственности, патриотизма, чувства гордости за свое Отечество</w:t>
            </w: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Барабинского района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 w:val="restart"/>
          </w:tcPr>
          <w:p w:rsidR="002840CA" w:rsidRPr="001B27AA" w:rsidRDefault="002840CA" w:rsidP="00B95358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1.4.5.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доли молодых граждан, принимающих участие в добровольческой деятельности</w:t>
            </w: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Барабинского района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 w:val="restart"/>
          </w:tcPr>
          <w:p w:rsidR="002840CA" w:rsidRPr="001B27AA" w:rsidRDefault="002840CA" w:rsidP="00B95358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1.4.6.</w:t>
            </w:r>
          </w:p>
        </w:tc>
        <w:tc>
          <w:tcPr>
            <w:tcW w:w="2126" w:type="dxa"/>
            <w:vMerge w:val="restart"/>
          </w:tcPr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Акция «Чистая территория»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0CA" w:rsidRPr="001B27AA" w:rsidRDefault="002840CA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686" w:type="dxa"/>
            <w:vMerge w:val="restart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Увеличение доли молодых граждан, принимающих участие в добровольческой деятельности</w:t>
            </w: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CA" w:rsidRPr="001B27AA" w:rsidTr="00B95358">
        <w:tc>
          <w:tcPr>
            <w:tcW w:w="1632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</w:p>
        </w:tc>
        <w:tc>
          <w:tcPr>
            <w:tcW w:w="851" w:type="dxa"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40CA" w:rsidRPr="001B27AA" w:rsidRDefault="002840CA" w:rsidP="00B213F6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vMerge/>
          </w:tcPr>
          <w:p w:rsidR="002840CA" w:rsidRPr="001B27AA" w:rsidRDefault="002840CA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D6B" w:rsidRPr="001B27AA" w:rsidTr="00B95358">
        <w:tc>
          <w:tcPr>
            <w:tcW w:w="1632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D6B" w:rsidRPr="001B27AA" w:rsidTr="00B95358">
        <w:tc>
          <w:tcPr>
            <w:tcW w:w="1632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УКФКСиМП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Барабинского района </w:t>
            </w:r>
            <w:r w:rsidRPr="00A36356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6B7D6B" w:rsidRPr="001B27AA" w:rsidRDefault="006B7D6B" w:rsidP="00330DF3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85B" w:rsidRPr="001B27AA" w:rsidRDefault="00FE685B" w:rsidP="00330DF3">
      <w:pPr>
        <w:spacing w:before="100" w:beforeAutospacing="1" w:after="0"/>
        <w:rPr>
          <w:rFonts w:ascii="Times New Roman" w:hAnsi="Times New Roman" w:cs="Times New Roman"/>
          <w:sz w:val="24"/>
          <w:szCs w:val="24"/>
        </w:rPr>
        <w:sectPr w:rsidR="00FE685B" w:rsidRPr="001B27AA" w:rsidSect="00351FEF">
          <w:pgSz w:w="16838" w:h="11906" w:orient="landscape"/>
          <w:pgMar w:top="993" w:right="1418" w:bottom="851" w:left="1418" w:header="709" w:footer="709" w:gutter="0"/>
          <w:cols w:space="708"/>
          <w:titlePg/>
          <w:docGrid w:linePitch="360"/>
        </w:sectPr>
      </w:pPr>
    </w:p>
    <w:p w:rsidR="00FE685B" w:rsidRPr="001B27AA" w:rsidRDefault="00FE685B" w:rsidP="00330DF3">
      <w:pPr>
        <w:spacing w:after="0"/>
        <w:rPr>
          <w:rFonts w:ascii="Times New Roman" w:hAnsi="Times New Roman" w:cs="Times New Roman"/>
          <w:color w:val="00B050"/>
          <w:sz w:val="24"/>
          <w:szCs w:val="24"/>
        </w:rPr>
      </w:pPr>
      <w:r w:rsidRPr="001B27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Таблица №4. </w:t>
      </w:r>
      <w:r w:rsidRPr="001B27AA">
        <w:rPr>
          <w:rFonts w:ascii="Times New Roman" w:hAnsi="Times New Roman" w:cs="Times New Roman"/>
          <w:sz w:val="24"/>
          <w:szCs w:val="24"/>
        </w:rPr>
        <w:t>Сводные финансовые затраты  муниципальной программы</w:t>
      </w:r>
    </w:p>
    <w:p w:rsidR="00FE685B" w:rsidRPr="001B27AA" w:rsidRDefault="00FE685B" w:rsidP="00330DF3">
      <w:pPr>
        <w:spacing w:after="0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W w:w="10150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114"/>
        <w:gridCol w:w="994"/>
        <w:gridCol w:w="720"/>
        <w:gridCol w:w="720"/>
        <w:gridCol w:w="720"/>
        <w:gridCol w:w="720"/>
        <w:gridCol w:w="720"/>
        <w:gridCol w:w="720"/>
        <w:gridCol w:w="1002"/>
      </w:tblGrid>
      <w:tr w:rsidR="00BE49F3" w:rsidRPr="001B27AA" w:rsidTr="00DD432E">
        <w:trPr>
          <w:trHeight w:val="336"/>
          <w:tblHeader/>
        </w:trPr>
        <w:tc>
          <w:tcPr>
            <w:tcW w:w="3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 расходов в разрезе муниципальных заказчиков программы (главных распорядителей бюджетных средств)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Финансовые за</w:t>
            </w:r>
            <w:r w:rsidR="00494A52">
              <w:rPr>
                <w:rFonts w:ascii="Times New Roman" w:hAnsi="Times New Roman" w:cs="Times New Roman"/>
                <w:sz w:val="24"/>
                <w:szCs w:val="24"/>
              </w:rPr>
              <w:t>траты, тыс. рублей (в ценах 2021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E49F3" w:rsidRPr="001B27AA" w:rsidTr="00DD432E">
        <w:trPr>
          <w:trHeight w:val="270"/>
          <w:tblHeader/>
        </w:trPr>
        <w:tc>
          <w:tcPr>
            <w:tcW w:w="3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F3" w:rsidRPr="001B27AA" w:rsidRDefault="00BE49F3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F3" w:rsidRPr="001B27AA" w:rsidRDefault="00BE49F3" w:rsidP="0033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blHeader/>
        </w:trPr>
        <w:tc>
          <w:tcPr>
            <w:tcW w:w="3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F3" w:rsidRPr="001B27AA" w:rsidRDefault="00BE49F3" w:rsidP="00330D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F3" w:rsidRPr="001B27AA" w:rsidRDefault="00BE49F3" w:rsidP="0033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D7682F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D7682F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D7682F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D7682F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D7682F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E49F3" w:rsidRPr="001B2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D7682F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F3" w:rsidRPr="001B27AA" w:rsidRDefault="00BE49F3" w:rsidP="0033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blHeader/>
        </w:trPr>
        <w:tc>
          <w:tcPr>
            <w:tcW w:w="3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413501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413501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413501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413501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413501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413501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413501" w:rsidP="00330DF3">
            <w:pPr>
              <w:widowControl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E49F3" w:rsidRPr="001B27AA" w:rsidTr="00DD432E">
        <w:trPr>
          <w:trHeight w:val="1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заказчика (главного распорядителя бюджетных средств) </w:t>
            </w:r>
          </w:p>
        </w:tc>
        <w:tc>
          <w:tcPr>
            <w:tcW w:w="1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390"/>
        </w:trPr>
        <w:tc>
          <w:tcPr>
            <w:tcW w:w="3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затрат,                                                                                                 в том  числе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893712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2B6D9C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49F3" w:rsidRPr="001B27AA" w:rsidTr="00DD432E">
        <w:trPr>
          <w:trHeight w:val="165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240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893712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2B6D9C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420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2840CA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72" w:history="1">
              <w:r w:rsidR="00BE49F3"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  <w:hyperlink w:anchor="Par572" w:history="1">
              <w:r w:rsidR="00BE49F3"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165"/>
        </w:trPr>
        <w:tc>
          <w:tcPr>
            <w:tcW w:w="3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вложения, в том числе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49F3" w:rsidRPr="001B27AA" w:rsidTr="00DD432E">
        <w:trPr>
          <w:trHeight w:val="135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270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900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2840CA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72" w:history="1">
              <w:r w:rsidR="00BE49F3"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  <w:hyperlink w:anchor="Par572" w:history="1">
              <w:r w:rsidR="00BE49F3"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150"/>
        </w:trPr>
        <w:tc>
          <w:tcPr>
            <w:tcW w:w="3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  <w:hyperlink w:anchor="Par572" w:history="1">
              <w:r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hyperlink w:anchor="Par572" w:history="1">
              <w:r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49F3" w:rsidRPr="001B27AA" w:rsidTr="00DD432E">
        <w:trPr>
          <w:trHeight w:val="270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135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675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2840CA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72" w:history="1">
              <w:r w:rsidR="00BE49F3"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  <w:hyperlink w:anchor="Par572" w:history="1">
              <w:r w:rsidR="00BE49F3"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F3" w:rsidRPr="001B27AA" w:rsidTr="00DD432E">
        <w:trPr>
          <w:trHeight w:val="135"/>
        </w:trPr>
        <w:tc>
          <w:tcPr>
            <w:tcW w:w="3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расходы, в том числе </w:t>
            </w:r>
            <w:proofErr w:type="gramStart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F35995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  <w:r w:rsidR="00BE49F3"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6D6009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49F3" w:rsidRPr="001B27AA" w:rsidTr="00DD432E">
        <w:trPr>
          <w:trHeight w:val="270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F3" w:rsidRPr="001B27AA" w:rsidRDefault="00BE49F3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32E" w:rsidRPr="001B27AA" w:rsidTr="00DD432E">
        <w:trPr>
          <w:trHeight w:val="180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F038F4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F038F4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F038F4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F038F4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F038F4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F038F4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F038F4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7A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32E" w:rsidRPr="001B27AA" w:rsidTr="00DD432E">
        <w:trPr>
          <w:trHeight w:val="795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2840CA" w:rsidP="00330DF3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72" w:history="1">
              <w:r w:rsidR="00DD432E"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="00DD432E" w:rsidRPr="001B27AA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  <w:hyperlink w:anchor="Par572" w:history="1">
              <w:r w:rsidR="00DD432E" w:rsidRPr="001B27AA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2E" w:rsidRPr="001B27AA" w:rsidRDefault="00DD432E" w:rsidP="00330DF3">
            <w:pPr>
              <w:widowControl w:val="0"/>
              <w:adjustRightInd w:val="0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2CC" w:rsidRPr="001B27AA" w:rsidRDefault="004A02CC" w:rsidP="00DD432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A02CC" w:rsidRPr="001B27AA" w:rsidSect="00351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0D9C"/>
    <w:multiLevelType w:val="multilevel"/>
    <w:tmpl w:val="95289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B29271B"/>
    <w:multiLevelType w:val="hybridMultilevel"/>
    <w:tmpl w:val="FF8E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23557C"/>
    <w:multiLevelType w:val="multilevel"/>
    <w:tmpl w:val="B49C35D8"/>
    <w:lvl w:ilvl="0">
      <w:start w:val="1"/>
      <w:numFmt w:val="decimal"/>
      <w:lvlText w:val="%1."/>
      <w:lvlJc w:val="left"/>
      <w:pPr>
        <w:ind w:left="1515" w:hanging="1515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635" w:hanging="1515"/>
      </w:pPr>
      <w:rPr>
        <w:rFonts w:cs="Times New Roman" w:hint="default"/>
        <w:color w:val="auto"/>
        <w:sz w:val="28"/>
        <w:szCs w:val="28"/>
      </w:rPr>
    </w:lvl>
    <w:lvl w:ilvl="2">
      <w:start w:val="2"/>
      <w:numFmt w:val="decimal"/>
      <w:lvlText w:val="%1.%2.%3."/>
      <w:lvlJc w:val="left"/>
      <w:pPr>
        <w:ind w:left="1755" w:hanging="1515"/>
      </w:pPr>
      <w:rPr>
        <w:rFonts w:cs="Times New Roman"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75" w:hanging="1515"/>
      </w:pPr>
      <w:rPr>
        <w:rFonts w:cs="Times New Roman" w:hint="default"/>
        <w:color w:val="auto"/>
        <w:sz w:val="28"/>
        <w:szCs w:val="28"/>
      </w:rPr>
    </w:lvl>
    <w:lvl w:ilvl="4">
      <w:start w:val="2"/>
      <w:numFmt w:val="decimal"/>
      <w:lvlText w:val="%1.%2.%3.%4.%5."/>
      <w:lvlJc w:val="left"/>
      <w:pPr>
        <w:ind w:left="1995" w:hanging="1515"/>
      </w:pPr>
      <w:rPr>
        <w:rFonts w:cs="Times New Roman" w:hint="default"/>
        <w:color w:val="auto"/>
        <w:sz w:val="28"/>
        <w:szCs w:val="28"/>
      </w:rPr>
    </w:lvl>
    <w:lvl w:ilvl="5">
      <w:start w:val="2"/>
      <w:numFmt w:val="decimal"/>
      <w:lvlText w:val="%1.%2.%3.%4.%5.%6."/>
      <w:lvlJc w:val="left"/>
      <w:pPr>
        <w:ind w:left="2115" w:hanging="1515"/>
      </w:pPr>
      <w:rPr>
        <w:rFonts w:cs="Times New Roman" w:hint="default"/>
        <w:color w:val="auto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2235" w:hanging="1515"/>
      </w:pPr>
      <w:rPr>
        <w:rFonts w:cs="Times New Roman" w:hint="default"/>
        <w:color w:val="auto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2355" w:hanging="1515"/>
      </w:pPr>
      <w:rPr>
        <w:rFonts w:cs="Times New Roman" w:hint="default"/>
        <w:color w:val="auto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2475" w:hanging="1515"/>
      </w:pPr>
      <w:rPr>
        <w:rFonts w:cs="Times New Roman" w:hint="default"/>
        <w:color w:val="auto"/>
        <w:sz w:val="28"/>
        <w:szCs w:val="28"/>
      </w:rPr>
    </w:lvl>
  </w:abstractNum>
  <w:abstractNum w:abstractNumId="3">
    <w:nsid w:val="3D9F3DE8"/>
    <w:multiLevelType w:val="multilevel"/>
    <w:tmpl w:val="4AAAE40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59F37BEE"/>
    <w:multiLevelType w:val="multilevel"/>
    <w:tmpl w:val="59A0D72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  <w:sz w:val="18"/>
        <w:szCs w:val="1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1647" w:hanging="1080"/>
      </w:pPr>
      <w:rPr>
        <w:rFonts w:cs="Times New Roman" w:hint="default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000000"/>
        <w:sz w:val="18"/>
        <w:szCs w:val="18"/>
      </w:rPr>
    </w:lvl>
  </w:abstractNum>
  <w:abstractNum w:abstractNumId="5">
    <w:nsid w:val="5E0369BE"/>
    <w:multiLevelType w:val="multilevel"/>
    <w:tmpl w:val="C316DA4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0FE01E2"/>
    <w:multiLevelType w:val="multilevel"/>
    <w:tmpl w:val="ECC280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1477646"/>
    <w:multiLevelType w:val="multilevel"/>
    <w:tmpl w:val="51383ED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72BD0E21"/>
    <w:multiLevelType w:val="multilevel"/>
    <w:tmpl w:val="D5ACDE7C"/>
    <w:lvl w:ilvl="0">
      <w:start w:val="1"/>
      <w:numFmt w:val="decimal"/>
      <w:lvlText w:val="%1."/>
      <w:lvlJc w:val="left"/>
      <w:pPr>
        <w:ind w:left="945" w:hanging="9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45" w:hanging="9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14" w:hanging="1080"/>
      </w:pPr>
      <w:rPr>
        <w:rFonts w:cs="Times New Roman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78C57605"/>
    <w:multiLevelType w:val="multilevel"/>
    <w:tmpl w:val="DEEED4F0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260" w:hanging="1260"/>
      </w:pPr>
      <w:rPr>
        <w:rFonts w:cs="Times New Roman" w:hint="default"/>
        <w:color w:val="auto"/>
      </w:rPr>
    </w:lvl>
    <w:lvl w:ilvl="2">
      <w:start w:val="2"/>
      <w:numFmt w:val="decimal"/>
      <w:lvlText w:val="%1.%2.%3."/>
      <w:lvlJc w:val="left"/>
      <w:pPr>
        <w:ind w:left="1260" w:hanging="126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260" w:hanging="1260"/>
      </w:pPr>
      <w:rPr>
        <w:rFonts w:cs="Times New Roman" w:hint="default"/>
        <w:color w:val="auto"/>
      </w:rPr>
    </w:lvl>
    <w:lvl w:ilvl="4">
      <w:start w:val="2"/>
      <w:numFmt w:val="decimal"/>
      <w:lvlText w:val="%1.%2.%3.%4.%5."/>
      <w:lvlJc w:val="left"/>
      <w:pPr>
        <w:ind w:left="1260" w:hanging="1260"/>
      </w:pPr>
      <w:rPr>
        <w:rFonts w:cs="Times New Roman" w:hint="default"/>
        <w:color w:val="auto"/>
      </w:rPr>
    </w:lvl>
    <w:lvl w:ilvl="5">
      <w:start w:val="2"/>
      <w:numFmt w:val="decimal"/>
      <w:lvlText w:val="%1.%2.%3.%4.%5.%6."/>
      <w:lvlJc w:val="left"/>
      <w:pPr>
        <w:ind w:left="1260" w:hanging="126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auto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auto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685B"/>
    <w:rsid w:val="00001203"/>
    <w:rsid w:val="00006BD7"/>
    <w:rsid w:val="00010C7F"/>
    <w:rsid w:val="00032DBF"/>
    <w:rsid w:val="00043CB4"/>
    <w:rsid w:val="0007486F"/>
    <w:rsid w:val="00081CDA"/>
    <w:rsid w:val="00085CDA"/>
    <w:rsid w:val="000B410D"/>
    <w:rsid w:val="000B6320"/>
    <w:rsid w:val="000F3185"/>
    <w:rsid w:val="000F6F86"/>
    <w:rsid w:val="0010449D"/>
    <w:rsid w:val="00114ECC"/>
    <w:rsid w:val="001264B2"/>
    <w:rsid w:val="00143AA0"/>
    <w:rsid w:val="0019772D"/>
    <w:rsid w:val="001B21B0"/>
    <w:rsid w:val="001B27AA"/>
    <w:rsid w:val="001C3AF1"/>
    <w:rsid w:val="001C3E76"/>
    <w:rsid w:val="001D5483"/>
    <w:rsid w:val="001E76ED"/>
    <w:rsid w:val="001F1148"/>
    <w:rsid w:val="00241DF3"/>
    <w:rsid w:val="002647EE"/>
    <w:rsid w:val="002840CA"/>
    <w:rsid w:val="002B6D9C"/>
    <w:rsid w:val="002C029D"/>
    <w:rsid w:val="002D0449"/>
    <w:rsid w:val="00330DF3"/>
    <w:rsid w:val="00330F64"/>
    <w:rsid w:val="003362BC"/>
    <w:rsid w:val="00340F94"/>
    <w:rsid w:val="00351FEF"/>
    <w:rsid w:val="0037149D"/>
    <w:rsid w:val="00372870"/>
    <w:rsid w:val="00374529"/>
    <w:rsid w:val="003C235A"/>
    <w:rsid w:val="003F4B64"/>
    <w:rsid w:val="00413501"/>
    <w:rsid w:val="00434216"/>
    <w:rsid w:val="00443F5E"/>
    <w:rsid w:val="004900F3"/>
    <w:rsid w:val="00494A52"/>
    <w:rsid w:val="004A02CC"/>
    <w:rsid w:val="005222E0"/>
    <w:rsid w:val="0052575E"/>
    <w:rsid w:val="00526C48"/>
    <w:rsid w:val="00547BC2"/>
    <w:rsid w:val="00564331"/>
    <w:rsid w:val="005A26D8"/>
    <w:rsid w:val="005C264E"/>
    <w:rsid w:val="00615BA7"/>
    <w:rsid w:val="0062232A"/>
    <w:rsid w:val="00624443"/>
    <w:rsid w:val="006276AB"/>
    <w:rsid w:val="00636C4E"/>
    <w:rsid w:val="00637412"/>
    <w:rsid w:val="0065469C"/>
    <w:rsid w:val="00684EFC"/>
    <w:rsid w:val="006A79BC"/>
    <w:rsid w:val="006B098C"/>
    <w:rsid w:val="006B7D6B"/>
    <w:rsid w:val="006D5F8A"/>
    <w:rsid w:val="006D6009"/>
    <w:rsid w:val="006F212C"/>
    <w:rsid w:val="00705847"/>
    <w:rsid w:val="00747208"/>
    <w:rsid w:val="00764FF6"/>
    <w:rsid w:val="007B2C9F"/>
    <w:rsid w:val="007E76D5"/>
    <w:rsid w:val="007F68BD"/>
    <w:rsid w:val="0081260F"/>
    <w:rsid w:val="008667C1"/>
    <w:rsid w:val="00890FFD"/>
    <w:rsid w:val="00893712"/>
    <w:rsid w:val="008D06AC"/>
    <w:rsid w:val="008F4178"/>
    <w:rsid w:val="00905E5B"/>
    <w:rsid w:val="00974E1A"/>
    <w:rsid w:val="009C0373"/>
    <w:rsid w:val="009D6433"/>
    <w:rsid w:val="009E3208"/>
    <w:rsid w:val="009E711C"/>
    <w:rsid w:val="009F7AEB"/>
    <w:rsid w:val="00A044A7"/>
    <w:rsid w:val="00A36356"/>
    <w:rsid w:val="00A45314"/>
    <w:rsid w:val="00A71B1D"/>
    <w:rsid w:val="00A729B8"/>
    <w:rsid w:val="00AC2B53"/>
    <w:rsid w:val="00AD1578"/>
    <w:rsid w:val="00AF59A1"/>
    <w:rsid w:val="00B014D1"/>
    <w:rsid w:val="00B243A0"/>
    <w:rsid w:val="00B47048"/>
    <w:rsid w:val="00B54FDA"/>
    <w:rsid w:val="00B76299"/>
    <w:rsid w:val="00B9032D"/>
    <w:rsid w:val="00B92B1E"/>
    <w:rsid w:val="00B95358"/>
    <w:rsid w:val="00BB053D"/>
    <w:rsid w:val="00BE3807"/>
    <w:rsid w:val="00BE49F3"/>
    <w:rsid w:val="00BF5067"/>
    <w:rsid w:val="00BF635E"/>
    <w:rsid w:val="00C20489"/>
    <w:rsid w:val="00C32D69"/>
    <w:rsid w:val="00C86140"/>
    <w:rsid w:val="00CF1596"/>
    <w:rsid w:val="00D00468"/>
    <w:rsid w:val="00D15834"/>
    <w:rsid w:val="00D43D50"/>
    <w:rsid w:val="00D527D0"/>
    <w:rsid w:val="00D611A4"/>
    <w:rsid w:val="00D7682F"/>
    <w:rsid w:val="00D9650A"/>
    <w:rsid w:val="00DB7F17"/>
    <w:rsid w:val="00DD432E"/>
    <w:rsid w:val="00DF1571"/>
    <w:rsid w:val="00DF5C42"/>
    <w:rsid w:val="00E05102"/>
    <w:rsid w:val="00E11DE4"/>
    <w:rsid w:val="00E54169"/>
    <w:rsid w:val="00E61568"/>
    <w:rsid w:val="00EE5878"/>
    <w:rsid w:val="00F038F4"/>
    <w:rsid w:val="00F35995"/>
    <w:rsid w:val="00F478C1"/>
    <w:rsid w:val="00F70898"/>
    <w:rsid w:val="00F71517"/>
    <w:rsid w:val="00F729DA"/>
    <w:rsid w:val="00F814AD"/>
    <w:rsid w:val="00FD7B29"/>
    <w:rsid w:val="00FE152E"/>
    <w:rsid w:val="00FE685B"/>
    <w:rsid w:val="00FF28A0"/>
    <w:rsid w:val="00FF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E685B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FE685B"/>
    <w:rPr>
      <w:rFonts w:ascii="Times New Roman" w:eastAsia="Calibri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FE68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rsid w:val="00FE685B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E68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99"/>
    <w:qFormat/>
    <w:rsid w:val="00FE685B"/>
    <w:pPr>
      <w:autoSpaceDE w:val="0"/>
      <w:autoSpaceDN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99"/>
    <w:qFormat/>
    <w:rsid w:val="00FE68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3">
    <w:name w:val="c3"/>
    <w:uiPriority w:val="99"/>
    <w:rsid w:val="00FE685B"/>
    <w:rPr>
      <w:rFonts w:cs="Times New Roman"/>
    </w:rPr>
  </w:style>
  <w:style w:type="paragraph" w:styleId="a8">
    <w:name w:val="header"/>
    <w:basedOn w:val="a"/>
    <w:link w:val="a9"/>
    <w:uiPriority w:val="99"/>
    <w:rsid w:val="00FE685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FE685B"/>
    <w:rPr>
      <w:rFonts w:ascii="Times New Roman" w:eastAsia="Calibri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E685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685B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2719</Words>
  <Characters>15502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153</cp:revision>
  <cp:lastPrinted>2021-02-09T08:39:00Z</cp:lastPrinted>
  <dcterms:created xsi:type="dcterms:W3CDTF">2020-09-09T08:22:00Z</dcterms:created>
  <dcterms:modified xsi:type="dcterms:W3CDTF">2021-02-09T08:41:00Z</dcterms:modified>
</cp:coreProperties>
</file>