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D48" w:rsidRPr="00E2080D" w:rsidRDefault="00E2080D" w:rsidP="00FF1D48">
      <w:pPr>
        <w:tabs>
          <w:tab w:val="left" w:pos="8280"/>
        </w:tabs>
        <w:jc w:val="right"/>
        <w:rPr>
          <w:b/>
          <w:noProof/>
          <w:sz w:val="28"/>
          <w:szCs w:val="28"/>
        </w:rPr>
      </w:pPr>
      <w:r w:rsidRPr="00E2080D">
        <w:rPr>
          <w:b/>
          <w:noProof/>
          <w:sz w:val="28"/>
          <w:szCs w:val="28"/>
        </w:rPr>
        <w:t xml:space="preserve"> </w:t>
      </w:r>
    </w:p>
    <w:p w:rsidR="00FF1D48" w:rsidRPr="00E2080D" w:rsidRDefault="00FF1D48" w:rsidP="00FF1D48">
      <w:pPr>
        <w:tabs>
          <w:tab w:val="left" w:pos="8280"/>
        </w:tabs>
        <w:jc w:val="right"/>
        <w:rPr>
          <w:noProof/>
          <w:sz w:val="28"/>
          <w:szCs w:val="28"/>
        </w:rPr>
      </w:pPr>
    </w:p>
    <w:p w:rsidR="00FF1D48" w:rsidRPr="00E2080D" w:rsidRDefault="00FF1D48" w:rsidP="00FF1D48">
      <w:pPr>
        <w:tabs>
          <w:tab w:val="left" w:pos="8280"/>
        </w:tabs>
        <w:jc w:val="center"/>
        <w:rPr>
          <w:noProof/>
          <w:sz w:val="28"/>
          <w:szCs w:val="28"/>
        </w:rPr>
      </w:pPr>
      <w:r w:rsidRPr="00E2080D">
        <w:rPr>
          <w:noProof/>
          <w:sz w:val="28"/>
          <w:szCs w:val="28"/>
        </w:rPr>
        <w:drawing>
          <wp:inline distT="0" distB="0" distL="0" distR="0">
            <wp:extent cx="8096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D48" w:rsidRPr="00E2080D" w:rsidRDefault="00FF1D48" w:rsidP="00FF1D48">
      <w:pPr>
        <w:tabs>
          <w:tab w:val="left" w:pos="8280"/>
        </w:tabs>
        <w:jc w:val="center"/>
        <w:rPr>
          <w:noProof/>
          <w:sz w:val="28"/>
          <w:szCs w:val="28"/>
        </w:rPr>
      </w:pPr>
    </w:p>
    <w:p w:rsidR="00FF1D48" w:rsidRPr="00E2080D" w:rsidRDefault="00FF1D48" w:rsidP="00FF1D48">
      <w:pPr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 xml:space="preserve"> СОВЕТ </w:t>
      </w:r>
      <w:proofErr w:type="gramStart"/>
      <w:r w:rsidRPr="00E2080D">
        <w:rPr>
          <w:b/>
          <w:sz w:val="28"/>
          <w:szCs w:val="28"/>
        </w:rPr>
        <w:t>ДЕПУТАТОВ  БАРАБИНСКОГО</w:t>
      </w:r>
      <w:proofErr w:type="gramEnd"/>
      <w:r w:rsidRPr="00E2080D">
        <w:rPr>
          <w:b/>
          <w:sz w:val="28"/>
          <w:szCs w:val="28"/>
        </w:rPr>
        <w:t xml:space="preserve"> РАЙОНА</w:t>
      </w:r>
    </w:p>
    <w:p w:rsidR="00F23E2D" w:rsidRPr="00E2080D" w:rsidRDefault="00F23E2D" w:rsidP="00FF1D48">
      <w:pPr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>НОВОСИБИРСКОЙ ОБЛАСТИ</w:t>
      </w:r>
    </w:p>
    <w:p w:rsidR="00FF1D48" w:rsidRPr="00E2080D" w:rsidRDefault="00FF1D48" w:rsidP="00FF1D48">
      <w:pPr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>третьего созыва</w:t>
      </w:r>
    </w:p>
    <w:p w:rsidR="00FF1D48" w:rsidRPr="00E2080D" w:rsidRDefault="00FF1D48" w:rsidP="00FF1D48">
      <w:pPr>
        <w:jc w:val="center"/>
        <w:rPr>
          <w:b/>
          <w:sz w:val="28"/>
          <w:szCs w:val="28"/>
        </w:rPr>
      </w:pPr>
    </w:p>
    <w:p w:rsidR="00FF1D48" w:rsidRPr="00E2080D" w:rsidRDefault="00FF1D48" w:rsidP="00FF1D48">
      <w:pPr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>РЕШЕНИЕ</w:t>
      </w:r>
    </w:p>
    <w:p w:rsidR="00FF1D48" w:rsidRPr="00E2080D" w:rsidRDefault="00FF1D48" w:rsidP="00FF1D48">
      <w:pPr>
        <w:jc w:val="center"/>
        <w:rPr>
          <w:b/>
          <w:sz w:val="28"/>
          <w:szCs w:val="28"/>
        </w:rPr>
      </w:pPr>
    </w:p>
    <w:p w:rsidR="00FF1D48" w:rsidRPr="00E2080D" w:rsidRDefault="00F23E2D" w:rsidP="00FF1D48">
      <w:pPr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>Сорок второй</w:t>
      </w:r>
      <w:r w:rsidR="00FF1D48" w:rsidRPr="00E2080D">
        <w:rPr>
          <w:b/>
          <w:sz w:val="28"/>
          <w:szCs w:val="28"/>
        </w:rPr>
        <w:t xml:space="preserve"> сессии</w:t>
      </w:r>
    </w:p>
    <w:p w:rsidR="00FF1D48" w:rsidRPr="00E2080D" w:rsidRDefault="00FF1D48" w:rsidP="00FF1D48">
      <w:pPr>
        <w:ind w:firstLine="709"/>
        <w:jc w:val="both"/>
        <w:rPr>
          <w:sz w:val="28"/>
          <w:szCs w:val="28"/>
        </w:rPr>
      </w:pPr>
      <w:r w:rsidRPr="00E2080D">
        <w:rPr>
          <w:sz w:val="28"/>
          <w:szCs w:val="28"/>
        </w:rPr>
        <w:t xml:space="preserve">                                                г. Барабинск</w:t>
      </w:r>
    </w:p>
    <w:p w:rsidR="00FF1D48" w:rsidRPr="00E2080D" w:rsidRDefault="00FF1D48" w:rsidP="00FF1D48">
      <w:pPr>
        <w:ind w:firstLine="709"/>
        <w:jc w:val="both"/>
        <w:rPr>
          <w:sz w:val="28"/>
          <w:szCs w:val="28"/>
        </w:rPr>
      </w:pPr>
    </w:p>
    <w:p w:rsidR="00FF1D48" w:rsidRPr="00E2080D" w:rsidRDefault="00FF1D48" w:rsidP="00FF1D48">
      <w:pPr>
        <w:ind w:firstLine="709"/>
        <w:jc w:val="both"/>
        <w:rPr>
          <w:sz w:val="28"/>
          <w:szCs w:val="28"/>
        </w:rPr>
      </w:pPr>
      <w:proofErr w:type="gramStart"/>
      <w:r w:rsidRPr="00E2080D">
        <w:rPr>
          <w:sz w:val="28"/>
          <w:szCs w:val="28"/>
        </w:rPr>
        <w:t xml:space="preserve">от  </w:t>
      </w:r>
      <w:r w:rsidR="00F23E2D" w:rsidRPr="00E2080D">
        <w:rPr>
          <w:sz w:val="28"/>
          <w:szCs w:val="28"/>
        </w:rPr>
        <w:t>19.12.2019</w:t>
      </w:r>
      <w:proofErr w:type="gramEnd"/>
      <w:r w:rsidRPr="00E2080D">
        <w:rPr>
          <w:sz w:val="28"/>
          <w:szCs w:val="28"/>
        </w:rPr>
        <w:t xml:space="preserve"> г                                        </w:t>
      </w:r>
      <w:r w:rsidR="00F23E2D" w:rsidRPr="00E2080D">
        <w:rPr>
          <w:sz w:val="28"/>
          <w:szCs w:val="28"/>
        </w:rPr>
        <w:t xml:space="preserve">                          №  </w:t>
      </w:r>
      <w:r w:rsidR="00E2080D" w:rsidRPr="00E2080D">
        <w:rPr>
          <w:sz w:val="28"/>
          <w:szCs w:val="28"/>
        </w:rPr>
        <w:t>319</w:t>
      </w:r>
    </w:p>
    <w:p w:rsidR="00FF1D48" w:rsidRPr="00E2080D" w:rsidRDefault="00FF1D48" w:rsidP="00FF1D48">
      <w:pPr>
        <w:ind w:left="1440"/>
        <w:jc w:val="center"/>
        <w:rPr>
          <w:b/>
          <w:sz w:val="28"/>
          <w:szCs w:val="28"/>
        </w:rPr>
      </w:pPr>
    </w:p>
    <w:p w:rsidR="00FF1D48" w:rsidRPr="00E2080D" w:rsidRDefault="00FF1D48" w:rsidP="00FF1D48">
      <w:pPr>
        <w:ind w:left="1440"/>
        <w:jc w:val="center"/>
        <w:rPr>
          <w:b/>
          <w:sz w:val="28"/>
          <w:szCs w:val="28"/>
        </w:rPr>
      </w:pPr>
      <w:bookmarkStart w:id="0" w:name="_GoBack"/>
      <w:r w:rsidRPr="00E2080D">
        <w:rPr>
          <w:b/>
          <w:sz w:val="28"/>
          <w:szCs w:val="28"/>
        </w:rPr>
        <w:t xml:space="preserve">О </w:t>
      </w:r>
      <w:proofErr w:type="gramStart"/>
      <w:r w:rsidRPr="00E2080D">
        <w:rPr>
          <w:b/>
          <w:sz w:val="28"/>
          <w:szCs w:val="28"/>
        </w:rPr>
        <w:t>плане  работы</w:t>
      </w:r>
      <w:proofErr w:type="gramEnd"/>
      <w:r w:rsidRPr="00E2080D">
        <w:rPr>
          <w:b/>
          <w:sz w:val="28"/>
          <w:szCs w:val="28"/>
        </w:rPr>
        <w:t xml:space="preserve"> Совета депутатов </w:t>
      </w:r>
      <w:proofErr w:type="spellStart"/>
      <w:r w:rsidRPr="00E2080D">
        <w:rPr>
          <w:b/>
          <w:sz w:val="28"/>
          <w:szCs w:val="28"/>
        </w:rPr>
        <w:t>Барабинского</w:t>
      </w:r>
      <w:proofErr w:type="spellEnd"/>
      <w:r w:rsidRPr="00E2080D">
        <w:rPr>
          <w:b/>
          <w:sz w:val="28"/>
          <w:szCs w:val="28"/>
        </w:rPr>
        <w:t xml:space="preserve">  района</w:t>
      </w:r>
    </w:p>
    <w:p w:rsidR="00FF1D48" w:rsidRPr="00E2080D" w:rsidRDefault="00FF1D48" w:rsidP="00FF1D48">
      <w:pPr>
        <w:ind w:left="1440"/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>на 20</w:t>
      </w:r>
      <w:r w:rsidR="00F23E2D" w:rsidRPr="00E2080D">
        <w:rPr>
          <w:b/>
          <w:sz w:val="28"/>
          <w:szCs w:val="28"/>
        </w:rPr>
        <w:t>20</w:t>
      </w:r>
      <w:r w:rsidRPr="00E2080D">
        <w:rPr>
          <w:b/>
          <w:sz w:val="28"/>
          <w:szCs w:val="28"/>
        </w:rPr>
        <w:t xml:space="preserve"> год.</w:t>
      </w:r>
    </w:p>
    <w:bookmarkEnd w:id="0"/>
    <w:p w:rsidR="00FF1D48" w:rsidRPr="00E2080D" w:rsidRDefault="00FF1D48" w:rsidP="00FF1D48">
      <w:pPr>
        <w:ind w:left="1440"/>
        <w:jc w:val="center"/>
        <w:rPr>
          <w:b/>
          <w:sz w:val="28"/>
          <w:szCs w:val="28"/>
        </w:rPr>
      </w:pPr>
    </w:p>
    <w:p w:rsidR="00FF1D48" w:rsidRPr="00E2080D" w:rsidRDefault="00FF1D48" w:rsidP="00FF1D48">
      <w:pPr>
        <w:jc w:val="both"/>
        <w:rPr>
          <w:sz w:val="28"/>
          <w:szCs w:val="28"/>
        </w:rPr>
      </w:pPr>
      <w:r w:rsidRPr="00E2080D">
        <w:rPr>
          <w:sz w:val="28"/>
          <w:szCs w:val="28"/>
        </w:rPr>
        <w:t xml:space="preserve">                      На основании Устава </w:t>
      </w: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района, Регламента работы Совета депутатов </w:t>
      </w: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района основными направлениями деятельности Совета депутатов </w:t>
      </w: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района являются: работа с населением, осуществление контроля за выполнением принятых решений Советом депутатов, использование права законодательной инициативы, совершенствование нормативной базы,  организация работы по выполнению обращений избирателей, создание условий для наиболее полной реализации полномочий администрации </w:t>
      </w: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района.</w:t>
      </w:r>
    </w:p>
    <w:p w:rsidR="00FF1D48" w:rsidRPr="00E2080D" w:rsidRDefault="00FF1D48" w:rsidP="00FF1D48">
      <w:pPr>
        <w:ind w:firstLine="567"/>
        <w:jc w:val="both"/>
        <w:rPr>
          <w:sz w:val="28"/>
          <w:szCs w:val="28"/>
        </w:rPr>
      </w:pPr>
      <w:r w:rsidRPr="00E2080D">
        <w:rPr>
          <w:sz w:val="28"/>
          <w:szCs w:val="28"/>
        </w:rPr>
        <w:t xml:space="preserve">   </w:t>
      </w:r>
      <w:proofErr w:type="gramStart"/>
      <w:r w:rsidRPr="00E2080D">
        <w:rPr>
          <w:sz w:val="28"/>
          <w:szCs w:val="28"/>
        </w:rPr>
        <w:t>Заслушав  информацию</w:t>
      </w:r>
      <w:proofErr w:type="gramEnd"/>
      <w:r w:rsidRPr="00E2080D">
        <w:rPr>
          <w:sz w:val="28"/>
          <w:szCs w:val="28"/>
        </w:rPr>
        <w:t xml:space="preserve"> </w:t>
      </w:r>
      <w:proofErr w:type="spellStart"/>
      <w:r w:rsidRPr="00E2080D">
        <w:rPr>
          <w:sz w:val="28"/>
          <w:szCs w:val="28"/>
        </w:rPr>
        <w:t>Роор</w:t>
      </w:r>
      <w:proofErr w:type="spellEnd"/>
      <w:r w:rsidRPr="00E2080D">
        <w:rPr>
          <w:sz w:val="28"/>
          <w:szCs w:val="28"/>
        </w:rPr>
        <w:t xml:space="preserve"> Н.Н.,  председателя Совета депутатов </w:t>
      </w: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района,  о плане  работы Совета  депутатов </w:t>
      </w: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района  на 20</w:t>
      </w:r>
      <w:r w:rsidR="00F23E2D" w:rsidRPr="00E2080D">
        <w:rPr>
          <w:sz w:val="28"/>
          <w:szCs w:val="28"/>
        </w:rPr>
        <w:t>20</w:t>
      </w:r>
      <w:r w:rsidRPr="00E2080D">
        <w:rPr>
          <w:sz w:val="28"/>
          <w:szCs w:val="28"/>
        </w:rPr>
        <w:t xml:space="preserve"> год, </w:t>
      </w:r>
    </w:p>
    <w:p w:rsidR="00FF1D48" w:rsidRPr="00E2080D" w:rsidRDefault="00FF1D48" w:rsidP="00FF1D48">
      <w:pPr>
        <w:ind w:firstLine="567"/>
        <w:jc w:val="both"/>
        <w:rPr>
          <w:b/>
          <w:sz w:val="28"/>
          <w:szCs w:val="28"/>
        </w:rPr>
      </w:pPr>
      <w:r w:rsidRPr="00E2080D">
        <w:rPr>
          <w:sz w:val="28"/>
          <w:szCs w:val="28"/>
        </w:rPr>
        <w:t xml:space="preserve">Совет депутатов </w:t>
      </w: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</w:t>
      </w:r>
      <w:proofErr w:type="gramStart"/>
      <w:r w:rsidRPr="00E2080D">
        <w:rPr>
          <w:sz w:val="28"/>
          <w:szCs w:val="28"/>
        </w:rPr>
        <w:t xml:space="preserve">района  </w:t>
      </w:r>
      <w:r w:rsidRPr="00E2080D">
        <w:rPr>
          <w:b/>
          <w:sz w:val="28"/>
          <w:szCs w:val="28"/>
        </w:rPr>
        <w:t>РЕШИЛ</w:t>
      </w:r>
      <w:proofErr w:type="gramEnd"/>
      <w:r w:rsidRPr="00E2080D">
        <w:rPr>
          <w:b/>
          <w:sz w:val="28"/>
          <w:szCs w:val="28"/>
        </w:rPr>
        <w:t>:</w:t>
      </w:r>
    </w:p>
    <w:p w:rsidR="00FF1D48" w:rsidRPr="00E2080D" w:rsidRDefault="00FF1D48" w:rsidP="00FF1D48">
      <w:pPr>
        <w:ind w:firstLine="540"/>
        <w:jc w:val="both"/>
        <w:rPr>
          <w:sz w:val="28"/>
          <w:szCs w:val="28"/>
        </w:rPr>
      </w:pPr>
    </w:p>
    <w:p w:rsidR="00FF1D48" w:rsidRPr="00E2080D" w:rsidRDefault="00FF1D48" w:rsidP="00FF1D48">
      <w:pPr>
        <w:ind w:firstLine="540"/>
        <w:jc w:val="both"/>
        <w:rPr>
          <w:sz w:val="28"/>
          <w:szCs w:val="28"/>
        </w:rPr>
      </w:pPr>
      <w:proofErr w:type="gramStart"/>
      <w:r w:rsidRPr="00E2080D">
        <w:rPr>
          <w:sz w:val="28"/>
          <w:szCs w:val="28"/>
        </w:rPr>
        <w:t>Утвердить  план</w:t>
      </w:r>
      <w:proofErr w:type="gramEnd"/>
      <w:r w:rsidRPr="00E2080D">
        <w:rPr>
          <w:sz w:val="28"/>
          <w:szCs w:val="28"/>
        </w:rPr>
        <w:t xml:space="preserve"> работы Совета депутатов </w:t>
      </w: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района </w:t>
      </w:r>
      <w:r w:rsidR="00F23E2D" w:rsidRPr="00E2080D">
        <w:rPr>
          <w:sz w:val="28"/>
          <w:szCs w:val="28"/>
        </w:rPr>
        <w:t xml:space="preserve">Новосибирской области </w:t>
      </w:r>
      <w:r w:rsidRPr="00E2080D">
        <w:rPr>
          <w:sz w:val="28"/>
          <w:szCs w:val="28"/>
        </w:rPr>
        <w:t>третьего созыва  на 20</w:t>
      </w:r>
      <w:r w:rsidR="00F23E2D" w:rsidRPr="00E2080D">
        <w:rPr>
          <w:sz w:val="28"/>
          <w:szCs w:val="28"/>
        </w:rPr>
        <w:t>20</w:t>
      </w:r>
      <w:r w:rsidRPr="00E2080D">
        <w:rPr>
          <w:sz w:val="28"/>
          <w:szCs w:val="28"/>
        </w:rPr>
        <w:t xml:space="preserve"> год (приложение).</w:t>
      </w:r>
    </w:p>
    <w:p w:rsidR="00FF1D48" w:rsidRPr="00E2080D" w:rsidRDefault="00FF1D48" w:rsidP="00FF1D48">
      <w:pPr>
        <w:ind w:left="540"/>
        <w:jc w:val="both"/>
        <w:rPr>
          <w:sz w:val="28"/>
          <w:szCs w:val="28"/>
        </w:rPr>
      </w:pPr>
    </w:p>
    <w:p w:rsidR="00FF1D48" w:rsidRPr="00E2080D" w:rsidRDefault="00FF1D48" w:rsidP="00FF1D48">
      <w:pPr>
        <w:ind w:left="540"/>
        <w:jc w:val="both"/>
        <w:rPr>
          <w:sz w:val="28"/>
          <w:szCs w:val="28"/>
        </w:rPr>
      </w:pPr>
    </w:p>
    <w:p w:rsidR="00FF1D48" w:rsidRPr="00E2080D" w:rsidRDefault="00FF1D48" w:rsidP="00FF1D48">
      <w:pPr>
        <w:ind w:left="540"/>
        <w:jc w:val="both"/>
        <w:rPr>
          <w:sz w:val="28"/>
          <w:szCs w:val="28"/>
        </w:rPr>
      </w:pPr>
    </w:p>
    <w:p w:rsidR="00FF1D48" w:rsidRPr="00E2080D" w:rsidRDefault="00FF1D48" w:rsidP="00FF1D48">
      <w:pPr>
        <w:ind w:left="540"/>
        <w:jc w:val="both"/>
        <w:rPr>
          <w:sz w:val="28"/>
          <w:szCs w:val="28"/>
        </w:rPr>
      </w:pPr>
    </w:p>
    <w:p w:rsidR="00FF1D48" w:rsidRPr="00E2080D" w:rsidRDefault="00FF1D48" w:rsidP="00FF1D48">
      <w:pPr>
        <w:ind w:left="540"/>
        <w:rPr>
          <w:sz w:val="28"/>
          <w:szCs w:val="28"/>
        </w:rPr>
      </w:pPr>
      <w:r w:rsidRPr="00E2080D">
        <w:rPr>
          <w:sz w:val="28"/>
          <w:szCs w:val="28"/>
        </w:rPr>
        <w:t>Председатель Совета депутатов</w:t>
      </w:r>
    </w:p>
    <w:p w:rsidR="00FF1D48" w:rsidRPr="00E2080D" w:rsidRDefault="00FF1D48" w:rsidP="00FF1D48">
      <w:pPr>
        <w:ind w:left="540"/>
        <w:rPr>
          <w:sz w:val="28"/>
          <w:szCs w:val="28"/>
        </w:rPr>
      </w:pP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района</w:t>
      </w:r>
      <w:r w:rsidRPr="00E2080D">
        <w:rPr>
          <w:sz w:val="28"/>
          <w:szCs w:val="28"/>
        </w:rPr>
        <w:tab/>
      </w:r>
      <w:r w:rsidRPr="00E2080D">
        <w:rPr>
          <w:sz w:val="28"/>
          <w:szCs w:val="28"/>
        </w:rPr>
        <w:tab/>
      </w:r>
      <w:r w:rsidRPr="00E2080D">
        <w:rPr>
          <w:sz w:val="28"/>
          <w:szCs w:val="28"/>
        </w:rPr>
        <w:tab/>
      </w:r>
      <w:r w:rsidRPr="00E2080D">
        <w:rPr>
          <w:sz w:val="28"/>
          <w:szCs w:val="28"/>
        </w:rPr>
        <w:tab/>
      </w:r>
      <w:r w:rsidRPr="00E2080D">
        <w:rPr>
          <w:sz w:val="28"/>
          <w:szCs w:val="28"/>
        </w:rPr>
        <w:tab/>
      </w:r>
      <w:r w:rsidRPr="00E2080D">
        <w:rPr>
          <w:sz w:val="28"/>
          <w:szCs w:val="28"/>
        </w:rPr>
        <w:tab/>
      </w:r>
      <w:r w:rsidRPr="00E2080D">
        <w:rPr>
          <w:sz w:val="28"/>
          <w:szCs w:val="28"/>
        </w:rPr>
        <w:tab/>
        <w:t xml:space="preserve">Н.Н.  </w:t>
      </w:r>
      <w:proofErr w:type="spellStart"/>
      <w:r w:rsidRPr="00E2080D">
        <w:rPr>
          <w:sz w:val="28"/>
          <w:szCs w:val="28"/>
        </w:rPr>
        <w:t>Роор</w:t>
      </w:r>
      <w:proofErr w:type="spellEnd"/>
    </w:p>
    <w:p w:rsidR="00FF1D48" w:rsidRPr="00E2080D" w:rsidRDefault="00FF1D48" w:rsidP="00FF1D48">
      <w:pPr>
        <w:rPr>
          <w:sz w:val="28"/>
          <w:szCs w:val="28"/>
        </w:rPr>
      </w:pPr>
    </w:p>
    <w:p w:rsidR="00FF1D48" w:rsidRPr="00E2080D" w:rsidRDefault="00FF1D48" w:rsidP="00FF1D48">
      <w:pPr>
        <w:rPr>
          <w:sz w:val="28"/>
          <w:szCs w:val="28"/>
        </w:rPr>
      </w:pPr>
    </w:p>
    <w:p w:rsidR="00FF1D48" w:rsidRPr="00E2080D" w:rsidRDefault="00FF1D48" w:rsidP="00FF1D48">
      <w:pPr>
        <w:rPr>
          <w:sz w:val="28"/>
          <w:szCs w:val="28"/>
        </w:rPr>
      </w:pPr>
    </w:p>
    <w:p w:rsidR="00FF1D48" w:rsidRPr="00E2080D" w:rsidRDefault="00FF1D48" w:rsidP="00FF1D48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2080D">
        <w:rPr>
          <w:rFonts w:ascii="Times New Roman" w:hAnsi="Times New Roman" w:cs="Times New Roman"/>
          <w:sz w:val="24"/>
          <w:szCs w:val="24"/>
        </w:rPr>
        <w:t>Приложение</w:t>
      </w:r>
    </w:p>
    <w:p w:rsidR="00FF1D48" w:rsidRPr="00E2080D" w:rsidRDefault="00FF1D48" w:rsidP="00FF1D48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E2080D">
        <w:rPr>
          <w:rFonts w:ascii="Times New Roman" w:hAnsi="Times New Roman"/>
          <w:sz w:val="24"/>
          <w:szCs w:val="24"/>
        </w:rPr>
        <w:t>к решению   сессии</w:t>
      </w:r>
    </w:p>
    <w:p w:rsidR="00FF1D48" w:rsidRPr="00E2080D" w:rsidRDefault="00FF1D48" w:rsidP="00FF1D48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E2080D">
        <w:rPr>
          <w:rFonts w:ascii="Times New Roman" w:hAnsi="Times New Roman"/>
          <w:sz w:val="24"/>
          <w:szCs w:val="24"/>
        </w:rPr>
        <w:t xml:space="preserve">Совета депутатов </w:t>
      </w:r>
      <w:proofErr w:type="spellStart"/>
      <w:r w:rsidRPr="00E2080D">
        <w:rPr>
          <w:rFonts w:ascii="Times New Roman" w:hAnsi="Times New Roman"/>
          <w:sz w:val="24"/>
          <w:szCs w:val="24"/>
        </w:rPr>
        <w:t>Барабинского</w:t>
      </w:r>
      <w:proofErr w:type="spellEnd"/>
      <w:r w:rsidRPr="00E2080D">
        <w:rPr>
          <w:rFonts w:ascii="Times New Roman" w:hAnsi="Times New Roman"/>
          <w:sz w:val="24"/>
          <w:szCs w:val="24"/>
        </w:rPr>
        <w:t xml:space="preserve"> района</w:t>
      </w:r>
    </w:p>
    <w:p w:rsidR="00CC72C5" w:rsidRPr="00E2080D" w:rsidRDefault="00FF1D48" w:rsidP="00FF1D48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E2080D">
        <w:rPr>
          <w:rFonts w:ascii="Times New Roman" w:hAnsi="Times New Roman"/>
          <w:sz w:val="24"/>
          <w:szCs w:val="24"/>
        </w:rPr>
        <w:t xml:space="preserve">от </w:t>
      </w:r>
      <w:r w:rsidR="0028209A" w:rsidRPr="00E2080D">
        <w:rPr>
          <w:rFonts w:ascii="Times New Roman" w:hAnsi="Times New Roman"/>
          <w:sz w:val="24"/>
          <w:szCs w:val="24"/>
        </w:rPr>
        <w:t>19.12.2019</w:t>
      </w:r>
      <w:r w:rsidRPr="00E2080D">
        <w:rPr>
          <w:rFonts w:ascii="Times New Roman" w:hAnsi="Times New Roman"/>
          <w:sz w:val="24"/>
          <w:szCs w:val="24"/>
        </w:rPr>
        <w:t xml:space="preserve"> года №</w:t>
      </w:r>
      <w:r w:rsidR="00E2080D" w:rsidRPr="00E2080D">
        <w:rPr>
          <w:rFonts w:ascii="Times New Roman" w:hAnsi="Times New Roman"/>
          <w:sz w:val="24"/>
          <w:szCs w:val="24"/>
        </w:rPr>
        <w:t>319</w:t>
      </w:r>
    </w:p>
    <w:p w:rsidR="00FF1D48" w:rsidRPr="00E2080D" w:rsidRDefault="00FF1D48" w:rsidP="00FF1D48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  <w:r w:rsidRPr="00E2080D">
        <w:rPr>
          <w:rFonts w:ascii="Times New Roman" w:hAnsi="Times New Roman"/>
          <w:sz w:val="28"/>
          <w:szCs w:val="28"/>
        </w:rPr>
        <w:t xml:space="preserve">  </w:t>
      </w:r>
    </w:p>
    <w:p w:rsidR="00FF1D48" w:rsidRPr="00E2080D" w:rsidRDefault="00FF1D48" w:rsidP="00FF1D4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F1D48" w:rsidRPr="00E2080D" w:rsidRDefault="00FF1D48" w:rsidP="00FF1D4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F1D48" w:rsidRPr="00E2080D" w:rsidRDefault="00FF1D48" w:rsidP="00FF1D4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080D">
        <w:rPr>
          <w:rFonts w:ascii="Times New Roman" w:hAnsi="Times New Roman" w:cs="Times New Roman"/>
          <w:sz w:val="28"/>
          <w:szCs w:val="28"/>
        </w:rPr>
        <w:t>П Л А Н</w:t>
      </w:r>
    </w:p>
    <w:p w:rsidR="00FF1D48" w:rsidRPr="00E2080D" w:rsidRDefault="00FF1D48" w:rsidP="00FF1D48">
      <w:pPr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 xml:space="preserve">работы Совета депутатов </w:t>
      </w:r>
      <w:proofErr w:type="spellStart"/>
      <w:r w:rsidRPr="00E2080D">
        <w:rPr>
          <w:b/>
          <w:sz w:val="28"/>
          <w:szCs w:val="28"/>
        </w:rPr>
        <w:t>Барабинского</w:t>
      </w:r>
      <w:proofErr w:type="spellEnd"/>
      <w:r w:rsidRPr="00E2080D">
        <w:rPr>
          <w:b/>
          <w:sz w:val="28"/>
          <w:szCs w:val="28"/>
        </w:rPr>
        <w:t xml:space="preserve"> района</w:t>
      </w:r>
    </w:p>
    <w:p w:rsidR="0028209A" w:rsidRPr="00E2080D" w:rsidRDefault="0028209A" w:rsidP="00FF1D48">
      <w:pPr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>Новосибирской области</w:t>
      </w:r>
    </w:p>
    <w:p w:rsidR="00FF1D48" w:rsidRPr="00E2080D" w:rsidRDefault="00FF1D48" w:rsidP="00FF1D48">
      <w:pPr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>на 20</w:t>
      </w:r>
      <w:r w:rsidR="0028209A" w:rsidRPr="00E2080D">
        <w:rPr>
          <w:b/>
          <w:sz w:val="28"/>
          <w:szCs w:val="28"/>
        </w:rPr>
        <w:t>20</w:t>
      </w:r>
      <w:r w:rsidRPr="00E2080D">
        <w:rPr>
          <w:b/>
          <w:sz w:val="28"/>
          <w:szCs w:val="28"/>
        </w:rPr>
        <w:t xml:space="preserve"> год</w:t>
      </w:r>
    </w:p>
    <w:p w:rsidR="00FF1D48" w:rsidRPr="00E2080D" w:rsidRDefault="00FF1D48" w:rsidP="00FF1D48">
      <w:pPr>
        <w:jc w:val="center"/>
        <w:rPr>
          <w:b/>
          <w:sz w:val="28"/>
          <w:szCs w:val="28"/>
        </w:rPr>
      </w:pPr>
    </w:p>
    <w:tbl>
      <w:tblPr>
        <w:tblW w:w="181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3436"/>
        <w:gridCol w:w="1069"/>
        <w:gridCol w:w="113"/>
        <w:gridCol w:w="2406"/>
        <w:gridCol w:w="180"/>
        <w:gridCol w:w="2519"/>
        <w:gridCol w:w="49"/>
        <w:gridCol w:w="2537"/>
        <w:gridCol w:w="2586"/>
        <w:gridCol w:w="2586"/>
      </w:tblGrid>
      <w:tr w:rsidR="00FF1D48" w:rsidRPr="00E2080D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Срок 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рассмотрения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Ответственный за разработку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Ответственный за рассмотрение</w:t>
            </w:r>
          </w:p>
        </w:tc>
      </w:tr>
      <w:tr w:rsidR="00FF1D48" w:rsidRPr="00E2080D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FF1D48" w:rsidRPr="00E2080D" w:rsidTr="00EA10E3">
        <w:trPr>
          <w:gridAfter w:val="4"/>
          <w:wAfter w:w="7758" w:type="dxa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 w:rsidP="006328C9">
            <w:pPr>
              <w:pStyle w:val="a3"/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 xml:space="preserve">Сессии Совета депутатов </w:t>
            </w:r>
            <w:proofErr w:type="spellStart"/>
            <w:r w:rsidRPr="00E2080D">
              <w:rPr>
                <w:b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b/>
                <w:sz w:val="28"/>
                <w:szCs w:val="28"/>
                <w:lang w:eastAsia="en-US"/>
              </w:rPr>
              <w:t xml:space="preserve"> района:</w:t>
            </w:r>
          </w:p>
        </w:tc>
      </w:tr>
      <w:tr w:rsidR="00FF1D48" w:rsidRPr="00E2080D" w:rsidTr="00EA10E3">
        <w:trPr>
          <w:gridAfter w:val="4"/>
          <w:wAfter w:w="7758" w:type="dxa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28209A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43</w:t>
            </w:r>
            <w:r w:rsidR="00FF1D48" w:rsidRPr="00E2080D">
              <w:rPr>
                <w:b/>
                <w:sz w:val="28"/>
                <w:szCs w:val="28"/>
                <w:lang w:eastAsia="en-US"/>
              </w:rPr>
              <w:t>-я сессия 3-го созыва</w:t>
            </w:r>
          </w:p>
        </w:tc>
      </w:tr>
      <w:tr w:rsidR="00FF1D48" w:rsidRPr="00E2080D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Отчет Г</w:t>
            </w:r>
            <w:r w:rsidR="0028209A" w:rsidRPr="00E2080D">
              <w:rPr>
                <w:sz w:val="28"/>
                <w:szCs w:val="28"/>
                <w:lang w:eastAsia="en-US"/>
              </w:rPr>
              <w:t xml:space="preserve">лавы </w:t>
            </w:r>
            <w:proofErr w:type="spellStart"/>
            <w:r w:rsidR="0028209A"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="0028209A" w:rsidRPr="00E2080D">
              <w:rPr>
                <w:sz w:val="28"/>
                <w:szCs w:val="28"/>
                <w:lang w:eastAsia="en-US"/>
              </w:rPr>
              <w:t xml:space="preserve"> района за 2019</w:t>
            </w:r>
            <w:r w:rsidRPr="00E2080D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28209A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Январь</w:t>
            </w:r>
          </w:p>
          <w:p w:rsidR="0028209A" w:rsidRPr="00E2080D" w:rsidRDefault="0028209A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(31)</w:t>
            </w:r>
          </w:p>
        </w:tc>
        <w:tc>
          <w:tcPr>
            <w:tcW w:w="25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Администрация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Все комиссии </w:t>
            </w:r>
          </w:p>
        </w:tc>
      </w:tr>
      <w:tr w:rsidR="00FF1D48" w:rsidRPr="00E2080D" w:rsidTr="00EA10E3">
        <w:trPr>
          <w:gridAfter w:val="4"/>
          <w:wAfter w:w="7758" w:type="dxa"/>
          <w:trHeight w:val="14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 деятельности межмуниципального отдела </w:t>
            </w:r>
            <w:r w:rsidR="008E6BE2" w:rsidRPr="00E2080D">
              <w:rPr>
                <w:sz w:val="28"/>
                <w:szCs w:val="28"/>
                <w:lang w:eastAsia="en-US"/>
              </w:rPr>
              <w:t>МВД России «</w:t>
            </w:r>
            <w:proofErr w:type="spellStart"/>
            <w:r w:rsidR="008E6BE2" w:rsidRPr="00E2080D">
              <w:rPr>
                <w:sz w:val="28"/>
                <w:szCs w:val="28"/>
                <w:lang w:eastAsia="en-US"/>
              </w:rPr>
              <w:t>Барабинский</w:t>
            </w:r>
            <w:proofErr w:type="spellEnd"/>
            <w:r w:rsidR="008E6BE2" w:rsidRPr="00E2080D">
              <w:rPr>
                <w:sz w:val="28"/>
                <w:szCs w:val="28"/>
                <w:lang w:eastAsia="en-US"/>
              </w:rPr>
              <w:t xml:space="preserve">» за 2019 </w:t>
            </w:r>
            <w:r w:rsidRPr="00E2080D">
              <w:rPr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Межмуниципальный отдел МВД России «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Барабинский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Комиссия по соблюдению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законнности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правопоряд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-ка, работе с обще6ствен-ными объединениями и развитию местного самоуправления</w:t>
            </w:r>
          </w:p>
        </w:tc>
      </w:tr>
      <w:tr w:rsidR="00FF1D48" w:rsidRPr="00E2080D" w:rsidTr="00EA10E3">
        <w:trPr>
          <w:gridAfter w:val="4"/>
          <w:wAfter w:w="7758" w:type="dxa"/>
          <w:trHeight w:val="712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EA10E3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43</w:t>
            </w:r>
            <w:r w:rsidR="00FF1D48" w:rsidRPr="00E2080D">
              <w:rPr>
                <w:b/>
                <w:sz w:val="28"/>
                <w:szCs w:val="28"/>
                <w:lang w:eastAsia="en-US"/>
              </w:rPr>
              <w:t>-я сессия 3-го созыва</w:t>
            </w:r>
          </w:p>
        </w:tc>
      </w:tr>
      <w:tr w:rsidR="00FF1D48" w:rsidRPr="00E2080D" w:rsidTr="00EA10E3">
        <w:trPr>
          <w:gridAfter w:val="4"/>
          <w:wAfter w:w="7758" w:type="dxa"/>
          <w:trHeight w:val="161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 назначении публичных слушаний по проекту решения «Об исполнении бюджета</w:t>
            </w:r>
            <w:r w:rsidR="008E6BE2" w:rsidRPr="00E2080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8E6BE2"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="008E6BE2" w:rsidRPr="00E2080D">
              <w:rPr>
                <w:sz w:val="28"/>
                <w:szCs w:val="28"/>
                <w:lang w:eastAsia="en-US"/>
              </w:rPr>
              <w:t xml:space="preserve"> района Новосибирской области за 2019</w:t>
            </w:r>
            <w:r w:rsidRPr="00E2080D">
              <w:rPr>
                <w:sz w:val="28"/>
                <w:szCs w:val="28"/>
                <w:lang w:eastAsia="en-US"/>
              </w:rPr>
              <w:t xml:space="preserve"> год»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Апрель (1</w:t>
            </w:r>
            <w:r w:rsidR="00EA10E3" w:rsidRPr="00E2080D">
              <w:rPr>
                <w:sz w:val="28"/>
                <w:szCs w:val="28"/>
                <w:lang w:eastAsia="en-US"/>
              </w:rPr>
              <w:t>6</w:t>
            </w:r>
            <w:r w:rsidRPr="00E2080D">
              <w:rPr>
                <w:sz w:val="28"/>
                <w:szCs w:val="28"/>
                <w:lang w:eastAsia="en-US"/>
              </w:rPr>
              <w:t>)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Все комиссии, ведущая комиссия по бюджет-ной, финансово-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эконо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-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мической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 политике и собственности</w:t>
            </w:r>
          </w:p>
        </w:tc>
      </w:tr>
      <w:tr w:rsidR="00FF1D48" w:rsidRPr="00E2080D" w:rsidTr="00EA10E3">
        <w:trPr>
          <w:gridAfter w:val="4"/>
          <w:wAfter w:w="7758" w:type="dxa"/>
          <w:trHeight w:val="17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Об отчёте ревизионной комиссии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  <w:r w:rsidR="008E6BE2" w:rsidRPr="00E2080D">
              <w:rPr>
                <w:sz w:val="28"/>
                <w:szCs w:val="28"/>
                <w:lang w:eastAsia="en-US"/>
              </w:rPr>
              <w:t xml:space="preserve"> Новосибирской области за 2019 год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Ревизионная комиссия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финансо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-во-экономической  политике и собственности</w:t>
            </w:r>
          </w:p>
        </w:tc>
      </w:tr>
      <w:tr w:rsidR="00FF1D48" w:rsidRPr="00E2080D" w:rsidTr="00EA10E3">
        <w:trPr>
          <w:gridAfter w:val="4"/>
          <w:wAfter w:w="7758" w:type="dxa"/>
          <w:trHeight w:val="177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 выполнении прогнозного плана (программы)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прива-тизации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муниципального имуще</w:t>
            </w:r>
            <w:r w:rsidR="00EA10E3" w:rsidRPr="00E2080D">
              <w:rPr>
                <w:sz w:val="28"/>
                <w:szCs w:val="28"/>
                <w:lang w:eastAsia="en-US"/>
              </w:rPr>
              <w:t xml:space="preserve">ства </w:t>
            </w:r>
            <w:proofErr w:type="spellStart"/>
            <w:r w:rsidR="00EA10E3"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="00EA10E3"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8E6BE2" w:rsidRPr="00E2080D">
              <w:rPr>
                <w:sz w:val="28"/>
                <w:szCs w:val="28"/>
                <w:lang w:eastAsia="en-US"/>
              </w:rPr>
              <w:t>Новосибирской области за 2019 год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Отдел имущества и земельный отношений администрации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финансо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-во-экономической  политике и собственности</w:t>
            </w:r>
          </w:p>
        </w:tc>
      </w:tr>
      <w:tr w:rsidR="00FF1D48" w:rsidRPr="00E2080D" w:rsidTr="00EA10E3">
        <w:trPr>
          <w:gridAfter w:val="4"/>
          <w:wAfter w:w="7758" w:type="dxa"/>
          <w:trHeight w:val="201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Час «Главы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района» (Бессонов Е.В.), с приглашением заместителей Главы администрации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По окончании сессии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района, согласно отдельного плана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(управление делами – Кожевникова Е.А.)</w:t>
            </w: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FF1D48" w:rsidRPr="00E2080D" w:rsidTr="00EA10E3">
        <w:trPr>
          <w:gridAfter w:val="4"/>
          <w:wAfter w:w="7758" w:type="dxa"/>
          <w:trHeight w:val="187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F1D48" w:rsidRPr="00E2080D" w:rsidRDefault="00EA10E3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44</w:t>
            </w:r>
            <w:r w:rsidR="00FF1D48" w:rsidRPr="00E2080D">
              <w:rPr>
                <w:b/>
                <w:sz w:val="28"/>
                <w:szCs w:val="28"/>
                <w:lang w:eastAsia="en-US"/>
              </w:rPr>
              <w:t>-я сессия 3-го созыва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F1D48" w:rsidRPr="00E2080D" w:rsidTr="00EA10E3">
        <w:trPr>
          <w:gridAfter w:val="4"/>
          <w:wAfter w:w="7758" w:type="dxa"/>
          <w:trHeight w:val="157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Об исполнении бюдж</w:t>
            </w:r>
            <w:r w:rsidR="00A8263B" w:rsidRPr="00E2080D">
              <w:rPr>
                <w:sz w:val="28"/>
                <w:szCs w:val="28"/>
                <w:lang w:eastAsia="en-US"/>
              </w:rPr>
              <w:t xml:space="preserve">ета </w:t>
            </w:r>
            <w:proofErr w:type="spellStart"/>
            <w:r w:rsidR="00A8263B"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="00A8263B"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8E6BE2" w:rsidRPr="00E2080D">
              <w:rPr>
                <w:sz w:val="28"/>
                <w:szCs w:val="28"/>
                <w:lang w:eastAsia="en-US"/>
              </w:rPr>
              <w:t xml:space="preserve">Новосибирской области за 2019 год 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A8263B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Июнь (11</w:t>
            </w:r>
            <w:r w:rsidR="00FF1D48" w:rsidRPr="00E2080D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финан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-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сово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-экономической  политике и собственности</w:t>
            </w:r>
          </w:p>
        </w:tc>
      </w:tr>
      <w:tr w:rsidR="00FF1D48" w:rsidRPr="00E2080D" w:rsidTr="00EA10E3">
        <w:trPr>
          <w:gridAfter w:val="4"/>
          <w:wAfter w:w="7758" w:type="dxa"/>
          <w:trHeight w:val="157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 w:rsidP="00F6241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 </w:t>
            </w:r>
            <w:r w:rsidR="00F6241B" w:rsidRPr="00E2080D">
              <w:rPr>
                <w:sz w:val="28"/>
                <w:szCs w:val="28"/>
                <w:lang w:eastAsia="en-US"/>
              </w:rPr>
              <w:t xml:space="preserve">состоянии системы </w:t>
            </w:r>
            <w:proofErr w:type="spellStart"/>
            <w:r w:rsidR="00F6241B" w:rsidRPr="00E2080D">
              <w:rPr>
                <w:sz w:val="28"/>
                <w:szCs w:val="28"/>
                <w:lang w:eastAsia="en-US"/>
              </w:rPr>
              <w:t>здравохренения</w:t>
            </w:r>
            <w:proofErr w:type="spellEnd"/>
            <w:r w:rsidR="00F6241B" w:rsidRPr="00E2080D">
              <w:rPr>
                <w:sz w:val="28"/>
                <w:szCs w:val="28"/>
                <w:lang w:eastAsia="en-US"/>
              </w:rPr>
              <w:t xml:space="preserve"> </w:t>
            </w:r>
            <w:r w:rsidRPr="00E2080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</w:t>
            </w:r>
            <w:r w:rsidR="00F6241B" w:rsidRPr="00E2080D">
              <w:rPr>
                <w:sz w:val="28"/>
                <w:szCs w:val="28"/>
                <w:lang w:eastAsia="en-US"/>
              </w:rPr>
              <w:t>го</w:t>
            </w:r>
            <w:proofErr w:type="spellEnd"/>
            <w:r w:rsidR="00F6241B" w:rsidRPr="00E2080D">
              <w:rPr>
                <w:sz w:val="28"/>
                <w:szCs w:val="28"/>
                <w:lang w:eastAsia="en-US"/>
              </w:rPr>
              <w:t xml:space="preserve"> района и перспективах развития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Управление культуры, физической культуры, спорта и молодежной политики </w:t>
            </w:r>
            <w:r w:rsidRPr="00E2080D">
              <w:rPr>
                <w:sz w:val="28"/>
                <w:szCs w:val="28"/>
                <w:lang w:eastAsia="en-US"/>
              </w:rPr>
              <w:lastRenderedPageBreak/>
              <w:t xml:space="preserve">администрации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 xml:space="preserve">Ведущая комиссия по социальной политике, образованию, здраво-охранению, культуре, </w:t>
            </w:r>
            <w:r w:rsidRPr="00E2080D">
              <w:rPr>
                <w:sz w:val="28"/>
                <w:szCs w:val="28"/>
                <w:lang w:eastAsia="en-US"/>
              </w:rPr>
              <w:lastRenderedPageBreak/>
              <w:t>молодежной политике и спорту</w:t>
            </w:r>
          </w:p>
        </w:tc>
      </w:tr>
      <w:tr w:rsidR="00FF1D48" w:rsidRPr="00E2080D" w:rsidTr="00EA10E3">
        <w:trPr>
          <w:gridAfter w:val="4"/>
          <w:wAfter w:w="7758" w:type="dxa"/>
          <w:trHeight w:val="157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Час «Главы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района» (Бессонов Е.В.), с приглашением заместителей Главы администрации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По окончании сессии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района. Согласно отдельного плана </w:t>
            </w: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(управление делами – Кожевникова Е.А.)</w:t>
            </w:r>
          </w:p>
        </w:tc>
      </w:tr>
      <w:tr w:rsidR="00FF1D48" w:rsidRPr="00E2080D" w:rsidTr="00EA10E3">
        <w:trPr>
          <w:gridAfter w:val="4"/>
          <w:wAfter w:w="7758" w:type="dxa"/>
          <w:trHeight w:val="169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F1D48" w:rsidRPr="00E2080D" w:rsidRDefault="00D302A6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45</w:t>
            </w:r>
            <w:r w:rsidR="00FF1D48" w:rsidRPr="00E2080D">
              <w:rPr>
                <w:b/>
                <w:sz w:val="28"/>
                <w:szCs w:val="28"/>
                <w:lang w:eastAsia="en-US"/>
              </w:rPr>
              <w:t>-я сессия 3-го созыва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F1D48" w:rsidRPr="00E2080D" w:rsidTr="00EA10E3">
        <w:trPr>
          <w:gridAfter w:val="4"/>
          <w:wAfter w:w="7758" w:type="dxa"/>
          <w:trHeight w:val="23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 w:rsidP="008E6BE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 деятельности межмуниципального отдела МВД России «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Барабинский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» за  первое полугодие 20</w:t>
            </w:r>
            <w:r w:rsidR="008E6BE2" w:rsidRPr="00E2080D">
              <w:rPr>
                <w:sz w:val="28"/>
                <w:szCs w:val="28"/>
                <w:lang w:eastAsia="en-US"/>
              </w:rPr>
              <w:t>20</w:t>
            </w:r>
            <w:r w:rsidRPr="00E2080D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</w:t>
            </w:r>
          </w:p>
          <w:p w:rsidR="00FF1D48" w:rsidRPr="00E2080D" w:rsidRDefault="00D302A6" w:rsidP="00D302A6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сентябрь</w:t>
            </w:r>
            <w:r w:rsidR="00FF1D48" w:rsidRPr="00E2080D">
              <w:rPr>
                <w:sz w:val="28"/>
                <w:szCs w:val="28"/>
                <w:lang w:eastAsia="en-US"/>
              </w:rPr>
              <w:t xml:space="preserve"> (</w:t>
            </w:r>
            <w:r w:rsidRPr="00E2080D">
              <w:rPr>
                <w:sz w:val="28"/>
                <w:szCs w:val="28"/>
                <w:lang w:eastAsia="en-US"/>
              </w:rPr>
              <w:t>18</w:t>
            </w:r>
            <w:r w:rsidR="00FF1D48" w:rsidRPr="00E2080D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Межмуниципальный отдел МВД России «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Барабинский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Комиссия по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соблю-дению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законнности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правопорядка, работе с обще6ственными объединениями и развитию местного самоуправления</w:t>
            </w:r>
          </w:p>
        </w:tc>
      </w:tr>
      <w:tr w:rsidR="00FF1D48" w:rsidRPr="00E2080D" w:rsidTr="00EA10E3">
        <w:trPr>
          <w:gridAfter w:val="4"/>
          <w:wAfter w:w="7758" w:type="dxa"/>
          <w:trHeight w:val="181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Час «Главы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района» (Бессонов Е.В.), с приглашением заместителей Главы администрации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района: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По окончании сессии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района, согласно отдельного плана.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(управление делами – Кожевникова Е.А.)  </w:t>
            </w:r>
          </w:p>
        </w:tc>
      </w:tr>
      <w:tr w:rsidR="00FF1D48" w:rsidRPr="00E2080D" w:rsidTr="00EA10E3"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Pr="00E2080D" w:rsidRDefault="00FF1D48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  <w:p w:rsidR="00FF1D48" w:rsidRPr="00E2080D" w:rsidRDefault="00D302A6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46</w:t>
            </w:r>
            <w:r w:rsidR="00FF1D48" w:rsidRPr="00E2080D">
              <w:rPr>
                <w:b/>
                <w:sz w:val="28"/>
                <w:szCs w:val="28"/>
                <w:lang w:eastAsia="en-US"/>
              </w:rPr>
              <w:t>-я сессия 3-го созыва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FF1D48" w:rsidRPr="00E2080D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 w:rsidP="008E6BE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 назначении публичных слушаний по проекту решения «О бюджете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8E6BE2" w:rsidRPr="00E2080D">
              <w:rPr>
                <w:sz w:val="28"/>
                <w:szCs w:val="28"/>
                <w:lang w:eastAsia="en-US"/>
              </w:rPr>
              <w:t xml:space="preserve">Новосибирской области </w:t>
            </w:r>
            <w:r w:rsidRPr="00E2080D">
              <w:rPr>
                <w:sz w:val="28"/>
                <w:szCs w:val="28"/>
                <w:lang w:eastAsia="en-US"/>
              </w:rPr>
              <w:lastRenderedPageBreak/>
              <w:t>на 20</w:t>
            </w:r>
            <w:r w:rsidR="008E6BE2" w:rsidRPr="00E2080D">
              <w:rPr>
                <w:sz w:val="28"/>
                <w:szCs w:val="28"/>
                <w:lang w:eastAsia="en-US"/>
              </w:rPr>
              <w:t>21</w:t>
            </w:r>
            <w:r w:rsidRPr="00E2080D">
              <w:rPr>
                <w:sz w:val="28"/>
                <w:szCs w:val="28"/>
                <w:lang w:eastAsia="en-US"/>
              </w:rPr>
              <w:t xml:space="preserve"> </w:t>
            </w:r>
            <w:r w:rsidR="008E6BE2" w:rsidRPr="00E2080D">
              <w:rPr>
                <w:sz w:val="28"/>
                <w:szCs w:val="28"/>
                <w:lang w:eastAsia="en-US"/>
              </w:rPr>
              <w:t xml:space="preserve">год плановый период 2022-2023 </w:t>
            </w:r>
            <w:proofErr w:type="spellStart"/>
            <w:r w:rsidR="008E6BE2" w:rsidRPr="00E2080D">
              <w:rPr>
                <w:sz w:val="28"/>
                <w:szCs w:val="28"/>
                <w:lang w:eastAsia="en-US"/>
              </w:rPr>
              <w:t>гг</w:t>
            </w:r>
            <w:proofErr w:type="spellEnd"/>
          </w:p>
        </w:tc>
        <w:tc>
          <w:tcPr>
            <w:tcW w:w="1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>Ноябрь (</w:t>
            </w:r>
            <w:r w:rsidR="00065C10" w:rsidRPr="00E2080D">
              <w:rPr>
                <w:sz w:val="28"/>
                <w:szCs w:val="28"/>
                <w:lang w:eastAsia="en-US"/>
              </w:rPr>
              <w:t>19</w:t>
            </w:r>
            <w:r w:rsidRPr="00E2080D">
              <w:rPr>
                <w:sz w:val="28"/>
                <w:szCs w:val="28"/>
                <w:lang w:eastAsia="en-US"/>
              </w:rPr>
              <w:t>)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Все комиссии, веду-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щая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комиссия по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бюд-жетной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финан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-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сово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-экономической  </w:t>
            </w:r>
            <w:r w:rsidRPr="00E2080D">
              <w:rPr>
                <w:sz w:val="28"/>
                <w:szCs w:val="28"/>
                <w:lang w:eastAsia="en-US"/>
              </w:rPr>
              <w:lastRenderedPageBreak/>
              <w:t>поли-тике и собственности</w:t>
            </w:r>
          </w:p>
        </w:tc>
      </w:tr>
      <w:tr w:rsidR="00FF1D48" w:rsidRPr="00E2080D" w:rsidTr="00EA10E3">
        <w:trPr>
          <w:gridAfter w:val="4"/>
          <w:wAfter w:w="7758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Час «Главы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района» (Бессонов Е.В.), с приглашением заместителей Главы администрации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По окончании сессии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района, согласно отдельного плана 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(управление делами – Кожевникова Е.А.)</w:t>
            </w:r>
          </w:p>
        </w:tc>
      </w:tr>
      <w:tr w:rsidR="00FF1D48" w:rsidRPr="00E2080D" w:rsidTr="00EA10E3">
        <w:trPr>
          <w:gridAfter w:val="3"/>
          <w:wAfter w:w="7709" w:type="dxa"/>
        </w:trPr>
        <w:tc>
          <w:tcPr>
            <w:tcW w:w="10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F1D48" w:rsidRPr="00E2080D" w:rsidRDefault="00065C1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val="en-US" w:eastAsia="en-US"/>
              </w:rPr>
              <w:t xml:space="preserve">47 - </w:t>
            </w:r>
            <w:r w:rsidR="00FF1D48" w:rsidRPr="00E2080D">
              <w:rPr>
                <w:b/>
                <w:sz w:val="28"/>
                <w:szCs w:val="28"/>
                <w:lang w:eastAsia="en-US"/>
              </w:rPr>
              <w:t>я сессия 3-го созыва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F1D48" w:rsidRPr="00E2080D" w:rsidTr="00EA10E3">
        <w:trPr>
          <w:gridAfter w:val="3"/>
          <w:wAfter w:w="7709" w:type="dxa"/>
          <w:trHeight w:val="64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8E6BE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 бюджете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Новосибирской области на 2021 год плановый период 2022-2023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 w:rsidP="008E6BE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Декабрь (</w:t>
            </w:r>
            <w:r w:rsidR="008E6BE2" w:rsidRPr="00E2080D">
              <w:rPr>
                <w:sz w:val="28"/>
                <w:szCs w:val="28"/>
                <w:lang w:eastAsia="en-US"/>
              </w:rPr>
              <w:t>24</w:t>
            </w:r>
            <w:r w:rsidRPr="00E2080D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Все комиссии, ведущая комиссия по бюджет-ной, финансово-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эконо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-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мической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 политике и собственности</w:t>
            </w:r>
          </w:p>
        </w:tc>
      </w:tr>
      <w:tr w:rsidR="00FF1D48" w:rsidRPr="00E2080D" w:rsidTr="00EA10E3">
        <w:trPr>
          <w:gridAfter w:val="3"/>
          <w:wAfter w:w="7709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 плане работы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на 2020 год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района, все комиссии</w:t>
            </w:r>
          </w:p>
        </w:tc>
        <w:tc>
          <w:tcPr>
            <w:tcW w:w="27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района, все комиссии, администрация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FF1D48" w:rsidRPr="00E2080D" w:rsidTr="00EA10E3">
        <w:trPr>
          <w:gridAfter w:val="3"/>
          <w:wAfter w:w="7709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 w:rsidP="00065C1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Отчет </w:t>
            </w:r>
            <w:r w:rsidR="00065C10" w:rsidRPr="00E2080D">
              <w:rPr>
                <w:sz w:val="28"/>
                <w:szCs w:val="28"/>
                <w:lang w:eastAsia="en-US"/>
              </w:rPr>
              <w:t xml:space="preserve">о работе </w:t>
            </w:r>
            <w:r w:rsidRPr="00E2080D">
              <w:rPr>
                <w:sz w:val="28"/>
                <w:szCs w:val="28"/>
                <w:lang w:eastAsia="en-US"/>
              </w:rPr>
              <w:t xml:space="preserve">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065C10" w:rsidRPr="00E2080D">
              <w:rPr>
                <w:sz w:val="28"/>
                <w:szCs w:val="28"/>
                <w:lang w:eastAsia="en-US"/>
              </w:rPr>
              <w:t>Новосибирской области за 2020</w:t>
            </w:r>
            <w:r w:rsidRPr="00E2080D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FF1D48" w:rsidRPr="00E2080D" w:rsidTr="00EA10E3">
        <w:trPr>
          <w:gridAfter w:val="3"/>
          <w:wAfter w:w="7709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4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Об утверждении  прогнозного плана (программы) приватизации муниципального имуще</w:t>
            </w:r>
            <w:r w:rsidR="00065C10" w:rsidRPr="00E2080D">
              <w:rPr>
                <w:sz w:val="28"/>
                <w:szCs w:val="28"/>
                <w:lang w:eastAsia="en-US"/>
              </w:rPr>
              <w:t xml:space="preserve">ства </w:t>
            </w:r>
            <w:proofErr w:type="spellStart"/>
            <w:r w:rsidR="00065C10"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="00065C10" w:rsidRPr="00E2080D">
              <w:rPr>
                <w:sz w:val="28"/>
                <w:szCs w:val="28"/>
                <w:lang w:eastAsia="en-US"/>
              </w:rPr>
              <w:t xml:space="preserve"> района на 2021</w:t>
            </w:r>
            <w:r w:rsidRPr="00E2080D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Управление  экономического  развития,  имущества  и земельных отношений.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Все комиссии, ведущая комиссия по бюджетной, финансово-экономической  политике  и собственности</w:t>
            </w:r>
          </w:p>
        </w:tc>
      </w:tr>
    </w:tbl>
    <w:p w:rsidR="00FF1D48" w:rsidRPr="00E2080D" w:rsidRDefault="00FF1D48" w:rsidP="00FF1D48">
      <w:pPr>
        <w:rPr>
          <w:sz w:val="28"/>
          <w:szCs w:val="28"/>
        </w:rPr>
      </w:pPr>
    </w:p>
    <w:p w:rsidR="00FF1D48" w:rsidRPr="00E2080D" w:rsidRDefault="00FF1D48" w:rsidP="00FF1D48">
      <w:pPr>
        <w:jc w:val="center"/>
        <w:rPr>
          <w:b/>
          <w:sz w:val="28"/>
          <w:szCs w:val="28"/>
        </w:rPr>
      </w:pPr>
      <w:r w:rsidRPr="00E2080D">
        <w:rPr>
          <w:b/>
          <w:sz w:val="28"/>
          <w:szCs w:val="28"/>
        </w:rPr>
        <w:t xml:space="preserve"> </w:t>
      </w:r>
    </w:p>
    <w:tbl>
      <w:tblPr>
        <w:tblW w:w="106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4391"/>
        <w:gridCol w:w="900"/>
        <w:gridCol w:w="2340"/>
        <w:gridCol w:w="2279"/>
      </w:tblGrid>
      <w:tr w:rsidR="00FF1D48" w:rsidRPr="00E2080D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 xml:space="preserve">11. Учеба депутатов Совета депутатов </w:t>
            </w:r>
            <w:proofErr w:type="spellStart"/>
            <w:r w:rsidRPr="00E2080D">
              <w:rPr>
                <w:b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b/>
                <w:sz w:val="28"/>
                <w:szCs w:val="28"/>
                <w:lang w:eastAsia="en-US"/>
              </w:rPr>
              <w:t xml:space="preserve"> района по отдельному плану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Содержание вопросов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Срок проведения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Ответственный за подготовку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Ознакомление депутатов с принятыми законодательными актами Российской </w:t>
            </w:r>
            <w:r w:rsidRPr="00E2080D">
              <w:rPr>
                <w:sz w:val="28"/>
                <w:szCs w:val="28"/>
                <w:lang w:eastAsia="en-US"/>
              </w:rPr>
              <w:lastRenderedPageBreak/>
              <w:t>Федерации, Новосибирской области и нормативными актами местного самоуправления</w:t>
            </w: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(Присутствие Глав муниципальных образований поселений обязательно)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>Один раз в полугодие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</w:t>
            </w:r>
            <w:r w:rsidRPr="00E2080D">
              <w:rPr>
                <w:sz w:val="28"/>
                <w:szCs w:val="28"/>
                <w:lang w:eastAsia="en-US"/>
              </w:rPr>
              <w:lastRenderedPageBreak/>
              <w:t xml:space="preserve">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Проведение совещаний-семинаров совместно с администрацией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с главами и специалистами муниципальных образований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Согласно отдельного плана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 xml:space="preserve">111. Работа депутатов Совета депутатов </w:t>
            </w:r>
            <w:proofErr w:type="spellStart"/>
            <w:r w:rsidRPr="00E2080D">
              <w:rPr>
                <w:b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b/>
                <w:sz w:val="28"/>
                <w:szCs w:val="28"/>
                <w:lang w:eastAsia="en-US"/>
              </w:rPr>
              <w:t xml:space="preserve"> района с избирателями и населением.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Организация приема граждан.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Проведение встреч, отчетов депутатов перед избирателями, работа на избирательном округе по личным планам депутатов.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 течение года.</w:t>
            </w: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Депутат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 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Организация приема избирателей, рассмотрение индивидуальных и коллективных обращений граждан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Согласно графика приема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Депутат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 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Участие депутатов в выездных приемах граждан по муниципальным образованиям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 течение года.</w:t>
            </w: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Депутат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 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Освещение деятельности депутатов в средствах массовой информации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 xml:space="preserve">1У. Организация работы совета председателей постоянных комиссий  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 xml:space="preserve">Совета депутатов </w:t>
            </w:r>
            <w:proofErr w:type="spellStart"/>
            <w:r w:rsidRPr="00E2080D">
              <w:rPr>
                <w:b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b/>
                <w:sz w:val="28"/>
                <w:szCs w:val="28"/>
                <w:lang w:eastAsia="en-US"/>
              </w:rPr>
              <w:t xml:space="preserve"> района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Заседание совета председателей комиссий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Согласно Регламента </w:t>
            </w:r>
            <w:r w:rsidRPr="00E2080D">
              <w:rPr>
                <w:sz w:val="28"/>
                <w:szCs w:val="28"/>
                <w:lang w:eastAsia="en-US"/>
              </w:rPr>
              <w:lastRenderedPageBreak/>
              <w:t xml:space="preserve">работы и плана работы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 w:rsidP="008E6BE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 xml:space="preserve">Заместитель председателя </w:t>
            </w:r>
            <w:r w:rsidRPr="00E2080D">
              <w:rPr>
                <w:sz w:val="28"/>
                <w:szCs w:val="28"/>
                <w:lang w:eastAsia="en-US"/>
              </w:rPr>
              <w:lastRenderedPageBreak/>
              <w:t xml:space="preserve">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8E6BE2" w:rsidRPr="00E2080D">
              <w:rPr>
                <w:sz w:val="28"/>
                <w:szCs w:val="28"/>
                <w:lang w:eastAsia="en-US"/>
              </w:rPr>
              <w:t>Пильников А.В.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Формирование  плана правотворческой деятельности, учёбы депутатов, работы постоянных комиссий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района, обсуждение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Согласно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Регламен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-та работы, плана работы Совета депутатов 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посто-янных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комиссий Ба-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8E6BE2" w:rsidRPr="00E2080D">
              <w:rPr>
                <w:sz w:val="28"/>
                <w:szCs w:val="28"/>
                <w:lang w:eastAsia="en-US"/>
              </w:rPr>
              <w:t>Пильников А.В.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Формирование повестки дня сессий, обсуждение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Согласно плана работы Совета депутатов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8E6BE2" w:rsidRPr="00E2080D">
              <w:rPr>
                <w:sz w:val="28"/>
                <w:szCs w:val="28"/>
                <w:lang w:eastAsia="en-US"/>
              </w:rPr>
              <w:t>Пильников А.В.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Изучение в установленном порядке материалов, поступивших от органов местного самоуправления, </w:t>
            </w:r>
            <w:proofErr w:type="gramStart"/>
            <w:r w:rsidRPr="00E2080D">
              <w:rPr>
                <w:sz w:val="28"/>
                <w:szCs w:val="28"/>
                <w:lang w:eastAsia="en-US"/>
              </w:rPr>
              <w:t>государственных  и</w:t>
            </w:r>
            <w:proofErr w:type="gramEnd"/>
            <w:r w:rsidRPr="00E2080D">
              <w:rPr>
                <w:sz w:val="28"/>
                <w:szCs w:val="28"/>
                <w:lang w:eastAsia="en-US"/>
              </w:rPr>
              <w:t xml:space="preserve"> правоохранительных органов, организаций </w:t>
            </w: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Один  раз в квартал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8E6BE2" w:rsidRPr="00E2080D">
              <w:rPr>
                <w:sz w:val="28"/>
                <w:szCs w:val="28"/>
                <w:lang w:eastAsia="en-US"/>
              </w:rPr>
              <w:t>Пильников А.В.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Координация деятельности постоянных комиссий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8E6BE2" w:rsidRPr="00E2080D">
              <w:rPr>
                <w:sz w:val="28"/>
                <w:szCs w:val="28"/>
                <w:lang w:eastAsia="en-US"/>
              </w:rPr>
              <w:t>Пильников А.В.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Взаимодействие с руководителями местного самоуправления, организаций, предприятий, учреждений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8E6BE2" w:rsidRPr="00E2080D">
              <w:rPr>
                <w:sz w:val="28"/>
                <w:szCs w:val="28"/>
                <w:lang w:eastAsia="en-US"/>
              </w:rPr>
              <w:t>Пильников А.В.</w:t>
            </w:r>
          </w:p>
        </w:tc>
      </w:tr>
      <w:tr w:rsidR="00FF1D48" w:rsidRPr="00E2080D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 xml:space="preserve">У. Организация деятельности </w:t>
            </w:r>
            <w:proofErr w:type="gramStart"/>
            <w:r w:rsidRPr="00E2080D">
              <w:rPr>
                <w:b/>
                <w:sz w:val="28"/>
                <w:szCs w:val="28"/>
                <w:lang w:eastAsia="en-US"/>
              </w:rPr>
              <w:t>постоянных  комиссий</w:t>
            </w:r>
            <w:proofErr w:type="gramEnd"/>
            <w:r w:rsidRPr="00E2080D">
              <w:rPr>
                <w:b/>
                <w:sz w:val="28"/>
                <w:szCs w:val="28"/>
                <w:lang w:eastAsia="en-US"/>
              </w:rPr>
              <w:t xml:space="preserve"> Совета депутатов, 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депутатского объединения</w:t>
            </w:r>
          </w:p>
        </w:tc>
      </w:tr>
      <w:tr w:rsidR="00FF1D48" w:rsidRPr="00E2080D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1. Заседание постоянных комиссий Совета депутатов (не реже 1 раза в квартал)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 строительству, жилищно-коммунальному хозяйству,  благоустройству, транспорту  и связи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Катасонов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В.И.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Мандатная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Капралова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 М.М.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По </w:t>
            </w:r>
            <w:r w:rsidRPr="00E2080D">
              <w:rPr>
                <w:sz w:val="28"/>
                <w:szCs w:val="28"/>
                <w:lang w:eastAsia="en-US"/>
              </w:rPr>
              <w:t>соблюдению</w:t>
            </w:r>
            <w:r w:rsidRPr="00E2080D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2080D">
              <w:rPr>
                <w:sz w:val="28"/>
                <w:szCs w:val="28"/>
                <w:lang w:eastAsia="en-US"/>
              </w:rPr>
              <w:t>законности, правопорядка, работе с общественными объединениями</w:t>
            </w:r>
            <w:r w:rsidRPr="00E2080D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 и развитию местного самоуправления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Жигаревич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П.П.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  промышленной, аграрной политике, торговле, предпринимательской деятельности, экологии и землепользованию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Председатель комиссии Совета депутатов   района Носова Л.Г.</w:t>
            </w: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E2080D">
              <w:rPr>
                <w:snapToGrid w:val="0"/>
                <w:color w:val="000000"/>
                <w:sz w:val="28"/>
                <w:szCs w:val="28"/>
                <w:lang w:eastAsia="en-US"/>
              </w:rPr>
              <w:t>По социальной политике, образованию, здравоохранению, культуре,</w:t>
            </w: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napToGrid w:val="0"/>
                <w:color w:val="000000"/>
                <w:sz w:val="28"/>
                <w:szCs w:val="28"/>
                <w:lang w:eastAsia="en-US"/>
              </w:rPr>
              <w:t>молодёжной политике и спорту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 w:rsidP="008E6BE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комиссии Совета депутатов   района </w:t>
            </w:r>
            <w:r w:rsidR="008E6BE2" w:rsidRPr="00E2080D">
              <w:rPr>
                <w:sz w:val="28"/>
                <w:szCs w:val="28"/>
                <w:lang w:eastAsia="en-US"/>
              </w:rPr>
              <w:t>Кравцова С.В.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 бюджетной, финансово-экономической политике и собственности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Согласно Регламента работы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Председатель комиссии Совета депутатов   района Морозова Г.Е.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Заседание депутатского объединения «Единая Россия»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 отдельному плану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Руководитель депутатского объединения Киселев С.М.</w:t>
            </w:r>
          </w:p>
        </w:tc>
      </w:tr>
      <w:tr w:rsidR="00FF1D48" w:rsidRPr="00E2080D" w:rsidTr="00FF1D48"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2. Вопросы общие для всех комиссий Совета депутатов:</w:t>
            </w:r>
          </w:p>
          <w:p w:rsidR="00FF1D48" w:rsidRPr="00E2080D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Подготовка и предварительное рассмотрение сессионных вопросов и выработка по ним проектов решений;</w:t>
            </w:r>
          </w:p>
          <w:p w:rsidR="00FF1D48" w:rsidRPr="00E2080D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lastRenderedPageBreak/>
              <w:t>Осуществление контроля за выполнением решений Совета по вопросам компетенции или по поручению Совета;</w:t>
            </w:r>
          </w:p>
          <w:p w:rsidR="00FF1D48" w:rsidRPr="00E2080D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Подготовка предложений и замечаний по вопросам деятельности Совета;</w:t>
            </w:r>
          </w:p>
          <w:p w:rsidR="00FF1D48" w:rsidRPr="00E2080D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Контроль за ходом выполнения обращений, наказов избирателей, планов, программ;</w:t>
            </w:r>
          </w:p>
          <w:p w:rsidR="00FF1D48" w:rsidRPr="00E2080D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Подготовка обращений к Законодательному Собранию Новосибирской области, Правительству Новосибирской области, администрации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и в другие органы </w:t>
            </w:r>
            <w:proofErr w:type="gramStart"/>
            <w:r w:rsidRPr="00E2080D">
              <w:rPr>
                <w:sz w:val="28"/>
                <w:szCs w:val="28"/>
                <w:lang w:eastAsia="en-US"/>
              </w:rPr>
              <w:t>по вопросам</w:t>
            </w:r>
            <w:proofErr w:type="gramEnd"/>
            <w:r w:rsidRPr="00E2080D">
              <w:rPr>
                <w:sz w:val="28"/>
                <w:szCs w:val="28"/>
                <w:lang w:eastAsia="en-US"/>
              </w:rPr>
              <w:t xml:space="preserve"> рассматриваемым комиссиями;</w:t>
            </w:r>
          </w:p>
          <w:p w:rsidR="00FF1D48" w:rsidRPr="00E2080D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Участие в мероприятиях, входящих в компетенцию комиссий, проводимых администрацией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и другими органами;</w:t>
            </w:r>
          </w:p>
          <w:p w:rsidR="00FF1D48" w:rsidRPr="00E2080D" w:rsidRDefault="00FF1D48" w:rsidP="006328C9">
            <w:pPr>
              <w:numPr>
                <w:ilvl w:val="0"/>
                <w:numId w:val="2"/>
              </w:num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Рассмотрение законопроектов Законодательного Собрания Новосибирской области, внесение по ним своих предложений.</w:t>
            </w:r>
          </w:p>
        </w:tc>
      </w:tr>
    </w:tbl>
    <w:p w:rsidR="00FF1D48" w:rsidRPr="00E2080D" w:rsidRDefault="00FF1D48" w:rsidP="00FF1D48">
      <w:pPr>
        <w:rPr>
          <w:sz w:val="28"/>
          <w:szCs w:val="28"/>
        </w:rPr>
      </w:pPr>
    </w:p>
    <w:tbl>
      <w:tblPr>
        <w:tblW w:w="106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732"/>
        <w:gridCol w:w="1663"/>
        <w:gridCol w:w="297"/>
        <w:gridCol w:w="2279"/>
      </w:tblGrid>
      <w:tr w:rsidR="00FF1D48" w:rsidRPr="00E2080D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 xml:space="preserve">                                      У1.   Публичные, депутатские, общественные слушания. 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Собрания (конференции) граждан.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Участие в них депутатов обязательно.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 w:rsidP="008E6BE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Публичные слушания по проекту решения «Об исполнении бю</w:t>
            </w:r>
            <w:r w:rsidR="008E6BE2" w:rsidRPr="00E2080D">
              <w:rPr>
                <w:sz w:val="28"/>
                <w:szCs w:val="28"/>
                <w:lang w:eastAsia="en-US"/>
              </w:rPr>
              <w:t xml:space="preserve">джета </w:t>
            </w:r>
            <w:proofErr w:type="spellStart"/>
            <w:r w:rsidR="008E6BE2"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="008E6BE2"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r w:rsidR="00724C30" w:rsidRPr="00E2080D">
              <w:rPr>
                <w:sz w:val="28"/>
                <w:szCs w:val="28"/>
                <w:lang w:eastAsia="en-US"/>
              </w:rPr>
              <w:t xml:space="preserve"> Новосибирской области </w:t>
            </w:r>
            <w:r w:rsidR="008E6BE2" w:rsidRPr="00E2080D">
              <w:rPr>
                <w:sz w:val="28"/>
                <w:szCs w:val="28"/>
                <w:lang w:eastAsia="en-US"/>
              </w:rPr>
              <w:t>за 2019</w:t>
            </w:r>
            <w:r w:rsidRPr="00E2080D">
              <w:rPr>
                <w:sz w:val="28"/>
                <w:szCs w:val="28"/>
                <w:lang w:eastAsia="en-US"/>
              </w:rPr>
              <w:t xml:space="preserve"> год».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Май </w:t>
            </w:r>
            <w:r w:rsidR="00724C30" w:rsidRPr="00E2080D">
              <w:rPr>
                <w:sz w:val="28"/>
                <w:szCs w:val="28"/>
                <w:lang w:eastAsia="en-US"/>
              </w:rPr>
              <w:t>(05)</w:t>
            </w:r>
          </w:p>
          <w:p w:rsidR="00FF1D48" w:rsidRPr="00E2080D" w:rsidRDefault="008E6BE2" w:rsidP="008E6BE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2020</w:t>
            </w:r>
            <w:r w:rsidR="00FF1D48" w:rsidRPr="00E2080D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 Публичные слушания по проекту решения «О внесении  изменений  и дополнений  в Устав 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  <w:r w:rsidR="00724C30" w:rsidRPr="00E2080D">
              <w:rPr>
                <w:sz w:val="28"/>
                <w:szCs w:val="28"/>
                <w:lang w:eastAsia="en-US"/>
              </w:rPr>
              <w:t xml:space="preserve"> Новосибирской области </w:t>
            </w:r>
            <w:r w:rsidRPr="00E2080D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 мере надобности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rPr>
          <w:trHeight w:val="13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 w:rsidP="00724C3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 Публичные слушания по проекту решения «О бюджете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на 202</w:t>
            </w:r>
            <w:r w:rsidR="00724C30" w:rsidRPr="00E2080D">
              <w:rPr>
                <w:sz w:val="28"/>
                <w:szCs w:val="28"/>
                <w:lang w:eastAsia="en-US"/>
              </w:rPr>
              <w:t>1</w:t>
            </w:r>
            <w:r w:rsidRPr="00E2080D">
              <w:rPr>
                <w:sz w:val="28"/>
                <w:szCs w:val="28"/>
                <w:lang w:eastAsia="en-US"/>
              </w:rPr>
              <w:t xml:space="preserve"> год плановый период 202</w:t>
            </w:r>
            <w:r w:rsidR="00724C30" w:rsidRPr="00E2080D">
              <w:rPr>
                <w:sz w:val="28"/>
                <w:szCs w:val="28"/>
                <w:lang w:eastAsia="en-US"/>
              </w:rPr>
              <w:t>2</w:t>
            </w:r>
            <w:r w:rsidRPr="00E2080D">
              <w:rPr>
                <w:sz w:val="28"/>
                <w:szCs w:val="28"/>
                <w:lang w:eastAsia="en-US"/>
              </w:rPr>
              <w:t>-202</w:t>
            </w:r>
            <w:r w:rsidR="00724C30" w:rsidRPr="00E2080D">
              <w:rPr>
                <w:sz w:val="28"/>
                <w:szCs w:val="28"/>
                <w:lang w:eastAsia="en-US"/>
              </w:rPr>
              <w:t>3</w:t>
            </w:r>
            <w:r w:rsidRPr="00E2080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гг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Декабрь</w:t>
            </w:r>
            <w:r w:rsidR="00724C30" w:rsidRPr="00E2080D">
              <w:rPr>
                <w:sz w:val="28"/>
                <w:szCs w:val="28"/>
                <w:lang w:eastAsia="en-US"/>
              </w:rPr>
              <w:t xml:space="preserve"> (10)</w:t>
            </w:r>
          </w:p>
          <w:p w:rsidR="00FF1D48" w:rsidRPr="00E2080D" w:rsidRDefault="00724C30" w:rsidP="00724C3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2020</w:t>
            </w:r>
            <w:r w:rsidR="00FF1D48" w:rsidRPr="00E2080D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E2080D">
              <w:rPr>
                <w:bCs/>
                <w:sz w:val="28"/>
                <w:szCs w:val="28"/>
                <w:lang w:eastAsia="en-US"/>
              </w:rPr>
              <w:t>Организация подготовки и проведения депутатских слушаний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E2080D">
              <w:rPr>
                <w:bCs/>
                <w:sz w:val="28"/>
                <w:szCs w:val="28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E2080D">
              <w:rPr>
                <w:bCs/>
                <w:sz w:val="28"/>
                <w:szCs w:val="28"/>
                <w:lang w:eastAsia="en-US"/>
              </w:rPr>
              <w:t xml:space="preserve">Совет председателей комиссий под </w:t>
            </w:r>
            <w:proofErr w:type="spellStart"/>
            <w:r w:rsidRPr="00E2080D">
              <w:rPr>
                <w:bCs/>
                <w:sz w:val="28"/>
                <w:szCs w:val="28"/>
                <w:lang w:eastAsia="en-US"/>
              </w:rPr>
              <w:t>руко-водством</w:t>
            </w:r>
            <w:proofErr w:type="spellEnd"/>
            <w:r w:rsidRPr="00E2080D">
              <w:rPr>
                <w:bCs/>
                <w:sz w:val="28"/>
                <w:szCs w:val="28"/>
                <w:lang w:eastAsia="en-US"/>
              </w:rPr>
              <w:t xml:space="preserve"> заместителя председателя Совета депутатов </w:t>
            </w:r>
            <w:r w:rsidR="00724C30" w:rsidRPr="00E2080D">
              <w:rPr>
                <w:sz w:val="28"/>
                <w:szCs w:val="28"/>
                <w:lang w:eastAsia="en-US"/>
              </w:rPr>
              <w:t>Пильников А.В.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E2080D">
              <w:rPr>
                <w:bCs/>
                <w:sz w:val="28"/>
                <w:szCs w:val="28"/>
                <w:lang w:eastAsia="en-US"/>
              </w:rPr>
              <w:t xml:space="preserve">Проведение собраний, конференций, опроса граждан проводить в соответствии с требованиями </w:t>
            </w:r>
            <w:proofErr w:type="spellStart"/>
            <w:r w:rsidRPr="00E2080D">
              <w:rPr>
                <w:bCs/>
                <w:sz w:val="28"/>
                <w:szCs w:val="28"/>
                <w:lang w:eastAsia="en-US"/>
              </w:rPr>
              <w:t>Федераль-ного</w:t>
            </w:r>
            <w:proofErr w:type="spellEnd"/>
            <w:r w:rsidRPr="00E2080D">
              <w:rPr>
                <w:bCs/>
                <w:sz w:val="28"/>
                <w:szCs w:val="28"/>
                <w:lang w:eastAsia="en-US"/>
              </w:rPr>
              <w:t xml:space="preserve"> Закона от 06.10.2003 №131 «Об общих </w:t>
            </w:r>
            <w:proofErr w:type="spellStart"/>
            <w:r w:rsidRPr="00E2080D">
              <w:rPr>
                <w:bCs/>
                <w:sz w:val="28"/>
                <w:szCs w:val="28"/>
                <w:lang w:eastAsia="en-US"/>
              </w:rPr>
              <w:t>принци</w:t>
            </w:r>
            <w:proofErr w:type="spellEnd"/>
            <w:r w:rsidRPr="00E2080D">
              <w:rPr>
                <w:bCs/>
                <w:sz w:val="28"/>
                <w:szCs w:val="28"/>
                <w:lang w:eastAsia="en-US"/>
              </w:rPr>
              <w:t>-пах организации местного самоуправления в РФ»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E2080D">
              <w:rPr>
                <w:bCs/>
                <w:sz w:val="28"/>
                <w:szCs w:val="28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lastRenderedPageBreak/>
              <w:t>У11. Участие Совета депутатов в мероприятиях, проводимых Барабинским районом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Участие депутатов </w:t>
            </w:r>
            <w:r w:rsidRPr="00E2080D">
              <w:rPr>
                <w:bCs/>
                <w:sz w:val="28"/>
                <w:szCs w:val="28"/>
                <w:lang w:eastAsia="en-US"/>
              </w:rPr>
              <w:t xml:space="preserve">Совета депутатов </w:t>
            </w:r>
            <w:proofErr w:type="spellStart"/>
            <w:r w:rsidRPr="00E2080D">
              <w:rPr>
                <w:bCs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bCs/>
                <w:sz w:val="28"/>
                <w:szCs w:val="28"/>
                <w:lang w:eastAsia="en-US"/>
              </w:rPr>
              <w:t xml:space="preserve"> района в районных мероприятиях, посвященных праздникам, знаменательным  и юбилейным датам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</w:p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 w:rsidP="00724C30">
            <w:pPr>
              <w:spacing w:after="60" w:line="256" w:lineRule="auto"/>
              <w:jc w:val="both"/>
              <w:outlineLvl w:val="7"/>
              <w:rPr>
                <w:bCs/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 xml:space="preserve">Участие </w:t>
            </w:r>
            <w:r w:rsidRPr="00E2080D">
              <w:rPr>
                <w:sz w:val="28"/>
                <w:szCs w:val="28"/>
                <w:lang w:eastAsia="en-US"/>
              </w:rPr>
              <w:t xml:space="preserve">депутатов </w:t>
            </w:r>
            <w:r w:rsidRPr="00E2080D">
              <w:rPr>
                <w:bCs/>
                <w:sz w:val="28"/>
                <w:szCs w:val="28"/>
                <w:lang w:eastAsia="en-US"/>
              </w:rPr>
              <w:t xml:space="preserve">Совета депутатов </w:t>
            </w:r>
            <w:proofErr w:type="spellStart"/>
            <w:r w:rsidRPr="00E2080D">
              <w:rPr>
                <w:bCs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bCs/>
                <w:sz w:val="28"/>
                <w:szCs w:val="28"/>
                <w:lang w:eastAsia="en-US"/>
              </w:rPr>
              <w:t xml:space="preserve"> района в районных </w:t>
            </w:r>
            <w:r w:rsidRPr="00E2080D">
              <w:rPr>
                <w:bCs/>
                <w:iCs/>
                <w:sz w:val="28"/>
                <w:szCs w:val="28"/>
                <w:lang w:eastAsia="en-US"/>
              </w:rPr>
              <w:t>мероприятиях,  посвящённых 7</w:t>
            </w:r>
            <w:r w:rsidR="00724C30" w:rsidRPr="00E2080D">
              <w:rPr>
                <w:bCs/>
                <w:iCs/>
                <w:sz w:val="28"/>
                <w:szCs w:val="28"/>
                <w:lang w:eastAsia="en-US"/>
              </w:rPr>
              <w:t>5</w:t>
            </w:r>
            <w:r w:rsidRPr="00E2080D">
              <w:rPr>
                <w:bCs/>
                <w:iCs/>
                <w:sz w:val="28"/>
                <w:szCs w:val="28"/>
                <w:lang w:eastAsia="en-US"/>
              </w:rPr>
              <w:t>-й годовщине Победы советского народа в Великой Отечественной войне 1941-1945 годов, другим дням воинской славы России и памятным датам России, в Новосибирской области (1 Сентября, Декада пожилых людей, день Матери и т.д.)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 xml:space="preserve">Участие депутатов Совета депутатов </w:t>
            </w:r>
            <w:proofErr w:type="spellStart"/>
            <w:r w:rsidRPr="00E2080D">
              <w:rPr>
                <w:iCs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iCs/>
                <w:sz w:val="28"/>
                <w:szCs w:val="28"/>
                <w:lang w:eastAsia="en-US"/>
              </w:rPr>
              <w:t xml:space="preserve"> района в сессиях сельских Советов и города Барабинска, собраниях граждан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Поздравление трудовых коллективов с профессиональными праздниками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Встречи с представителями общественных организаций и политических партий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В течении года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Встречи с депутатами Законодательного Собрания Новосибирской области, Государственной Думы РФ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 плану их работы на округах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lastRenderedPageBreak/>
              <w:t xml:space="preserve">У111. Контроль за исполнением решений Совета депутатов </w:t>
            </w:r>
            <w:proofErr w:type="spellStart"/>
            <w:r w:rsidRPr="00E2080D">
              <w:rPr>
                <w:b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b/>
                <w:sz w:val="28"/>
                <w:szCs w:val="28"/>
                <w:lang w:eastAsia="en-US"/>
              </w:rPr>
              <w:t xml:space="preserve"> района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 xml:space="preserve">Контроль </w:t>
            </w:r>
            <w:r w:rsidRPr="00E2080D">
              <w:rPr>
                <w:sz w:val="28"/>
                <w:szCs w:val="28"/>
                <w:lang w:eastAsia="en-US"/>
              </w:rPr>
              <w:t xml:space="preserve">за исполнением решений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  <w:r w:rsidRPr="00E2080D">
              <w:rPr>
                <w:iCs/>
                <w:sz w:val="28"/>
                <w:szCs w:val="28"/>
                <w:lang w:eastAsia="en-US"/>
              </w:rPr>
              <w:t xml:space="preserve"> на проводимых сессиях и постоянных комиссиях Совета депутатов, «Часе Главы </w:t>
            </w:r>
            <w:proofErr w:type="spellStart"/>
            <w:r w:rsidRPr="00E2080D">
              <w:rPr>
                <w:iCs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iCs/>
                <w:sz w:val="28"/>
                <w:szCs w:val="28"/>
                <w:lang w:eastAsia="en-US"/>
              </w:rPr>
              <w:t xml:space="preserve"> района» за ходом реализации принятых решений, обращений избирателей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1Х. Взаимодействие с другими органами местного самоуправления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Подготовка методических рекомендаций по вопросам местного самоуправления в помощь депутатам поселений.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Н.Н., совместно с  администрацией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Оказание помощи в ведении делопроизводства и подготовки в проведении сессий, постоянных комиссий, публичных слушаний.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Н.Н., совместно с  администрацией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Совместная работа с общественными организациями поселений по проведению праздников села, улиц, чествование лучших семей и т.д.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Н.Н., совместно с  администрацией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Работа с депутатскими запросами, письмами и обращениями граждан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lastRenderedPageBreak/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Н.Н., совместно с  администрацией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FF1D48" w:rsidRPr="00E2080D" w:rsidTr="00FF1D48">
        <w:tc>
          <w:tcPr>
            <w:tcW w:w="10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>Х. Сотрудничество со средствами массовой информации,</w:t>
            </w:r>
          </w:p>
          <w:p w:rsidR="00FF1D48" w:rsidRPr="00E2080D" w:rsidRDefault="00FF1D48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2080D">
              <w:rPr>
                <w:b/>
                <w:sz w:val="28"/>
                <w:szCs w:val="28"/>
                <w:lang w:eastAsia="en-US"/>
              </w:rPr>
              <w:t xml:space="preserve"> общественными организациями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Освещение деятельности Совета во всех СМИ (Газета «</w:t>
            </w:r>
            <w:proofErr w:type="spellStart"/>
            <w:r w:rsidRPr="00E2080D">
              <w:rPr>
                <w:iCs/>
                <w:sz w:val="28"/>
                <w:szCs w:val="28"/>
                <w:lang w:eastAsia="en-US"/>
              </w:rPr>
              <w:t>Барабинский</w:t>
            </w:r>
            <w:proofErr w:type="spellEnd"/>
            <w:r w:rsidRPr="00E2080D">
              <w:rPr>
                <w:iCs/>
                <w:sz w:val="28"/>
                <w:szCs w:val="28"/>
                <w:lang w:eastAsia="en-US"/>
              </w:rPr>
              <w:t xml:space="preserve"> вестник», сайт)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  <w:tr w:rsidR="00FF1D48" w:rsidRPr="00E2080D" w:rsidTr="00FF1D4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D48" w:rsidRPr="00E2080D" w:rsidRDefault="00FF1D48">
            <w:p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Взаимодействие с общественными организациями:</w:t>
            </w:r>
          </w:p>
          <w:p w:rsidR="00FF1D48" w:rsidRPr="00E2080D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Совет ветеранов войны и труда;</w:t>
            </w:r>
          </w:p>
          <w:p w:rsidR="00FF1D48" w:rsidRPr="00E2080D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Общество инвалидов;</w:t>
            </w:r>
          </w:p>
          <w:p w:rsidR="00FF1D48" w:rsidRPr="00E2080D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Советы женщин, отцов;</w:t>
            </w:r>
          </w:p>
          <w:p w:rsidR="00FF1D48" w:rsidRPr="00E2080D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Политические партии;</w:t>
            </w:r>
          </w:p>
          <w:p w:rsidR="00FF1D48" w:rsidRPr="00E2080D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 xml:space="preserve">Ассоциация </w:t>
            </w:r>
            <w:proofErr w:type="spellStart"/>
            <w:r w:rsidRPr="00E2080D">
              <w:rPr>
                <w:iCs/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iCs/>
                <w:sz w:val="28"/>
                <w:szCs w:val="28"/>
                <w:lang w:eastAsia="en-US"/>
              </w:rPr>
              <w:t xml:space="preserve"> землячества;</w:t>
            </w:r>
          </w:p>
          <w:p w:rsidR="00FF1D48" w:rsidRPr="00E2080D" w:rsidRDefault="00FF1D48" w:rsidP="006328C9">
            <w:pPr>
              <w:numPr>
                <w:ilvl w:val="0"/>
                <w:numId w:val="3"/>
              </w:numPr>
              <w:spacing w:after="60" w:line="256" w:lineRule="auto"/>
              <w:jc w:val="both"/>
              <w:outlineLvl w:val="7"/>
              <w:rPr>
                <w:iCs/>
                <w:sz w:val="28"/>
                <w:szCs w:val="28"/>
                <w:lang w:eastAsia="en-US"/>
              </w:rPr>
            </w:pPr>
            <w:r w:rsidRPr="00E2080D">
              <w:rPr>
                <w:iCs/>
                <w:sz w:val="28"/>
                <w:szCs w:val="28"/>
                <w:lang w:eastAsia="en-US"/>
              </w:rPr>
              <w:t>Другие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D48" w:rsidRPr="00E2080D" w:rsidRDefault="00FF1D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2080D"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Барабинского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района </w:t>
            </w:r>
            <w:proofErr w:type="spellStart"/>
            <w:r w:rsidRPr="00E2080D">
              <w:rPr>
                <w:sz w:val="28"/>
                <w:szCs w:val="28"/>
                <w:lang w:eastAsia="en-US"/>
              </w:rPr>
              <w:t>Роор</w:t>
            </w:r>
            <w:proofErr w:type="spellEnd"/>
            <w:r w:rsidRPr="00E2080D">
              <w:rPr>
                <w:sz w:val="28"/>
                <w:szCs w:val="28"/>
                <w:lang w:eastAsia="en-US"/>
              </w:rPr>
              <w:t xml:space="preserve"> Н.Н.</w:t>
            </w:r>
          </w:p>
        </w:tc>
      </w:tr>
    </w:tbl>
    <w:p w:rsidR="00FF1D48" w:rsidRPr="00E2080D" w:rsidRDefault="00FF1D48" w:rsidP="00FF1D48">
      <w:pPr>
        <w:rPr>
          <w:sz w:val="28"/>
          <w:szCs w:val="28"/>
        </w:rPr>
      </w:pPr>
    </w:p>
    <w:p w:rsidR="00FF1D48" w:rsidRPr="00E2080D" w:rsidRDefault="00FF1D48" w:rsidP="00FF1D48">
      <w:pPr>
        <w:rPr>
          <w:sz w:val="28"/>
          <w:szCs w:val="28"/>
        </w:rPr>
      </w:pPr>
      <w:r w:rsidRPr="00E2080D">
        <w:rPr>
          <w:sz w:val="28"/>
          <w:szCs w:val="28"/>
        </w:rPr>
        <w:t>Председатель Совета депутатов</w:t>
      </w:r>
    </w:p>
    <w:p w:rsidR="00FF1D48" w:rsidRPr="00E2080D" w:rsidRDefault="00FF1D48" w:rsidP="00FF1D48">
      <w:pPr>
        <w:rPr>
          <w:sz w:val="28"/>
          <w:szCs w:val="28"/>
        </w:rPr>
      </w:pPr>
      <w:proofErr w:type="spellStart"/>
      <w:r w:rsidRPr="00E2080D">
        <w:rPr>
          <w:sz w:val="28"/>
          <w:szCs w:val="28"/>
        </w:rPr>
        <w:t>Барабинского</w:t>
      </w:r>
      <w:proofErr w:type="spellEnd"/>
      <w:r w:rsidRPr="00E2080D">
        <w:rPr>
          <w:sz w:val="28"/>
          <w:szCs w:val="28"/>
        </w:rPr>
        <w:t xml:space="preserve"> района                                                               Н.Н. </w:t>
      </w:r>
      <w:proofErr w:type="spellStart"/>
      <w:r w:rsidRPr="00E2080D">
        <w:rPr>
          <w:sz w:val="28"/>
          <w:szCs w:val="28"/>
        </w:rPr>
        <w:t>Роор</w:t>
      </w:r>
      <w:proofErr w:type="spellEnd"/>
    </w:p>
    <w:p w:rsidR="00E255FD" w:rsidRPr="00E2080D" w:rsidRDefault="00E255FD" w:rsidP="00FF1D48">
      <w:pPr>
        <w:rPr>
          <w:sz w:val="28"/>
          <w:szCs w:val="28"/>
        </w:rPr>
      </w:pPr>
    </w:p>
    <w:sectPr w:rsidR="00E255FD" w:rsidRPr="00E20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84D0B"/>
    <w:multiLevelType w:val="hybridMultilevel"/>
    <w:tmpl w:val="BBA2D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CA1A75"/>
    <w:multiLevelType w:val="hybridMultilevel"/>
    <w:tmpl w:val="24EE0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A3551"/>
    <w:multiLevelType w:val="hybridMultilevel"/>
    <w:tmpl w:val="5B88D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38"/>
    <w:rsid w:val="00065C10"/>
    <w:rsid w:val="0028209A"/>
    <w:rsid w:val="002A7038"/>
    <w:rsid w:val="00545247"/>
    <w:rsid w:val="00724C30"/>
    <w:rsid w:val="008E6BE2"/>
    <w:rsid w:val="00A8263B"/>
    <w:rsid w:val="00CC72C5"/>
    <w:rsid w:val="00D302A6"/>
    <w:rsid w:val="00E2080D"/>
    <w:rsid w:val="00E255FD"/>
    <w:rsid w:val="00EA10E3"/>
    <w:rsid w:val="00F23E2D"/>
    <w:rsid w:val="00F6241B"/>
    <w:rsid w:val="00F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8215C"/>
  <w15:chartTrackingRefBased/>
  <w15:docId w15:val="{2D290F52-87D8-4C4F-8637-EC42FED2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D48"/>
    <w:pPr>
      <w:ind w:left="720"/>
      <w:contextualSpacing/>
    </w:pPr>
  </w:style>
  <w:style w:type="paragraph" w:customStyle="1" w:styleId="ConsPlusTitle">
    <w:name w:val="ConsPlusTitle"/>
    <w:rsid w:val="00FF1D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FF1D48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72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72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1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2433</Words>
  <Characters>13871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11</cp:revision>
  <cp:lastPrinted>2019-12-12T01:53:00Z</cp:lastPrinted>
  <dcterms:created xsi:type="dcterms:W3CDTF">2019-08-23T01:41:00Z</dcterms:created>
  <dcterms:modified xsi:type="dcterms:W3CDTF">2019-12-23T04:59:00Z</dcterms:modified>
</cp:coreProperties>
</file>