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6" w:rsidRDefault="000E5286" w:rsidP="000E52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4E1528" wp14:editId="318E697D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АДМИНИСТРАЦИЯ   БАРАБИНСКОГО РАЙОНА</w:t>
      </w:r>
    </w:p>
    <w:p w:rsidR="000E5286" w:rsidRDefault="000E5286" w:rsidP="000E52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/>
          <w:spacing w:val="5"/>
          <w:kern w:val="28"/>
          <w:sz w:val="40"/>
          <w:szCs w:val="40"/>
        </w:rPr>
      </w:pPr>
      <w:r>
        <w:rPr>
          <w:rFonts w:ascii="Times New Roman" w:eastAsia="Times New Roman" w:hAnsi="Times New Roman"/>
          <w:spacing w:val="5"/>
          <w:kern w:val="28"/>
          <w:sz w:val="40"/>
          <w:szCs w:val="40"/>
        </w:rPr>
        <w:t xml:space="preserve">                               Сводный  том</w:t>
      </w:r>
    </w:p>
    <w:p w:rsidR="000E5286" w:rsidRDefault="000E5286" w:rsidP="000E5286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водоснабжения  с. </w:t>
      </w:r>
      <w:proofErr w:type="spellStart"/>
      <w:r w:rsidR="009C50AC">
        <w:rPr>
          <w:rFonts w:ascii="Times New Roman" w:eastAsia="Times New Roman" w:hAnsi="Times New Roman"/>
          <w:b/>
          <w:bCs/>
          <w:sz w:val="28"/>
          <w:szCs w:val="28"/>
        </w:rPr>
        <w:t>Шубинское</w:t>
      </w:r>
      <w:proofErr w:type="spellEnd"/>
      <w:r w:rsidR="003F01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за   период  предшествующий      актуализации   схемы водоснабжения.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1516C3" w:rsidRDefault="000E528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Включить в состав муниципальной казны Барабинского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реестр муниципального имущества Барабинского ра</w:t>
      </w:r>
      <w:r w:rsidR="001516C3">
        <w:rPr>
          <w:rFonts w:ascii="Times New Roman" w:hAnsi="Times New Roman"/>
          <w:sz w:val="28"/>
          <w:szCs w:val="28"/>
        </w:rPr>
        <w:t>йона имущество (приложение № 1)</w:t>
      </w:r>
      <w:r>
        <w:rPr>
          <w:rFonts w:ascii="Times New Roman" w:hAnsi="Times New Roman"/>
          <w:sz w:val="28"/>
          <w:szCs w:val="28"/>
        </w:rPr>
        <w:t xml:space="preserve"> основание: </w:t>
      </w:r>
      <w:proofErr w:type="gramStart"/>
      <w:r w:rsidR="001516C3" w:rsidRPr="001516C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1516C3" w:rsidRPr="001516C3">
        <w:rPr>
          <w:rFonts w:ascii="Times New Roman" w:hAnsi="Times New Roman"/>
          <w:sz w:val="28"/>
          <w:szCs w:val="28"/>
        </w:rPr>
        <w:t>Шубинского</w:t>
      </w:r>
      <w:proofErr w:type="spellEnd"/>
      <w:r w:rsidR="001516C3" w:rsidRPr="001516C3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28.04.2018 г. № 31/120,  Решение Совета депутатов </w:t>
      </w:r>
      <w:proofErr w:type="spellStart"/>
      <w:r w:rsidR="001516C3" w:rsidRPr="001516C3">
        <w:rPr>
          <w:rFonts w:ascii="Times New Roman" w:hAnsi="Times New Roman"/>
          <w:sz w:val="28"/>
          <w:szCs w:val="28"/>
        </w:rPr>
        <w:t>Шубинского</w:t>
      </w:r>
      <w:proofErr w:type="spellEnd"/>
      <w:r w:rsidR="001516C3" w:rsidRPr="001516C3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от 24.04.2019 г. № 43/157 «О внесении изменений в решение тридцать первой (внеочередной) сессии Совета депутатов Барабинского района Новосибирской области пятого созыва от 28.04.2018 г. № 31/120 «Об отчуждении муниципального имущества», постановление администрации</w:t>
      </w:r>
      <w:proofErr w:type="gramEnd"/>
      <w:r w:rsidR="001516C3" w:rsidRPr="00151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6C3" w:rsidRPr="001516C3">
        <w:rPr>
          <w:rFonts w:ascii="Times New Roman" w:hAnsi="Times New Roman"/>
          <w:sz w:val="28"/>
          <w:szCs w:val="28"/>
        </w:rPr>
        <w:t>Барабинского района от 25.05.2018 года  № 570 «О согласовании принятия имущества в собственность Барабинского района»,  постановление администрации Барабинского района от 26.04.2019  года  № 453 «О внесении изменений в постановление администрации Барабинского района от 25.05.2018 г. № 570 «О согласовании принятия имущества в собственность Барабинского района», Распоряжение Правительства Новосибирской области от 02.04.2019 № 125-рп «О разграничении имущества, находящегося в муниципальной собственности, между Барабинским районом Новосибирской</w:t>
      </w:r>
      <w:proofErr w:type="gramEnd"/>
      <w:r w:rsidR="001516C3" w:rsidRPr="001516C3">
        <w:rPr>
          <w:rFonts w:ascii="Times New Roman" w:hAnsi="Times New Roman"/>
          <w:sz w:val="28"/>
          <w:szCs w:val="28"/>
        </w:rPr>
        <w:t xml:space="preserve"> области и сельскими поселениями в его составе и утверждении перечней имущества, подлежащего передаче из муниципальной собственности сельских поселений Барабинского района Новосибирской области в муниципальную собственность Барабинского района Новосибирской области», акт № 7 приема передачи имущества от 29.04.2019 г., 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 основании   вышеуказанных  изменений  в  схеме ВС с. </w:t>
      </w:r>
      <w:proofErr w:type="spellStart"/>
      <w:r w:rsidR="003F019F">
        <w:rPr>
          <w:rFonts w:ascii="Times New Roman" w:hAnsi="Times New Roman"/>
          <w:sz w:val="28"/>
          <w:szCs w:val="28"/>
        </w:rPr>
        <w:t>Шубинское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(все  тома) текст «…МУП «ЖКХ» </w:t>
      </w:r>
      <w:proofErr w:type="spellStart"/>
      <w:r w:rsidR="003F019F">
        <w:rPr>
          <w:rFonts w:ascii="Times New Roman" w:hAnsi="Times New Roman"/>
          <w:sz w:val="28"/>
          <w:szCs w:val="28"/>
        </w:rPr>
        <w:t>Шубинского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...»  </w:t>
      </w:r>
      <w:proofErr w:type="gramStart"/>
      <w:r>
        <w:rPr>
          <w:rFonts w:ascii="Times New Roman" w:hAnsi="Times New Roman"/>
          <w:sz w:val="28"/>
          <w:szCs w:val="28"/>
        </w:rPr>
        <w:t>заменить  на  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 «…МУП «ЖилКомСервис-2  Барабинского  района»...».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9F" w:rsidRDefault="003F019F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1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подпункте 2.4.1 пункта 2.4 Описания состояния существующих источников водоснабжения изложить в следующей редакции:</w:t>
      </w:r>
    </w:p>
    <w:p w:rsidR="003F019F" w:rsidRDefault="003F019F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водоснабжения Поселения состоит из водозаборной станции, станции водоочистки, водопроводных сетей и системы водопотребления.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25E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5325E" w:rsidRPr="0035325E">
        <w:rPr>
          <w:rFonts w:ascii="Times New Roman" w:hAnsi="Times New Roman"/>
          <w:sz w:val="28"/>
          <w:szCs w:val="28"/>
        </w:rPr>
        <w:t xml:space="preserve"> </w:t>
      </w:r>
      <w:r w:rsidR="0035325E">
        <w:rPr>
          <w:rFonts w:ascii="Times New Roman" w:hAnsi="Times New Roman"/>
          <w:sz w:val="28"/>
          <w:szCs w:val="28"/>
        </w:rPr>
        <w:t xml:space="preserve">Пункта 2.4 дополнить </w:t>
      </w:r>
      <w:r w:rsidR="00E60016">
        <w:rPr>
          <w:rFonts w:ascii="Times New Roman" w:hAnsi="Times New Roman"/>
          <w:sz w:val="28"/>
          <w:szCs w:val="28"/>
        </w:rPr>
        <w:t>подпунктом 2.4.5</w:t>
      </w:r>
      <w:r w:rsidR="0035325E">
        <w:rPr>
          <w:rFonts w:ascii="Times New Roman" w:hAnsi="Times New Roman"/>
          <w:sz w:val="28"/>
          <w:szCs w:val="28"/>
        </w:rPr>
        <w:t>: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потребителям качественной питьевой воды установлена станция водоочистки мощностью 1м³, которая работает круглосуточно.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состояние: хорошее.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Подпункт 3.4.3 пункта 3.4 </w:t>
      </w:r>
      <w:r w:rsidR="00D740EC">
        <w:rPr>
          <w:rFonts w:ascii="Times New Roman" w:hAnsi="Times New Roman"/>
          <w:sz w:val="28"/>
          <w:szCs w:val="28"/>
        </w:rPr>
        <w:t>Описание водонапорной башни исключить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0016" w:rsidRDefault="00E60016" w:rsidP="00E60016">
      <w:pPr>
        <w:spacing w:after="0" w:line="240" w:lineRule="auto"/>
        <w:ind w:left="-426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Остальные  тома  и  разделы  существующей  Схемы   водоснабжения соответствуют   существующим  схемам водоснабжения,  газоснабжения и газификации,  программе  развития электроэнергетики,  документам  территориального  планирования  поселения.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5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CD"/>
    <w:rsid w:val="000E5286"/>
    <w:rsid w:val="001516C3"/>
    <w:rsid w:val="0035325E"/>
    <w:rsid w:val="003F019F"/>
    <w:rsid w:val="009C50AC"/>
    <w:rsid w:val="00A07CCD"/>
    <w:rsid w:val="00D740EC"/>
    <w:rsid w:val="00D8411D"/>
    <w:rsid w:val="00E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2020-12-03T01:37:00Z</dcterms:created>
  <dcterms:modified xsi:type="dcterms:W3CDTF">2020-12-03T03:51:00Z</dcterms:modified>
</cp:coreProperties>
</file>