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11" w:rsidRDefault="00E52E1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75FEFCB8" wp14:editId="52322796">
            <wp:simplePos x="0" y="0"/>
            <wp:positionH relativeFrom="column">
              <wp:posOffset>2703830</wp:posOffset>
            </wp:positionH>
            <wp:positionV relativeFrom="paragraph">
              <wp:posOffset>-65405</wp:posOffset>
            </wp:positionV>
            <wp:extent cx="481965" cy="6096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877">
        <w:rPr>
          <w:rFonts w:ascii="Times New Roman" w:hAnsi="Times New Roman"/>
          <w:sz w:val="28"/>
          <w:szCs w:val="28"/>
        </w:rPr>
        <w:t xml:space="preserve">           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Pr="0087140C" w:rsidRDefault="00E52E11" w:rsidP="00E52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</w:t>
      </w:r>
      <w:r w:rsidR="0004231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БАРАБИНСКОГО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РАЙОНА</w:t>
      </w:r>
    </w:p>
    <w:p w:rsidR="00E52E11" w:rsidRPr="00E52E11" w:rsidRDefault="00E52E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042318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Pr="00E52E1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Pr="00E52E11" w:rsidRDefault="0021482A" w:rsidP="0021482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</w:pPr>
      <w:r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                           </w:t>
      </w:r>
      <w:r w:rsidR="00FA33AC"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  </w:t>
      </w:r>
      <w:r w:rsidR="00E52E11" w:rsidRPr="00E52E11"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>Сводный  том</w:t>
      </w:r>
    </w:p>
    <w:p w:rsidR="00E52E11" w:rsidRPr="00E52E11" w:rsidRDefault="00E52E11" w:rsidP="00FA33AC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Описания  изменений   произошедших   в  функциональной  структуре  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водоснабжения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2B03FD">
        <w:rPr>
          <w:rFonts w:ascii="Times New Roman" w:eastAsiaTheme="majorEastAsia" w:hAnsi="Times New Roman" w:cs="Times New Roman"/>
          <w:b/>
          <w:bCs/>
          <w:sz w:val="28"/>
          <w:szCs w:val="28"/>
        </w:rPr>
        <w:t>д</w:t>
      </w:r>
      <w:proofErr w:type="gramStart"/>
      <w:r w:rsidR="002B03FD">
        <w:rPr>
          <w:rFonts w:ascii="Times New Roman" w:eastAsiaTheme="majorEastAsia" w:hAnsi="Times New Roman" w:cs="Times New Roman"/>
          <w:b/>
          <w:bCs/>
          <w:sz w:val="28"/>
          <w:szCs w:val="28"/>
        </w:rPr>
        <w:t>.У</w:t>
      </w:r>
      <w:proofErr w:type="gramEnd"/>
      <w:r w:rsidR="002B03FD">
        <w:rPr>
          <w:rFonts w:ascii="Times New Roman" w:eastAsiaTheme="majorEastAsia" w:hAnsi="Times New Roman" w:cs="Times New Roman"/>
          <w:b/>
          <w:bCs/>
          <w:sz w:val="28"/>
          <w:szCs w:val="28"/>
        </w:rPr>
        <w:t>сть-Тандовка</w:t>
      </w:r>
      <w:proofErr w:type="spellEnd"/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за   период  предшествующий      актуализации   схемы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водоснабжения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>.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242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2B03F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2020 год</w:t>
      </w:r>
    </w:p>
    <w:p w:rsidR="00A24D2C" w:rsidRDefault="00A24D2C" w:rsidP="00F46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F46CC8">
        <w:rPr>
          <w:rFonts w:ascii="Times New Roman" w:hAnsi="Times New Roman" w:cs="Times New Roman"/>
          <w:sz w:val="28"/>
          <w:szCs w:val="28"/>
        </w:rPr>
        <w:t xml:space="preserve">В 2019 году на основании </w:t>
      </w:r>
      <w:r w:rsidR="00F46CC8" w:rsidRPr="00F46CC8">
        <w:rPr>
          <w:rFonts w:ascii="Times New Roman" w:hAnsi="Times New Roman" w:cs="Times New Roman"/>
          <w:sz w:val="28"/>
          <w:szCs w:val="28"/>
        </w:rPr>
        <w:t xml:space="preserve">Распоряжения Правительства Новосибирской области от 19.11.2018 № 446-рп «О разграничении имущества, находящегося в муниципальной собственности, между Барабинским районом Новосибирской области и </w:t>
      </w:r>
      <w:proofErr w:type="spellStart"/>
      <w:r w:rsidR="00F46CC8" w:rsidRPr="00F46CC8">
        <w:rPr>
          <w:rFonts w:ascii="Times New Roman" w:hAnsi="Times New Roman" w:cs="Times New Roman"/>
          <w:sz w:val="28"/>
          <w:szCs w:val="28"/>
        </w:rPr>
        <w:t>Новочановским</w:t>
      </w:r>
      <w:proofErr w:type="spellEnd"/>
      <w:r w:rsidR="00F46CC8" w:rsidRPr="00F46CC8">
        <w:rPr>
          <w:rFonts w:ascii="Times New Roman" w:hAnsi="Times New Roman" w:cs="Times New Roman"/>
          <w:sz w:val="28"/>
          <w:szCs w:val="28"/>
        </w:rPr>
        <w:t xml:space="preserve">  сельсоветом Барабинского района Новосибирской области и утверждении перечня имущества, подлежащего передаче из муниципальной собственности </w:t>
      </w:r>
      <w:proofErr w:type="spellStart"/>
      <w:r w:rsidR="00F46CC8" w:rsidRPr="00F46CC8">
        <w:rPr>
          <w:rFonts w:ascii="Times New Roman" w:hAnsi="Times New Roman" w:cs="Times New Roman"/>
          <w:sz w:val="28"/>
          <w:szCs w:val="28"/>
        </w:rPr>
        <w:t>Новочановского</w:t>
      </w:r>
      <w:proofErr w:type="spellEnd"/>
      <w:r w:rsidR="00F46CC8" w:rsidRPr="00F46CC8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в муниципальную собственность Барабинского района Новосибирской области»</w:t>
      </w:r>
      <w:proofErr w:type="gramEnd"/>
    </w:p>
    <w:p w:rsidR="00F46CC8" w:rsidRPr="00F46CC8" w:rsidRDefault="00F46CC8" w:rsidP="00F46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A24D2C" w:rsidRDefault="00F12D6D" w:rsidP="00FA3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D2C">
        <w:rPr>
          <w:rFonts w:ascii="Times New Roman" w:hAnsi="Times New Roman" w:cs="Times New Roman"/>
          <w:sz w:val="28"/>
          <w:szCs w:val="28"/>
        </w:rPr>
        <w:t xml:space="preserve">На  основании   вышеуказанных  изменений 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 </w:t>
      </w:r>
      <w:r w:rsidR="00A24D2C">
        <w:rPr>
          <w:rFonts w:ascii="Times New Roman" w:hAnsi="Times New Roman" w:cs="Times New Roman"/>
          <w:sz w:val="28"/>
          <w:szCs w:val="28"/>
        </w:rPr>
        <w:t>в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  схеме </w:t>
      </w:r>
      <w:r w:rsidR="0021482A">
        <w:rPr>
          <w:rFonts w:ascii="Times New Roman" w:hAnsi="Times New Roman" w:cs="Times New Roman"/>
          <w:sz w:val="28"/>
          <w:szCs w:val="28"/>
        </w:rPr>
        <w:t>В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B03FD" w:rsidRPr="002B03FD">
        <w:rPr>
          <w:rFonts w:ascii="Times New Roman" w:eastAsiaTheme="majorEastAsia" w:hAnsi="Times New Roman" w:cs="Times New Roman"/>
          <w:bCs/>
          <w:sz w:val="28"/>
          <w:szCs w:val="28"/>
        </w:rPr>
        <w:t>д</w:t>
      </w:r>
      <w:proofErr w:type="gramStart"/>
      <w:r w:rsidR="002B03FD" w:rsidRPr="002B03FD">
        <w:rPr>
          <w:rFonts w:ascii="Times New Roman" w:eastAsiaTheme="majorEastAsia" w:hAnsi="Times New Roman" w:cs="Times New Roman"/>
          <w:bCs/>
          <w:sz w:val="28"/>
          <w:szCs w:val="28"/>
        </w:rPr>
        <w:t>.У</w:t>
      </w:r>
      <w:proofErr w:type="gramEnd"/>
      <w:r w:rsidR="002B03FD" w:rsidRPr="002B03FD">
        <w:rPr>
          <w:rFonts w:ascii="Times New Roman" w:eastAsiaTheme="majorEastAsia" w:hAnsi="Times New Roman" w:cs="Times New Roman"/>
          <w:bCs/>
          <w:sz w:val="28"/>
          <w:szCs w:val="28"/>
        </w:rPr>
        <w:t>сть-Тандовка</w:t>
      </w:r>
      <w:proofErr w:type="spellEnd"/>
      <w:r w:rsidR="002B03FD"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</w:t>
      </w:r>
      <w:r w:rsidR="0021482A">
        <w:rPr>
          <w:rFonts w:ascii="Times New Roman" w:hAnsi="Times New Roman" w:cs="Times New Roman"/>
          <w:sz w:val="28"/>
          <w:szCs w:val="28"/>
        </w:rPr>
        <w:t>(все  тома) текст «…</w:t>
      </w:r>
      <w:r w:rsidR="0021482A" w:rsidRPr="0021482A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21482A" w:rsidRPr="0021482A"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 w:rsidR="0021482A" w:rsidRPr="0021482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1482A" w:rsidRPr="0021482A">
        <w:rPr>
          <w:rFonts w:ascii="Times New Roman" w:hAnsi="Times New Roman" w:cs="Times New Roman"/>
          <w:sz w:val="28"/>
          <w:szCs w:val="28"/>
        </w:rPr>
        <w:t>Новочановского</w:t>
      </w:r>
      <w:proofErr w:type="spellEnd"/>
      <w:r w:rsidR="0021482A" w:rsidRPr="0021482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482A">
        <w:rPr>
          <w:rFonts w:ascii="Times New Roman" w:hAnsi="Times New Roman" w:cs="Times New Roman"/>
          <w:sz w:val="28"/>
          <w:szCs w:val="28"/>
        </w:rPr>
        <w:t>..</w:t>
      </w:r>
      <w:r w:rsidR="00A24D2C" w:rsidRPr="00966C5F">
        <w:rPr>
          <w:rFonts w:ascii="Times New Roman" w:hAnsi="Times New Roman" w:cs="Times New Roman"/>
          <w:sz w:val="28"/>
          <w:szCs w:val="28"/>
        </w:rPr>
        <w:t>.»  заменить  на  текст  «…МУП «ЖилКомСервис-</w:t>
      </w:r>
      <w:r w:rsidR="0021482A">
        <w:rPr>
          <w:rFonts w:ascii="Times New Roman" w:hAnsi="Times New Roman" w:cs="Times New Roman"/>
          <w:sz w:val="28"/>
          <w:szCs w:val="28"/>
        </w:rPr>
        <w:t>3  Барабинского  района»..</w:t>
      </w:r>
      <w:r w:rsidR="00A24D2C" w:rsidRPr="00966C5F">
        <w:rPr>
          <w:rFonts w:ascii="Times New Roman" w:hAnsi="Times New Roman" w:cs="Times New Roman"/>
          <w:sz w:val="28"/>
          <w:szCs w:val="28"/>
        </w:rPr>
        <w:t>.».</w:t>
      </w:r>
    </w:p>
    <w:p w:rsidR="002B03FD" w:rsidRDefault="00C66E2B" w:rsidP="002B03FD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Абзац </w:t>
      </w:r>
      <w:r w:rsidR="002B03FD">
        <w:rPr>
          <w:sz w:val="28"/>
          <w:szCs w:val="28"/>
        </w:rPr>
        <w:t>6</w:t>
      </w:r>
      <w:r>
        <w:rPr>
          <w:sz w:val="28"/>
          <w:szCs w:val="28"/>
        </w:rPr>
        <w:t xml:space="preserve"> 1</w:t>
      </w:r>
      <w:r w:rsidR="002B03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03FD">
        <w:rPr>
          <w:sz w:val="28"/>
          <w:szCs w:val="28"/>
        </w:rPr>
        <w:t>Введения</w:t>
      </w:r>
      <w:r>
        <w:rPr>
          <w:sz w:val="28"/>
          <w:szCs w:val="28"/>
        </w:rPr>
        <w:t xml:space="preserve">  изложить в следующей редакции: </w:t>
      </w:r>
      <w:r w:rsidR="002B03FD" w:rsidRPr="002B03FD">
        <w:rPr>
          <w:sz w:val="28"/>
          <w:szCs w:val="28"/>
        </w:rPr>
        <w:t xml:space="preserve">Численность населения д. </w:t>
      </w:r>
      <w:proofErr w:type="spellStart"/>
      <w:r w:rsidR="002B03FD" w:rsidRPr="002B03FD">
        <w:rPr>
          <w:sz w:val="28"/>
          <w:szCs w:val="28"/>
        </w:rPr>
        <w:t>Усть-Тандовка</w:t>
      </w:r>
      <w:proofErr w:type="spellEnd"/>
      <w:r w:rsidR="002B03FD" w:rsidRPr="002B03FD">
        <w:rPr>
          <w:sz w:val="28"/>
          <w:szCs w:val="28"/>
        </w:rPr>
        <w:t xml:space="preserve"> составляет </w:t>
      </w:r>
      <w:r w:rsidR="002B03FD">
        <w:rPr>
          <w:sz w:val="28"/>
          <w:szCs w:val="28"/>
          <w:lang w:val="ru-RU"/>
        </w:rPr>
        <w:t>246</w:t>
      </w:r>
      <w:r w:rsidR="002B03FD" w:rsidRPr="002B03FD">
        <w:rPr>
          <w:sz w:val="28"/>
          <w:szCs w:val="28"/>
        </w:rPr>
        <w:t xml:space="preserve"> человек. На протяжении последних 7 лет наблюдается уменьшение численности населения.</w:t>
      </w:r>
    </w:p>
    <w:p w:rsidR="002B03FD" w:rsidRDefault="00266BAD" w:rsidP="002B03FD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Абзац 1 п</w:t>
      </w:r>
      <w:r w:rsidR="002B03FD">
        <w:rPr>
          <w:sz w:val="28"/>
          <w:szCs w:val="28"/>
          <w:lang w:val="ru-RU"/>
        </w:rPr>
        <w:t>ункт</w:t>
      </w:r>
      <w:r>
        <w:rPr>
          <w:sz w:val="28"/>
          <w:szCs w:val="28"/>
          <w:lang w:val="ru-RU"/>
        </w:rPr>
        <w:t>а</w:t>
      </w:r>
      <w:r w:rsidR="002B03FD">
        <w:rPr>
          <w:sz w:val="28"/>
          <w:szCs w:val="28"/>
          <w:lang w:val="ru-RU"/>
        </w:rPr>
        <w:t xml:space="preserve"> 2.3 раздела 2 </w:t>
      </w:r>
      <w:r w:rsidR="002B03FD">
        <w:rPr>
          <w:sz w:val="28"/>
          <w:szCs w:val="28"/>
        </w:rPr>
        <w:t>изложить в следующей редакции:</w:t>
      </w:r>
      <w:r w:rsidR="002B03FD" w:rsidRPr="002B03FD">
        <w:t xml:space="preserve"> </w:t>
      </w:r>
      <w:r w:rsidR="002B03FD" w:rsidRPr="002B03FD">
        <w:rPr>
          <w:sz w:val="28"/>
          <w:szCs w:val="28"/>
        </w:rPr>
        <w:t xml:space="preserve">Источник водоснабжения – подземные воды. Глубина скважины составляет 825 метров, год бурения – 1967. </w:t>
      </w:r>
      <w:r w:rsidR="002B03FD">
        <w:rPr>
          <w:sz w:val="28"/>
          <w:szCs w:val="28"/>
          <w:lang w:val="ru-RU"/>
        </w:rPr>
        <w:t xml:space="preserve">На </w:t>
      </w:r>
      <w:proofErr w:type="spellStart"/>
      <w:r w:rsidR="002B03FD">
        <w:rPr>
          <w:sz w:val="28"/>
          <w:szCs w:val="28"/>
          <w:lang w:val="ru-RU"/>
        </w:rPr>
        <w:t>ск</w:t>
      </w:r>
      <w:r w:rsidR="002B03FD" w:rsidRPr="002B03FD">
        <w:rPr>
          <w:sz w:val="28"/>
          <w:szCs w:val="28"/>
        </w:rPr>
        <w:t>важ</w:t>
      </w:r>
      <w:r w:rsidR="002B03FD">
        <w:rPr>
          <w:sz w:val="28"/>
          <w:szCs w:val="28"/>
          <w:lang w:val="ru-RU"/>
        </w:rPr>
        <w:t>и</w:t>
      </w:r>
      <w:proofErr w:type="spellEnd"/>
      <w:r w:rsidR="002B03FD" w:rsidRPr="002B03FD">
        <w:rPr>
          <w:sz w:val="28"/>
          <w:szCs w:val="28"/>
        </w:rPr>
        <w:t>н</w:t>
      </w:r>
      <w:r w:rsidR="002B03FD">
        <w:rPr>
          <w:sz w:val="28"/>
          <w:szCs w:val="28"/>
          <w:lang w:val="ru-RU"/>
        </w:rPr>
        <w:t xml:space="preserve">е установлен глубинный насос ЭЦВ 6-10-80 </w:t>
      </w:r>
      <w:r w:rsidR="002B03FD" w:rsidRPr="002B03FD">
        <w:rPr>
          <w:sz w:val="28"/>
          <w:szCs w:val="28"/>
        </w:rPr>
        <w:t xml:space="preserve"> </w:t>
      </w:r>
      <w:r w:rsidR="002B03FD">
        <w:rPr>
          <w:sz w:val="28"/>
          <w:szCs w:val="28"/>
          <w:lang w:val="ru-RU"/>
        </w:rPr>
        <w:t>с частотным регулятором, который работает 9 часов в сутки круглый год.</w:t>
      </w:r>
      <w:r w:rsidR="002B03FD" w:rsidRPr="002B03FD">
        <w:rPr>
          <w:sz w:val="28"/>
          <w:szCs w:val="28"/>
        </w:rPr>
        <w:t xml:space="preserve"> Над скважиной установлен </w:t>
      </w:r>
      <w:r w:rsidR="002B03FD">
        <w:rPr>
          <w:sz w:val="28"/>
          <w:szCs w:val="28"/>
          <w:lang w:val="ru-RU"/>
        </w:rPr>
        <w:t xml:space="preserve">металлический </w:t>
      </w:r>
      <w:r w:rsidR="002B03FD" w:rsidRPr="002B03FD">
        <w:rPr>
          <w:sz w:val="28"/>
          <w:szCs w:val="28"/>
        </w:rPr>
        <w:t xml:space="preserve"> пави</w:t>
      </w:r>
      <w:r w:rsidR="002B03FD">
        <w:rPr>
          <w:sz w:val="28"/>
          <w:szCs w:val="28"/>
        </w:rPr>
        <w:t>льон</w:t>
      </w:r>
      <w:r w:rsidR="002B03FD">
        <w:rPr>
          <w:sz w:val="28"/>
          <w:szCs w:val="28"/>
          <w:lang w:val="ru-RU"/>
        </w:rPr>
        <w:t>.</w:t>
      </w:r>
    </w:p>
    <w:p w:rsidR="00266BAD" w:rsidRDefault="00266BAD" w:rsidP="002B03FD">
      <w:pPr>
        <w:pStyle w:val="a5"/>
        <w:rPr>
          <w:rFonts w:eastAsiaTheme="majorEastAsia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Абзацы с 5 по 11 пункта 2.3 раздела 2 исключить из </w:t>
      </w:r>
      <w:r w:rsidRPr="00966C5F">
        <w:rPr>
          <w:sz w:val="28"/>
          <w:szCs w:val="28"/>
        </w:rPr>
        <w:t xml:space="preserve">схеме </w:t>
      </w:r>
      <w:r>
        <w:rPr>
          <w:sz w:val="28"/>
          <w:szCs w:val="28"/>
        </w:rPr>
        <w:t>В</w:t>
      </w:r>
      <w:r w:rsidRPr="00966C5F">
        <w:rPr>
          <w:sz w:val="28"/>
          <w:szCs w:val="28"/>
        </w:rPr>
        <w:t xml:space="preserve">С </w:t>
      </w:r>
      <w:proofErr w:type="spellStart"/>
      <w:r w:rsidRPr="002B03FD">
        <w:rPr>
          <w:rFonts w:eastAsiaTheme="majorEastAsia"/>
          <w:bCs/>
          <w:sz w:val="28"/>
          <w:szCs w:val="28"/>
        </w:rPr>
        <w:t>д</w:t>
      </w:r>
      <w:proofErr w:type="gramStart"/>
      <w:r w:rsidRPr="002B03FD">
        <w:rPr>
          <w:rFonts w:eastAsiaTheme="majorEastAsia"/>
          <w:bCs/>
          <w:sz w:val="28"/>
          <w:szCs w:val="28"/>
        </w:rPr>
        <w:t>.У</w:t>
      </w:r>
      <w:proofErr w:type="gramEnd"/>
      <w:r w:rsidRPr="002B03FD">
        <w:rPr>
          <w:rFonts w:eastAsiaTheme="majorEastAsia"/>
          <w:bCs/>
          <w:sz w:val="28"/>
          <w:szCs w:val="28"/>
        </w:rPr>
        <w:t>сть-Тандовка</w:t>
      </w:r>
      <w:proofErr w:type="spellEnd"/>
      <w:r>
        <w:rPr>
          <w:rFonts w:eastAsiaTheme="majorEastAsia"/>
          <w:bCs/>
          <w:sz w:val="28"/>
          <w:szCs w:val="28"/>
          <w:lang w:val="ru-RU"/>
        </w:rPr>
        <w:t>.</w:t>
      </w:r>
      <w:r w:rsidRPr="00E52E11">
        <w:rPr>
          <w:rFonts w:eastAsiaTheme="majorEastAsia"/>
          <w:b/>
          <w:bCs/>
          <w:sz w:val="28"/>
          <w:szCs w:val="28"/>
        </w:rPr>
        <w:t xml:space="preserve">  </w:t>
      </w:r>
    </w:p>
    <w:p w:rsidR="00084D09" w:rsidRDefault="00084D09" w:rsidP="00084D09">
      <w:pPr>
        <w:pStyle w:val="a5"/>
        <w:rPr>
          <w:sz w:val="28"/>
          <w:szCs w:val="28"/>
          <w:lang w:val="ru-RU"/>
        </w:rPr>
      </w:pPr>
      <w:r w:rsidRPr="00084D09">
        <w:rPr>
          <w:rFonts w:eastAsiaTheme="majorEastAsia"/>
          <w:bCs/>
          <w:sz w:val="28"/>
          <w:szCs w:val="28"/>
          <w:lang w:val="ru-RU"/>
        </w:rPr>
        <w:t>Пункт 2.5 Раздела 2 изложить в следующей редакции:</w:t>
      </w:r>
      <w:r w:rsidR="00266BAD" w:rsidRPr="00084D09">
        <w:rPr>
          <w:rFonts w:eastAsiaTheme="majorEastAsia"/>
          <w:bCs/>
          <w:sz w:val="28"/>
          <w:szCs w:val="28"/>
        </w:rPr>
        <w:t xml:space="preserve"> </w:t>
      </w:r>
      <w:r w:rsidRPr="00084D09">
        <w:rPr>
          <w:sz w:val="28"/>
          <w:szCs w:val="28"/>
        </w:rPr>
        <w:t xml:space="preserve">Система водоснабжения, а именно: водозаборная скважина, сети водоснабжения с сооружениями на них в д. </w:t>
      </w:r>
      <w:proofErr w:type="spellStart"/>
      <w:r w:rsidRPr="00084D09">
        <w:rPr>
          <w:sz w:val="28"/>
          <w:szCs w:val="28"/>
        </w:rPr>
        <w:t>Усть-Тандовка</w:t>
      </w:r>
      <w:proofErr w:type="spellEnd"/>
      <w:r w:rsidRPr="00084D09">
        <w:rPr>
          <w:sz w:val="28"/>
          <w:szCs w:val="28"/>
        </w:rPr>
        <w:t xml:space="preserve"> находится в муниципальной собственности</w:t>
      </w:r>
      <w:r w:rsidRPr="00084D09">
        <w:rPr>
          <w:sz w:val="28"/>
          <w:szCs w:val="28"/>
          <w:lang w:val="ru-RU"/>
        </w:rPr>
        <w:t xml:space="preserve"> Барабинского района Новосибирской области</w:t>
      </w:r>
      <w:r w:rsidRPr="00084D09">
        <w:rPr>
          <w:sz w:val="28"/>
          <w:szCs w:val="28"/>
        </w:rPr>
        <w:t>. В целях организации водоснабжения потребителей села, водопроводные сети и сооружения переданы МУП «ЖилКомСервис-3</w:t>
      </w:r>
      <w:r w:rsidRPr="00084D09">
        <w:rPr>
          <w:sz w:val="28"/>
          <w:szCs w:val="28"/>
          <w:lang w:val="ru-RU"/>
        </w:rPr>
        <w:t>»</w:t>
      </w:r>
      <w:r w:rsidRPr="00084D09">
        <w:rPr>
          <w:sz w:val="28"/>
          <w:szCs w:val="28"/>
        </w:rPr>
        <w:t xml:space="preserve">  Барабинского  района на праве хозяйственного ведения.</w:t>
      </w:r>
    </w:p>
    <w:p w:rsidR="007B3284" w:rsidRPr="007B3284" w:rsidRDefault="007B3284" w:rsidP="007B3284">
      <w:pPr>
        <w:pStyle w:val="a5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Абзац 2 п. 3.5 </w:t>
      </w:r>
      <w:r w:rsidRPr="00084D09">
        <w:rPr>
          <w:rFonts w:eastAsiaTheme="majorEastAsia"/>
          <w:bCs/>
          <w:sz w:val="28"/>
          <w:szCs w:val="28"/>
          <w:lang w:val="ru-RU"/>
        </w:rPr>
        <w:t>изложить в следующей редакции:</w:t>
      </w:r>
      <w:r>
        <w:rPr>
          <w:rFonts w:eastAsiaTheme="majorEastAsia"/>
          <w:bCs/>
          <w:sz w:val="28"/>
          <w:szCs w:val="28"/>
          <w:lang w:val="ru-RU"/>
        </w:rPr>
        <w:t xml:space="preserve"> </w:t>
      </w:r>
      <w:r w:rsidRPr="007B3284">
        <w:rPr>
          <w:sz w:val="28"/>
          <w:szCs w:val="28"/>
        </w:rPr>
        <w:t xml:space="preserve">В планы организации, осуществляющей водоснабжение потребителей д. </w:t>
      </w:r>
      <w:proofErr w:type="spellStart"/>
      <w:r w:rsidRPr="007B3284">
        <w:rPr>
          <w:sz w:val="28"/>
          <w:szCs w:val="28"/>
        </w:rPr>
        <w:t>Усть-Тандовка</w:t>
      </w:r>
      <w:proofErr w:type="spellEnd"/>
      <w:r w:rsidRPr="007B3284">
        <w:rPr>
          <w:sz w:val="28"/>
          <w:szCs w:val="28"/>
        </w:rPr>
        <w:t>, входит развитие системы учета отпуска холодной воды потребителям и доведение оснащенности приборами учета абонентов, пользующихся централизованным водоснабжением, до 74,5% к концу 20</w:t>
      </w:r>
      <w:r w:rsidRPr="007B3284">
        <w:rPr>
          <w:sz w:val="28"/>
          <w:szCs w:val="28"/>
          <w:lang w:val="ru-RU"/>
        </w:rPr>
        <w:t>23</w:t>
      </w:r>
      <w:r w:rsidRPr="007B3284">
        <w:rPr>
          <w:sz w:val="28"/>
          <w:szCs w:val="28"/>
        </w:rPr>
        <w:t xml:space="preserve"> года.</w:t>
      </w:r>
    </w:p>
    <w:p w:rsidR="00084D09" w:rsidRDefault="007B3284" w:rsidP="00084D09">
      <w:pPr>
        <w:pStyle w:val="a5"/>
        <w:rPr>
          <w:rFonts w:eastAsiaTheme="majorEastAsia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Таблицу 7 п. 6.5. Раздела 6 </w:t>
      </w:r>
      <w:r w:rsidR="00303957">
        <w:rPr>
          <w:sz w:val="28"/>
          <w:szCs w:val="28"/>
        </w:rPr>
        <w:t>изложить</w:t>
      </w:r>
      <w:r w:rsidR="00303957" w:rsidRPr="00084D09">
        <w:rPr>
          <w:rFonts w:eastAsiaTheme="majorEastAsia"/>
          <w:bCs/>
          <w:sz w:val="28"/>
          <w:szCs w:val="28"/>
          <w:lang w:val="ru-RU"/>
        </w:rPr>
        <w:t xml:space="preserve"> </w:t>
      </w:r>
      <w:r w:rsidRPr="00084D09">
        <w:rPr>
          <w:rFonts w:eastAsiaTheme="majorEastAsia"/>
          <w:bCs/>
          <w:sz w:val="28"/>
          <w:szCs w:val="28"/>
          <w:lang w:val="ru-RU"/>
        </w:rPr>
        <w:t>следующей редакции</w:t>
      </w:r>
      <w:r w:rsidR="00641C24">
        <w:rPr>
          <w:rFonts w:eastAsiaTheme="majorEastAsia"/>
          <w:bCs/>
          <w:sz w:val="28"/>
          <w:szCs w:val="28"/>
          <w:lang w:val="ru-RU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"/>
        <w:gridCol w:w="3309"/>
        <w:gridCol w:w="950"/>
        <w:gridCol w:w="951"/>
        <w:gridCol w:w="952"/>
        <w:gridCol w:w="951"/>
        <w:gridCol w:w="951"/>
        <w:gridCol w:w="967"/>
      </w:tblGrid>
      <w:tr w:rsidR="00641C24" w:rsidRPr="00641C24" w:rsidTr="00047937">
        <w:tc>
          <w:tcPr>
            <w:tcW w:w="540" w:type="dxa"/>
          </w:tcPr>
          <w:p w:rsidR="00641C24" w:rsidRPr="00641C24" w:rsidRDefault="00641C24" w:rsidP="00641C24">
            <w:pPr>
              <w:jc w:val="both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 xml:space="preserve">№ </w:t>
            </w:r>
            <w:proofErr w:type="gramStart"/>
            <w:r w:rsidRPr="00641C24">
              <w:rPr>
                <w:sz w:val="24"/>
                <w:szCs w:val="24"/>
              </w:rPr>
              <w:t>п</w:t>
            </w:r>
            <w:proofErr w:type="gramEnd"/>
            <w:r w:rsidRPr="00641C24">
              <w:rPr>
                <w:sz w:val="24"/>
                <w:szCs w:val="24"/>
              </w:rPr>
              <w:t>/п</w:t>
            </w:r>
          </w:p>
        </w:tc>
        <w:tc>
          <w:tcPr>
            <w:tcW w:w="3309" w:type="dxa"/>
          </w:tcPr>
          <w:p w:rsidR="00641C24" w:rsidRPr="00641C24" w:rsidRDefault="00641C24" w:rsidP="00641C24">
            <w:pPr>
              <w:jc w:val="both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0" w:type="dxa"/>
          </w:tcPr>
          <w:p w:rsidR="00641C24" w:rsidRPr="00641C24" w:rsidRDefault="00641C24" w:rsidP="00641C24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51" w:type="dxa"/>
          </w:tcPr>
          <w:p w:rsidR="00641C24" w:rsidRPr="00641C24" w:rsidRDefault="00641C24" w:rsidP="00641C24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52" w:type="dxa"/>
          </w:tcPr>
          <w:p w:rsidR="00641C24" w:rsidRPr="00641C24" w:rsidRDefault="00641C24" w:rsidP="00641C24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51" w:type="dxa"/>
          </w:tcPr>
          <w:p w:rsidR="00641C24" w:rsidRPr="00641C24" w:rsidRDefault="00641C24" w:rsidP="00641C24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51" w:type="dxa"/>
          </w:tcPr>
          <w:p w:rsidR="00641C24" w:rsidRPr="00641C24" w:rsidRDefault="00641C24" w:rsidP="00641C24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67" w:type="dxa"/>
          </w:tcPr>
          <w:p w:rsidR="00641C24" w:rsidRPr="00641C24" w:rsidRDefault="00641C24" w:rsidP="00641C24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1C2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641C24" w:rsidRPr="00641C24" w:rsidTr="00047937">
        <w:tc>
          <w:tcPr>
            <w:tcW w:w="540" w:type="dxa"/>
          </w:tcPr>
          <w:p w:rsidR="00641C24" w:rsidRPr="00641C24" w:rsidRDefault="00641C24" w:rsidP="00641C24">
            <w:pPr>
              <w:jc w:val="both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641C24" w:rsidRPr="00641C24" w:rsidRDefault="00641C24" w:rsidP="00641C24">
            <w:pPr>
              <w:jc w:val="both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 xml:space="preserve">Установка приборов учета, </w:t>
            </w:r>
            <w:proofErr w:type="spellStart"/>
            <w:proofErr w:type="gramStart"/>
            <w:r w:rsidRPr="00641C2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vAlign w:val="center"/>
          </w:tcPr>
          <w:p w:rsidR="00641C24" w:rsidRPr="00641C24" w:rsidRDefault="00641C24" w:rsidP="00641C24">
            <w:pPr>
              <w:jc w:val="center"/>
              <w:rPr>
                <w:color w:val="000000"/>
                <w:sz w:val="24"/>
                <w:szCs w:val="24"/>
              </w:rPr>
            </w:pPr>
            <w:r w:rsidRPr="00641C2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1" w:type="dxa"/>
            <w:vAlign w:val="center"/>
          </w:tcPr>
          <w:p w:rsidR="00641C24" w:rsidRPr="00641C24" w:rsidRDefault="00641C24" w:rsidP="00641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52" w:type="dxa"/>
            <w:vAlign w:val="center"/>
          </w:tcPr>
          <w:p w:rsidR="00641C24" w:rsidRPr="00641C24" w:rsidRDefault="00641C24" w:rsidP="00641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1" w:type="dxa"/>
            <w:vAlign w:val="center"/>
          </w:tcPr>
          <w:p w:rsidR="00641C24" w:rsidRPr="00641C24" w:rsidRDefault="00641C24" w:rsidP="00641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1" w:type="dxa"/>
            <w:vAlign w:val="center"/>
          </w:tcPr>
          <w:p w:rsidR="00641C24" w:rsidRPr="00641C24" w:rsidRDefault="00641C24" w:rsidP="00641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7" w:type="dxa"/>
            <w:vAlign w:val="center"/>
          </w:tcPr>
          <w:p w:rsidR="00641C24" w:rsidRPr="00641C24" w:rsidRDefault="00641C24" w:rsidP="00641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41C24" w:rsidRPr="00641C24" w:rsidTr="00047937">
        <w:tc>
          <w:tcPr>
            <w:tcW w:w="540" w:type="dxa"/>
          </w:tcPr>
          <w:p w:rsidR="00641C24" w:rsidRPr="00641C24" w:rsidRDefault="00641C24" w:rsidP="00641C24">
            <w:pPr>
              <w:jc w:val="both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</w:t>
            </w:r>
          </w:p>
        </w:tc>
        <w:tc>
          <w:tcPr>
            <w:tcW w:w="3309" w:type="dxa"/>
          </w:tcPr>
          <w:p w:rsidR="00641C24" w:rsidRPr="00641C24" w:rsidRDefault="00641C24" w:rsidP="00641C24">
            <w:pPr>
              <w:jc w:val="both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Оснащенность потребителей приборами учета, %</w:t>
            </w:r>
          </w:p>
        </w:tc>
        <w:tc>
          <w:tcPr>
            <w:tcW w:w="950" w:type="dxa"/>
            <w:vAlign w:val="bottom"/>
          </w:tcPr>
          <w:p w:rsidR="00641C24" w:rsidRPr="00641C24" w:rsidRDefault="00641C24" w:rsidP="00641C24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vAlign w:val="bottom"/>
          </w:tcPr>
          <w:p w:rsidR="00641C24" w:rsidRPr="00641C24" w:rsidRDefault="00641C24" w:rsidP="00641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952" w:type="dxa"/>
            <w:vAlign w:val="bottom"/>
          </w:tcPr>
          <w:p w:rsidR="00641C24" w:rsidRPr="00641C24" w:rsidRDefault="00B23803" w:rsidP="00641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1C24" w:rsidRPr="00641C24">
              <w:rPr>
                <w:sz w:val="24"/>
                <w:szCs w:val="24"/>
              </w:rPr>
              <w:t>,6</w:t>
            </w:r>
          </w:p>
        </w:tc>
        <w:tc>
          <w:tcPr>
            <w:tcW w:w="951" w:type="dxa"/>
            <w:vAlign w:val="bottom"/>
          </w:tcPr>
          <w:p w:rsidR="00641C24" w:rsidRPr="00641C24" w:rsidRDefault="00B23803" w:rsidP="00641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51" w:type="dxa"/>
            <w:vAlign w:val="bottom"/>
          </w:tcPr>
          <w:p w:rsidR="00641C24" w:rsidRPr="00641C24" w:rsidRDefault="00B23803" w:rsidP="00641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967" w:type="dxa"/>
            <w:vAlign w:val="bottom"/>
          </w:tcPr>
          <w:p w:rsidR="00641C24" w:rsidRPr="00641C24" w:rsidRDefault="00B23803" w:rsidP="00641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</w:tbl>
    <w:p w:rsidR="003D3274" w:rsidRDefault="003D3274" w:rsidP="003D3274">
      <w:pPr>
        <w:pStyle w:val="a5"/>
        <w:rPr>
          <w:rFonts w:eastAsiaTheme="majorEastAsia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Таблицу 9 п. 6.7. Раздела 6 </w:t>
      </w:r>
      <w:r w:rsidR="00303957">
        <w:rPr>
          <w:sz w:val="28"/>
          <w:szCs w:val="28"/>
        </w:rPr>
        <w:t>изложить</w:t>
      </w:r>
      <w:r w:rsidR="00303957" w:rsidRPr="00084D09">
        <w:rPr>
          <w:rFonts w:eastAsiaTheme="majorEastAsia"/>
          <w:bCs/>
          <w:sz w:val="28"/>
          <w:szCs w:val="28"/>
          <w:lang w:val="ru-RU"/>
        </w:rPr>
        <w:t xml:space="preserve"> </w:t>
      </w:r>
      <w:r w:rsidRPr="00084D09">
        <w:rPr>
          <w:rFonts w:eastAsiaTheme="majorEastAsia"/>
          <w:bCs/>
          <w:sz w:val="28"/>
          <w:szCs w:val="28"/>
          <w:lang w:val="ru-RU"/>
        </w:rPr>
        <w:t>следующей редакции</w:t>
      </w:r>
      <w:r>
        <w:rPr>
          <w:rFonts w:eastAsiaTheme="majorEastAsia"/>
          <w:bCs/>
          <w:sz w:val="28"/>
          <w:szCs w:val="28"/>
          <w:lang w:val="ru-RU"/>
        </w:rPr>
        <w:t>:</w:t>
      </w:r>
    </w:p>
    <w:p w:rsidR="003D3274" w:rsidRPr="003D3274" w:rsidRDefault="003D3274" w:rsidP="003D3274">
      <w:pPr>
        <w:spacing w:line="240" w:lineRule="auto"/>
        <w:ind w:left="708" w:right="113"/>
        <w:rPr>
          <w:rFonts w:ascii="Times New Roman" w:eastAsia="Calibri" w:hAnsi="Times New Roman" w:cs="Times New Roman"/>
          <w:b/>
          <w:bCs/>
          <w:color w:val="1F497D"/>
          <w:szCs w:val="18"/>
          <w:lang w:eastAsia="x-none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"/>
        <w:gridCol w:w="3909"/>
        <w:gridCol w:w="2157"/>
        <w:gridCol w:w="1319"/>
        <w:gridCol w:w="1551"/>
      </w:tblGrid>
      <w:tr w:rsidR="003D3274" w:rsidRPr="003D3274" w:rsidTr="00E3386E">
        <w:tc>
          <w:tcPr>
            <w:tcW w:w="328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3274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3D327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3D3274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2046" w:type="pct"/>
            <w:gridSpan w:val="2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3274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1127" w:type="pct"/>
            <w:vAlign w:val="center"/>
          </w:tcPr>
          <w:p w:rsidR="003D3274" w:rsidRPr="003D3274" w:rsidRDefault="003D3274" w:rsidP="0030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3274">
              <w:rPr>
                <w:rFonts w:ascii="Times New Roman" w:eastAsia="Times New Roman" w:hAnsi="Times New Roman" w:cs="Times New Roman"/>
                <w:b/>
              </w:rPr>
              <w:t>Существующее положение (20</w:t>
            </w:r>
            <w:r w:rsidR="00303957">
              <w:rPr>
                <w:rFonts w:ascii="Times New Roman" w:eastAsia="Times New Roman" w:hAnsi="Times New Roman" w:cs="Times New Roman"/>
                <w:b/>
              </w:rPr>
              <w:t>20</w:t>
            </w:r>
            <w:r w:rsidRPr="003D3274">
              <w:rPr>
                <w:rFonts w:ascii="Times New Roman" w:eastAsia="Times New Roman" w:hAnsi="Times New Roman" w:cs="Times New Roman"/>
                <w:b/>
              </w:rPr>
              <w:t xml:space="preserve"> год)</w:t>
            </w:r>
          </w:p>
        </w:tc>
        <w:tc>
          <w:tcPr>
            <w:tcW w:w="689" w:type="pct"/>
            <w:vAlign w:val="center"/>
          </w:tcPr>
          <w:p w:rsidR="003D3274" w:rsidRPr="003D3274" w:rsidRDefault="003D3274" w:rsidP="0030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3274">
              <w:rPr>
                <w:rFonts w:ascii="Times New Roman" w:eastAsia="Times New Roman" w:hAnsi="Times New Roman" w:cs="Times New Roman"/>
                <w:b/>
              </w:rPr>
              <w:t>1 очередь (20</w:t>
            </w:r>
            <w:r w:rsidR="00303957">
              <w:rPr>
                <w:rFonts w:ascii="Times New Roman" w:eastAsia="Times New Roman" w:hAnsi="Times New Roman" w:cs="Times New Roman"/>
                <w:b/>
              </w:rPr>
              <w:t>25</w:t>
            </w:r>
            <w:r w:rsidRPr="003D3274">
              <w:rPr>
                <w:rFonts w:ascii="Times New Roman" w:eastAsia="Times New Roman" w:hAnsi="Times New Roman" w:cs="Times New Roman"/>
                <w:b/>
              </w:rPr>
              <w:t xml:space="preserve"> год)</w:t>
            </w:r>
          </w:p>
        </w:tc>
        <w:tc>
          <w:tcPr>
            <w:tcW w:w="810" w:type="pct"/>
            <w:vAlign w:val="center"/>
          </w:tcPr>
          <w:p w:rsidR="003D3274" w:rsidRPr="003D3274" w:rsidRDefault="003D3274" w:rsidP="0030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3274">
              <w:rPr>
                <w:rFonts w:ascii="Times New Roman" w:eastAsia="Times New Roman" w:hAnsi="Times New Roman" w:cs="Times New Roman"/>
                <w:b/>
              </w:rPr>
              <w:t>Перспектива (20</w:t>
            </w:r>
            <w:r w:rsidR="00303957">
              <w:rPr>
                <w:rFonts w:ascii="Times New Roman" w:eastAsia="Times New Roman" w:hAnsi="Times New Roman" w:cs="Times New Roman"/>
                <w:b/>
              </w:rPr>
              <w:t>31</w:t>
            </w:r>
            <w:r w:rsidRPr="003D3274">
              <w:rPr>
                <w:rFonts w:ascii="Times New Roman" w:eastAsia="Times New Roman" w:hAnsi="Times New Roman" w:cs="Times New Roman"/>
                <w:b/>
              </w:rPr>
              <w:t xml:space="preserve"> год)</w:t>
            </w:r>
          </w:p>
        </w:tc>
      </w:tr>
      <w:tr w:rsidR="003D3274" w:rsidRPr="003D3274" w:rsidTr="00E3386E">
        <w:tc>
          <w:tcPr>
            <w:tcW w:w="332" w:type="pct"/>
            <w:gridSpan w:val="2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2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Численность населения, чел</w:t>
            </w:r>
          </w:p>
        </w:tc>
        <w:tc>
          <w:tcPr>
            <w:tcW w:w="1127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689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331</w:t>
            </w:r>
          </w:p>
        </w:tc>
        <w:tc>
          <w:tcPr>
            <w:tcW w:w="810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338</w:t>
            </w:r>
          </w:p>
        </w:tc>
      </w:tr>
      <w:tr w:rsidR="003D3274" w:rsidRPr="003D3274" w:rsidTr="00E3386E">
        <w:tc>
          <w:tcPr>
            <w:tcW w:w="332" w:type="pct"/>
            <w:gridSpan w:val="2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Прирост численности, чел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D3274" w:rsidRPr="003D3274" w:rsidTr="00E3386E">
        <w:tc>
          <w:tcPr>
            <w:tcW w:w="332" w:type="pct"/>
            <w:gridSpan w:val="2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Дебит скважин, м</w:t>
            </w:r>
            <w:r w:rsidRPr="003D327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3D3274">
              <w:rPr>
                <w:rFonts w:ascii="Times New Roman" w:eastAsia="Times New Roman" w:hAnsi="Times New Roman" w:cs="Times New Roman"/>
              </w:rPr>
              <w:t>/час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3274" w:rsidRPr="003D3274" w:rsidTr="00E3386E">
        <w:tc>
          <w:tcPr>
            <w:tcW w:w="332" w:type="pct"/>
            <w:gridSpan w:val="2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Суточная производительность источника водоснабжения, м</w:t>
            </w:r>
            <w:r w:rsidRPr="003D327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3D327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D3274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3D3274" w:rsidRPr="003D3274" w:rsidTr="00E3386E">
        <w:tc>
          <w:tcPr>
            <w:tcW w:w="332" w:type="pct"/>
            <w:gridSpan w:val="2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Суточный расход воды (средний за год), м</w:t>
            </w:r>
            <w:r w:rsidRPr="003D327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3D327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D3274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  <w:r w:rsidRPr="003D3274">
              <w:rPr>
                <w:rFonts w:ascii="Times New Roman" w:eastAsia="Times New Roman" w:hAnsi="Times New Roman" w:cs="Times New Roman"/>
              </w:rPr>
              <w:t>, в том числе: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13,9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25,67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26,5</w:t>
            </w:r>
          </w:p>
        </w:tc>
      </w:tr>
      <w:tr w:rsidR="003D3274" w:rsidRPr="003D3274" w:rsidTr="00E3386E">
        <w:tc>
          <w:tcPr>
            <w:tcW w:w="33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На хозяйственно-питьевые нужды населения</w:t>
            </w: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9,02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20,79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21,62</w:t>
            </w:r>
          </w:p>
        </w:tc>
      </w:tr>
      <w:tr w:rsidR="003D3274" w:rsidRPr="003D3274" w:rsidTr="00E3386E">
        <w:tc>
          <w:tcPr>
            <w:tcW w:w="33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Расход на полив</w:t>
            </w: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1,47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1,47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1,47</w:t>
            </w:r>
          </w:p>
        </w:tc>
      </w:tr>
      <w:tr w:rsidR="003D3274" w:rsidRPr="003D3274" w:rsidTr="00E3386E">
        <w:tc>
          <w:tcPr>
            <w:tcW w:w="33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Расход на нужды промышленных предприятий и других организаций</w:t>
            </w: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3,41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3,41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3,41</w:t>
            </w:r>
          </w:p>
        </w:tc>
      </w:tr>
      <w:tr w:rsidR="003D3274" w:rsidRPr="003D3274" w:rsidTr="00E3386E">
        <w:tc>
          <w:tcPr>
            <w:tcW w:w="332" w:type="pct"/>
            <w:gridSpan w:val="2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Расход воды в сутки максимального водопотребления, м</w:t>
            </w:r>
            <w:r w:rsidRPr="003D327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3D327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D3274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  <w:r w:rsidRPr="003D3274">
              <w:rPr>
                <w:rFonts w:ascii="Times New Roman" w:eastAsia="Times New Roman" w:hAnsi="Times New Roman" w:cs="Times New Roman"/>
              </w:rPr>
              <w:t>, в том числе: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16,61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31,91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32,99</w:t>
            </w:r>
          </w:p>
        </w:tc>
      </w:tr>
      <w:tr w:rsidR="003D3274" w:rsidRPr="003D3274" w:rsidTr="00E3386E">
        <w:tc>
          <w:tcPr>
            <w:tcW w:w="33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На хозяйственно-питьевые нужды населения</w:t>
            </w: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11,73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27,03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28,11</w:t>
            </w:r>
          </w:p>
        </w:tc>
      </w:tr>
      <w:tr w:rsidR="003D3274" w:rsidRPr="003D3274" w:rsidTr="00E3386E">
        <w:tc>
          <w:tcPr>
            <w:tcW w:w="33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Расход на полив</w:t>
            </w: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1,47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1,47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1,47</w:t>
            </w:r>
          </w:p>
        </w:tc>
      </w:tr>
      <w:tr w:rsidR="003D3274" w:rsidRPr="003D3274" w:rsidTr="00E3386E">
        <w:tc>
          <w:tcPr>
            <w:tcW w:w="33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6.3.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Расход на нужды промышленных предприятий и других организаций</w:t>
            </w: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3,41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3,41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3,41</w:t>
            </w:r>
          </w:p>
        </w:tc>
      </w:tr>
      <w:tr w:rsidR="003D3274" w:rsidRPr="003D3274" w:rsidTr="00E3386E">
        <w:tc>
          <w:tcPr>
            <w:tcW w:w="332" w:type="pct"/>
            <w:gridSpan w:val="2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Расчетный расход воды в час максимального водопотребления, м</w:t>
            </w:r>
            <w:r w:rsidRPr="003D327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3D3274">
              <w:rPr>
                <w:rFonts w:ascii="Times New Roman" w:eastAsia="Times New Roman" w:hAnsi="Times New Roman" w:cs="Times New Roman"/>
              </w:rPr>
              <w:t>/час, в том числе: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2,65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4,56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4,73</w:t>
            </w:r>
          </w:p>
        </w:tc>
      </w:tr>
      <w:tr w:rsidR="003D3274" w:rsidRPr="003D3274" w:rsidTr="00E3386E">
        <w:tc>
          <w:tcPr>
            <w:tcW w:w="33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7.1.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На хозяйственно-питьевые нужды населения</w:t>
            </w: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2,05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4,05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4,22</w:t>
            </w:r>
          </w:p>
        </w:tc>
      </w:tr>
      <w:tr w:rsidR="003D3274" w:rsidRPr="003D3274" w:rsidTr="00E3386E">
        <w:tc>
          <w:tcPr>
            <w:tcW w:w="332" w:type="pct"/>
            <w:gridSpan w:val="2"/>
            <w:tcBorders>
              <w:top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7.2.</w:t>
            </w:r>
          </w:p>
        </w:tc>
        <w:tc>
          <w:tcPr>
            <w:tcW w:w="2042" w:type="pct"/>
            <w:tcBorders>
              <w:top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Расход на нужды промышленных предприятий и других организаций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810" w:type="pct"/>
            <w:tcBorders>
              <w:top w:val="single" w:sz="4" w:space="0" w:color="auto"/>
            </w:tcBorders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0,51</w:t>
            </w:r>
          </w:p>
        </w:tc>
      </w:tr>
      <w:tr w:rsidR="003D3274" w:rsidRPr="003D3274" w:rsidTr="00E3386E">
        <w:tc>
          <w:tcPr>
            <w:tcW w:w="332" w:type="pct"/>
            <w:gridSpan w:val="2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42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Расчетный расход воды в час максимального водопотребления плюс 1 пожар, м</w:t>
            </w:r>
            <w:r w:rsidRPr="003D327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3D3274">
              <w:rPr>
                <w:rFonts w:ascii="Times New Roman" w:eastAsia="Times New Roman" w:hAnsi="Times New Roman" w:cs="Times New Roman"/>
              </w:rPr>
              <w:t>/час</w:t>
            </w:r>
          </w:p>
        </w:tc>
        <w:tc>
          <w:tcPr>
            <w:tcW w:w="1127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20,65</w:t>
            </w:r>
          </w:p>
        </w:tc>
        <w:tc>
          <w:tcPr>
            <w:tcW w:w="689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22,56</w:t>
            </w:r>
          </w:p>
        </w:tc>
        <w:tc>
          <w:tcPr>
            <w:tcW w:w="810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22,73</w:t>
            </w:r>
          </w:p>
        </w:tc>
      </w:tr>
      <w:tr w:rsidR="003D3274" w:rsidRPr="003D3274" w:rsidTr="00E3386E">
        <w:tc>
          <w:tcPr>
            <w:tcW w:w="332" w:type="pct"/>
            <w:gridSpan w:val="2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8.1.</w:t>
            </w:r>
          </w:p>
        </w:tc>
        <w:tc>
          <w:tcPr>
            <w:tcW w:w="2042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На хозяйственно-питьевые нужды населения</w:t>
            </w:r>
          </w:p>
        </w:tc>
        <w:tc>
          <w:tcPr>
            <w:tcW w:w="1127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2,05</w:t>
            </w:r>
          </w:p>
        </w:tc>
        <w:tc>
          <w:tcPr>
            <w:tcW w:w="689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4,05</w:t>
            </w:r>
          </w:p>
        </w:tc>
        <w:tc>
          <w:tcPr>
            <w:tcW w:w="810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4,22</w:t>
            </w:r>
          </w:p>
        </w:tc>
      </w:tr>
      <w:tr w:rsidR="003D3274" w:rsidRPr="003D3274" w:rsidTr="00E3386E">
        <w:tc>
          <w:tcPr>
            <w:tcW w:w="332" w:type="pct"/>
            <w:gridSpan w:val="2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8.2.</w:t>
            </w:r>
          </w:p>
        </w:tc>
        <w:tc>
          <w:tcPr>
            <w:tcW w:w="2042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Расход на нужды промышленных предприятий и других организаций</w:t>
            </w:r>
          </w:p>
        </w:tc>
        <w:tc>
          <w:tcPr>
            <w:tcW w:w="1127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689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810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0,51</w:t>
            </w:r>
          </w:p>
        </w:tc>
      </w:tr>
      <w:tr w:rsidR="003D3274" w:rsidRPr="003D3274" w:rsidTr="00E3386E">
        <w:tc>
          <w:tcPr>
            <w:tcW w:w="332" w:type="pct"/>
            <w:gridSpan w:val="2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8.3.</w:t>
            </w:r>
          </w:p>
        </w:tc>
        <w:tc>
          <w:tcPr>
            <w:tcW w:w="2042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Расход на пожаротушение</w:t>
            </w:r>
          </w:p>
        </w:tc>
        <w:tc>
          <w:tcPr>
            <w:tcW w:w="1127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89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10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3D3274" w:rsidRPr="003D3274" w:rsidTr="00E3386E">
        <w:tc>
          <w:tcPr>
            <w:tcW w:w="332" w:type="pct"/>
            <w:gridSpan w:val="2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42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 xml:space="preserve">Удельное водопотребление на 1 человека, </w:t>
            </w:r>
            <w:proofErr w:type="gramStart"/>
            <w:r w:rsidRPr="003D3274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3D327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D3274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127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67,15</w:t>
            </w:r>
          </w:p>
        </w:tc>
        <w:tc>
          <w:tcPr>
            <w:tcW w:w="689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77,55</w:t>
            </w:r>
          </w:p>
        </w:tc>
        <w:tc>
          <w:tcPr>
            <w:tcW w:w="810" w:type="pct"/>
            <w:vAlign w:val="center"/>
          </w:tcPr>
          <w:p w:rsidR="003D3274" w:rsidRPr="003D3274" w:rsidRDefault="003D3274" w:rsidP="003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74">
              <w:rPr>
                <w:rFonts w:ascii="Times New Roman" w:eastAsia="Times New Roman" w:hAnsi="Times New Roman" w:cs="Times New Roman"/>
              </w:rPr>
              <w:t>78,4</w:t>
            </w:r>
          </w:p>
        </w:tc>
      </w:tr>
    </w:tbl>
    <w:p w:rsidR="003D3274" w:rsidRPr="003D3274" w:rsidRDefault="003D3274" w:rsidP="003D3274">
      <w:pPr>
        <w:widowControl w:val="0"/>
        <w:autoSpaceDE w:val="0"/>
        <w:autoSpaceDN w:val="0"/>
        <w:adjustRightInd w:val="0"/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D3274">
        <w:rPr>
          <w:rFonts w:ascii="Times New Roman" w:eastAsia="Times New Roman" w:hAnsi="Times New Roman" w:cs="Times New Roman"/>
          <w:sz w:val="20"/>
          <w:szCs w:val="20"/>
          <w:lang w:eastAsia="x-none"/>
        </w:rPr>
        <w:t>* Удельное водопотребление включает расходы воды на хозяйственно-питьевые нужды в жилых и общественных зданиях, нужды местной промышленности, поливку улиц и зеленых насаждений.</w:t>
      </w:r>
    </w:p>
    <w:p w:rsidR="003D3274" w:rsidRDefault="003D3274" w:rsidP="003D3274">
      <w:pPr>
        <w:pStyle w:val="a5"/>
        <w:rPr>
          <w:rFonts w:eastAsiaTheme="majorEastAsia"/>
          <w:bCs/>
          <w:sz w:val="28"/>
          <w:szCs w:val="28"/>
          <w:lang w:val="ru-RU"/>
        </w:rPr>
      </w:pPr>
    </w:p>
    <w:p w:rsidR="00266BAD" w:rsidRPr="003D3274" w:rsidRDefault="00266BAD" w:rsidP="002B03FD">
      <w:pPr>
        <w:pStyle w:val="a5"/>
        <w:rPr>
          <w:sz w:val="28"/>
          <w:szCs w:val="28"/>
          <w:lang w:val="ru-RU"/>
        </w:rPr>
      </w:pPr>
    </w:p>
    <w:p w:rsidR="00266BAD" w:rsidRPr="007B3284" w:rsidRDefault="00266BAD" w:rsidP="002B03FD">
      <w:pPr>
        <w:pStyle w:val="a5"/>
        <w:rPr>
          <w:sz w:val="28"/>
          <w:szCs w:val="28"/>
        </w:rPr>
      </w:pPr>
    </w:p>
    <w:p w:rsidR="002B03FD" w:rsidRPr="002B03FD" w:rsidRDefault="002B03FD" w:rsidP="002B03FD">
      <w:pPr>
        <w:pStyle w:val="a5"/>
        <w:rPr>
          <w:sz w:val="28"/>
          <w:szCs w:val="28"/>
          <w:lang w:val="ru-RU"/>
        </w:rPr>
      </w:pPr>
    </w:p>
    <w:p w:rsidR="00C66E2B" w:rsidRDefault="00C66E2B" w:rsidP="00FA3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957" w:rsidRDefault="00AE6CF7" w:rsidP="00AE6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CF7" w:rsidRPr="00303957" w:rsidRDefault="00303957" w:rsidP="00303957">
      <w:pPr>
        <w:pStyle w:val="a5"/>
        <w:ind w:firstLine="0"/>
        <w:rPr>
          <w:rFonts w:eastAsiaTheme="majorEastAsia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Таблицу </w:t>
      </w:r>
      <w:r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 п. </w:t>
      </w:r>
      <w:r>
        <w:rPr>
          <w:sz w:val="28"/>
          <w:szCs w:val="28"/>
          <w:lang w:val="ru-RU"/>
        </w:rPr>
        <w:t xml:space="preserve">7.1 </w:t>
      </w:r>
      <w:r>
        <w:rPr>
          <w:sz w:val="28"/>
          <w:szCs w:val="28"/>
          <w:lang w:val="ru-RU"/>
        </w:rPr>
        <w:t xml:space="preserve">Раздела 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изложить</w:t>
      </w:r>
      <w:r w:rsidRPr="00084D09">
        <w:rPr>
          <w:rFonts w:eastAsiaTheme="majorEastAsia"/>
          <w:bCs/>
          <w:sz w:val="28"/>
          <w:szCs w:val="28"/>
          <w:lang w:val="ru-RU"/>
        </w:rPr>
        <w:t xml:space="preserve"> </w:t>
      </w:r>
      <w:r w:rsidRPr="00084D09">
        <w:rPr>
          <w:rFonts w:eastAsiaTheme="majorEastAsia"/>
          <w:bCs/>
          <w:sz w:val="28"/>
          <w:szCs w:val="28"/>
          <w:lang w:val="ru-RU"/>
        </w:rPr>
        <w:t>следующей редакции</w:t>
      </w:r>
      <w:r>
        <w:rPr>
          <w:rFonts w:eastAsiaTheme="majorEastAsia"/>
          <w:bCs/>
          <w:sz w:val="28"/>
          <w:szCs w:val="28"/>
          <w:lang w:val="ru-RU"/>
        </w:rPr>
        <w:t>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40"/>
        <w:gridCol w:w="3348"/>
        <w:gridCol w:w="944"/>
        <w:gridCol w:w="944"/>
        <w:gridCol w:w="945"/>
        <w:gridCol w:w="944"/>
        <w:gridCol w:w="944"/>
        <w:gridCol w:w="962"/>
      </w:tblGrid>
      <w:tr w:rsidR="00303957" w:rsidRPr="00303957" w:rsidTr="00303957">
        <w:tc>
          <w:tcPr>
            <w:tcW w:w="540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 xml:space="preserve">№ </w:t>
            </w:r>
            <w:proofErr w:type="gramStart"/>
            <w:r w:rsidRPr="00303957">
              <w:rPr>
                <w:sz w:val="24"/>
                <w:szCs w:val="24"/>
              </w:rPr>
              <w:t>п</w:t>
            </w:r>
            <w:proofErr w:type="gramEnd"/>
            <w:r w:rsidRPr="00303957">
              <w:rPr>
                <w:sz w:val="24"/>
                <w:szCs w:val="24"/>
              </w:rPr>
              <w:t>/п</w:t>
            </w:r>
          </w:p>
        </w:tc>
        <w:tc>
          <w:tcPr>
            <w:tcW w:w="3348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4" w:type="dxa"/>
          </w:tcPr>
          <w:p w:rsidR="00303957" w:rsidRPr="00641C24" w:rsidRDefault="00303957" w:rsidP="00746C3C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44" w:type="dxa"/>
          </w:tcPr>
          <w:p w:rsidR="00303957" w:rsidRPr="00641C24" w:rsidRDefault="00303957" w:rsidP="00746C3C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45" w:type="dxa"/>
          </w:tcPr>
          <w:p w:rsidR="00303957" w:rsidRPr="00641C24" w:rsidRDefault="00303957" w:rsidP="00746C3C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44" w:type="dxa"/>
          </w:tcPr>
          <w:p w:rsidR="00303957" w:rsidRPr="00641C24" w:rsidRDefault="00303957" w:rsidP="00746C3C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44" w:type="dxa"/>
          </w:tcPr>
          <w:p w:rsidR="00303957" w:rsidRPr="00641C24" w:rsidRDefault="00303957" w:rsidP="00746C3C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62" w:type="dxa"/>
          </w:tcPr>
          <w:p w:rsidR="00303957" w:rsidRPr="00641C24" w:rsidRDefault="00303957" w:rsidP="00746C3C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1C2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303957" w:rsidRPr="00303957" w:rsidTr="00303957">
        <w:tc>
          <w:tcPr>
            <w:tcW w:w="540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Подключение абонентов к централизованной системе водоснабжения, ед.</w:t>
            </w:r>
          </w:p>
        </w:tc>
        <w:tc>
          <w:tcPr>
            <w:tcW w:w="944" w:type="dxa"/>
            <w:vAlign w:val="center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vAlign w:val="center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10</w:t>
            </w:r>
          </w:p>
        </w:tc>
        <w:tc>
          <w:tcPr>
            <w:tcW w:w="944" w:type="dxa"/>
            <w:vAlign w:val="center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20</w:t>
            </w:r>
          </w:p>
        </w:tc>
        <w:tc>
          <w:tcPr>
            <w:tcW w:w="944" w:type="dxa"/>
            <w:vAlign w:val="center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25</w:t>
            </w:r>
          </w:p>
        </w:tc>
        <w:tc>
          <w:tcPr>
            <w:tcW w:w="962" w:type="dxa"/>
            <w:vAlign w:val="center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12</w:t>
            </w:r>
          </w:p>
        </w:tc>
      </w:tr>
      <w:tr w:rsidR="00303957" w:rsidRPr="00303957" w:rsidTr="00303957">
        <w:tc>
          <w:tcPr>
            <w:tcW w:w="540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Расширение существующих сетей водоснабжения, пм</w:t>
            </w:r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70</w:t>
            </w:r>
          </w:p>
        </w:tc>
        <w:tc>
          <w:tcPr>
            <w:tcW w:w="945" w:type="dxa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120</w:t>
            </w:r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250</w:t>
            </w:r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300</w:t>
            </w:r>
          </w:p>
        </w:tc>
        <w:tc>
          <w:tcPr>
            <w:tcW w:w="962" w:type="dxa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150</w:t>
            </w:r>
          </w:p>
        </w:tc>
      </w:tr>
      <w:tr w:rsidR="00303957" w:rsidRPr="00303957" w:rsidTr="00303957">
        <w:tc>
          <w:tcPr>
            <w:tcW w:w="540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3</w:t>
            </w:r>
          </w:p>
        </w:tc>
        <w:tc>
          <w:tcPr>
            <w:tcW w:w="3348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 xml:space="preserve">Реконструкция существующих сетей, </w:t>
            </w:r>
            <w:proofErr w:type="gramStart"/>
            <w:r w:rsidRPr="00303957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303957" w:rsidRPr="00303957" w:rsidRDefault="00F753A4" w:rsidP="003039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03957">
              <w:rPr>
                <w:sz w:val="24"/>
                <w:szCs w:val="24"/>
              </w:rPr>
              <w:t>х</w:t>
            </w:r>
          </w:p>
        </w:tc>
        <w:tc>
          <w:tcPr>
            <w:tcW w:w="962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</w:p>
        </w:tc>
      </w:tr>
      <w:tr w:rsidR="00303957" w:rsidRPr="00303957" w:rsidTr="00303957">
        <w:tc>
          <w:tcPr>
            <w:tcW w:w="540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4</w:t>
            </w:r>
          </w:p>
        </w:tc>
        <w:tc>
          <w:tcPr>
            <w:tcW w:w="3348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Разведка и бурение новой скважины</w:t>
            </w:r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303957" w:rsidRPr="00303957" w:rsidRDefault="00914155" w:rsidP="003039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03957">
              <w:rPr>
                <w:sz w:val="24"/>
                <w:szCs w:val="24"/>
              </w:rPr>
              <w:t>х</w:t>
            </w:r>
          </w:p>
        </w:tc>
      </w:tr>
      <w:tr w:rsidR="00303957" w:rsidRPr="00303957" w:rsidTr="00303957">
        <w:tc>
          <w:tcPr>
            <w:tcW w:w="540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5</w:t>
            </w:r>
          </w:p>
        </w:tc>
        <w:tc>
          <w:tcPr>
            <w:tcW w:w="3348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  <w:r w:rsidRPr="00303957">
              <w:rPr>
                <w:sz w:val="24"/>
                <w:szCs w:val="26"/>
                <w:lang w:eastAsia="x-none"/>
              </w:rPr>
              <w:t xml:space="preserve">Установка </w:t>
            </w:r>
            <w:r w:rsidRPr="00303957">
              <w:rPr>
                <w:sz w:val="24"/>
                <w:szCs w:val="26"/>
                <w:lang w:val="x-none" w:eastAsia="x-none"/>
              </w:rPr>
              <w:t xml:space="preserve">насосного оборудования </w:t>
            </w:r>
            <w:r w:rsidRPr="00303957">
              <w:rPr>
                <w:sz w:val="24"/>
                <w:szCs w:val="26"/>
                <w:lang w:eastAsia="x-none"/>
              </w:rPr>
              <w:t xml:space="preserve">в существующую </w:t>
            </w:r>
            <w:r w:rsidRPr="00303957">
              <w:rPr>
                <w:sz w:val="24"/>
                <w:szCs w:val="26"/>
                <w:lang w:val="x-none" w:eastAsia="x-none"/>
              </w:rPr>
              <w:t>скважин</w:t>
            </w:r>
            <w:r w:rsidRPr="00303957">
              <w:rPr>
                <w:sz w:val="24"/>
                <w:szCs w:val="26"/>
                <w:lang w:eastAsia="x-none"/>
              </w:rPr>
              <w:t>у</w:t>
            </w:r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х</w:t>
            </w:r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</w:p>
        </w:tc>
      </w:tr>
      <w:tr w:rsidR="00303957" w:rsidRPr="00303957" w:rsidTr="00303957">
        <w:tc>
          <w:tcPr>
            <w:tcW w:w="540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6</w:t>
            </w:r>
          </w:p>
        </w:tc>
        <w:tc>
          <w:tcPr>
            <w:tcW w:w="3348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 xml:space="preserve">Установка приборов учета, </w:t>
            </w:r>
            <w:proofErr w:type="spellStart"/>
            <w:proofErr w:type="gramStart"/>
            <w:r w:rsidRPr="00303957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4" w:type="dxa"/>
            <w:vAlign w:val="center"/>
          </w:tcPr>
          <w:p w:rsidR="00303957" w:rsidRPr="00641C24" w:rsidRDefault="00303957" w:rsidP="00746C3C">
            <w:pPr>
              <w:jc w:val="center"/>
              <w:rPr>
                <w:color w:val="000000"/>
                <w:sz w:val="24"/>
                <w:szCs w:val="24"/>
              </w:rPr>
            </w:pPr>
            <w:r w:rsidRPr="00641C2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4" w:type="dxa"/>
            <w:vAlign w:val="center"/>
          </w:tcPr>
          <w:p w:rsidR="00303957" w:rsidRPr="00641C24" w:rsidRDefault="00303957" w:rsidP="00746C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:rsidR="00303957" w:rsidRPr="00641C24" w:rsidRDefault="00303957" w:rsidP="00746C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4" w:type="dxa"/>
            <w:vAlign w:val="center"/>
          </w:tcPr>
          <w:p w:rsidR="00303957" w:rsidRPr="00641C24" w:rsidRDefault="00303957" w:rsidP="00746C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4" w:type="dxa"/>
            <w:vAlign w:val="center"/>
          </w:tcPr>
          <w:p w:rsidR="00303957" w:rsidRPr="00641C24" w:rsidRDefault="00303957" w:rsidP="00746C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2" w:type="dxa"/>
            <w:vAlign w:val="center"/>
          </w:tcPr>
          <w:p w:rsidR="00303957" w:rsidRPr="00641C24" w:rsidRDefault="00303957" w:rsidP="00746C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303957" w:rsidRPr="00303957" w:rsidTr="00303957">
        <w:tc>
          <w:tcPr>
            <w:tcW w:w="540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7</w:t>
            </w:r>
          </w:p>
        </w:tc>
        <w:tc>
          <w:tcPr>
            <w:tcW w:w="3348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Установка автоматической системы обеззараживания холодной воды гипохлоритом натрия на насосной станции второго подъема.</w:t>
            </w:r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center"/>
              <w:rPr>
                <w:sz w:val="24"/>
                <w:szCs w:val="24"/>
              </w:rPr>
            </w:pPr>
            <w:r w:rsidRPr="00303957">
              <w:rPr>
                <w:sz w:val="24"/>
                <w:szCs w:val="24"/>
              </w:rPr>
              <w:t>х</w:t>
            </w:r>
          </w:p>
        </w:tc>
        <w:tc>
          <w:tcPr>
            <w:tcW w:w="944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303957" w:rsidRPr="00303957" w:rsidRDefault="00303957" w:rsidP="00303957">
            <w:pPr>
              <w:jc w:val="both"/>
              <w:rPr>
                <w:sz w:val="24"/>
                <w:szCs w:val="24"/>
              </w:rPr>
            </w:pPr>
          </w:p>
        </w:tc>
      </w:tr>
    </w:tbl>
    <w:p w:rsidR="003624BC" w:rsidRDefault="003624BC" w:rsidP="00AE6C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155" w:rsidRDefault="00914155" w:rsidP="00AE6CF7">
      <w:pPr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</w:t>
      </w:r>
      <w:r w:rsidR="007A4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7.3 </w:t>
      </w:r>
      <w:r w:rsidRPr="00914155">
        <w:rPr>
          <w:rFonts w:ascii="Times New Roman" w:hAnsi="Times New Roman" w:cs="Times New Roman"/>
          <w:sz w:val="28"/>
          <w:szCs w:val="28"/>
        </w:rPr>
        <w:t>Раздела 7 изложить</w:t>
      </w:r>
      <w:r w:rsidRPr="0091415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следующей редакции:</w:t>
      </w:r>
    </w:p>
    <w:p w:rsidR="00914155" w:rsidRPr="00914155" w:rsidRDefault="00914155" w:rsidP="00914155">
      <w:pPr>
        <w:widowControl w:val="0"/>
        <w:autoSpaceDE w:val="0"/>
        <w:autoSpaceDN w:val="0"/>
        <w:adjustRightInd w:val="0"/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14155">
        <w:rPr>
          <w:rFonts w:ascii="Times New Roman" w:eastAsia="Times New Roman" w:hAnsi="Times New Roman" w:cs="Times New Roman"/>
          <w:sz w:val="28"/>
          <w:szCs w:val="28"/>
          <w:lang w:eastAsia="x-none"/>
        </w:rPr>
        <w:t>В настоящее время строительство новых объектов системы водоснабжения в д. </w:t>
      </w:r>
      <w:proofErr w:type="spellStart"/>
      <w:r w:rsidRPr="00914155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Усть-Тандовка</w:t>
      </w:r>
      <w:proofErr w:type="spellEnd"/>
      <w:r w:rsidRPr="009141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не ведется. В связи с установкой </w:t>
      </w:r>
      <w:r w:rsidRPr="00914155">
        <w:rPr>
          <w:rFonts w:ascii="Times New Roman" w:hAnsi="Times New Roman" w:cs="Times New Roman"/>
          <w:sz w:val="28"/>
          <w:szCs w:val="28"/>
        </w:rPr>
        <w:t>н</w:t>
      </w:r>
      <w:r w:rsidRPr="00914155">
        <w:rPr>
          <w:rFonts w:ascii="Times New Roman" w:hAnsi="Times New Roman" w:cs="Times New Roman"/>
          <w:sz w:val="28"/>
          <w:szCs w:val="28"/>
        </w:rPr>
        <w:t>а скважине глубинн</w:t>
      </w:r>
      <w:r w:rsidRPr="00914155">
        <w:rPr>
          <w:rFonts w:ascii="Times New Roman" w:hAnsi="Times New Roman" w:cs="Times New Roman"/>
          <w:sz w:val="28"/>
          <w:szCs w:val="28"/>
        </w:rPr>
        <w:t>ого</w:t>
      </w:r>
      <w:r w:rsidRPr="00914155">
        <w:rPr>
          <w:rFonts w:ascii="Times New Roman" w:hAnsi="Times New Roman" w:cs="Times New Roman"/>
          <w:sz w:val="28"/>
          <w:szCs w:val="28"/>
        </w:rPr>
        <w:t xml:space="preserve"> насос</w:t>
      </w:r>
      <w:r w:rsidRPr="00914155">
        <w:rPr>
          <w:rFonts w:ascii="Times New Roman" w:hAnsi="Times New Roman" w:cs="Times New Roman"/>
          <w:sz w:val="28"/>
          <w:szCs w:val="28"/>
        </w:rPr>
        <w:t>а</w:t>
      </w:r>
      <w:r w:rsidRPr="00914155">
        <w:rPr>
          <w:rFonts w:ascii="Times New Roman" w:hAnsi="Times New Roman" w:cs="Times New Roman"/>
          <w:sz w:val="28"/>
          <w:szCs w:val="28"/>
        </w:rPr>
        <w:t xml:space="preserve"> ЭЦВ 6-10-80  с частотным регулятором</w:t>
      </w:r>
      <w:r w:rsidRPr="009141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насосной станции второго подъема </w:t>
      </w:r>
      <w:proofErr w:type="gramStart"/>
      <w:r w:rsidRPr="00914155">
        <w:rPr>
          <w:rFonts w:ascii="Times New Roman" w:eastAsia="Times New Roman" w:hAnsi="Times New Roman" w:cs="Times New Roman"/>
          <w:sz w:val="28"/>
          <w:szCs w:val="28"/>
          <w:lang w:eastAsia="x-none"/>
        </w:rPr>
        <w:t>выв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из </w:t>
      </w:r>
      <w:r w:rsidRPr="00914155">
        <w:rPr>
          <w:rFonts w:ascii="Times New Roman" w:eastAsia="Times New Roman" w:hAnsi="Times New Roman" w:cs="Times New Roman"/>
          <w:sz w:val="28"/>
          <w:szCs w:val="28"/>
          <w:lang w:eastAsia="x-none"/>
        </w:rPr>
        <w:t>эксплуатации. Демонтаж водонапорной башни не осуществлен.</w:t>
      </w:r>
    </w:p>
    <w:p w:rsidR="00914155" w:rsidRDefault="00914155" w:rsidP="00914155">
      <w:pPr>
        <w:widowControl w:val="0"/>
        <w:autoSpaceDE w:val="0"/>
        <w:autoSpaceDN w:val="0"/>
        <w:adjustRightInd w:val="0"/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14155">
        <w:rPr>
          <w:rFonts w:ascii="Times New Roman" w:eastAsia="Times New Roman" w:hAnsi="Times New Roman" w:cs="Times New Roman"/>
          <w:sz w:val="28"/>
          <w:szCs w:val="28"/>
          <w:lang w:eastAsia="x-none"/>
        </w:rPr>
        <w:t>В 20</w:t>
      </w:r>
      <w:r w:rsidR="007A4F2E">
        <w:rPr>
          <w:rFonts w:ascii="Times New Roman" w:eastAsia="Times New Roman" w:hAnsi="Times New Roman" w:cs="Times New Roman"/>
          <w:sz w:val="28"/>
          <w:szCs w:val="28"/>
          <w:lang w:eastAsia="x-none"/>
        </w:rPr>
        <w:t>30</w:t>
      </w:r>
      <w:r w:rsidRPr="009141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году планируется разведка и бурение новой водозаборной скважины.</w:t>
      </w:r>
    </w:p>
    <w:p w:rsidR="007A4F2E" w:rsidRPr="007A4F2E" w:rsidRDefault="007A4F2E" w:rsidP="007A4F2E">
      <w:pPr>
        <w:pStyle w:val="a5"/>
        <w:rPr>
          <w:sz w:val="28"/>
          <w:szCs w:val="28"/>
        </w:rPr>
      </w:pPr>
      <w:r w:rsidRPr="007A4F2E">
        <w:rPr>
          <w:sz w:val="28"/>
          <w:szCs w:val="28"/>
        </w:rPr>
        <w:t>Абзац 1 п</w:t>
      </w:r>
      <w:r w:rsidRPr="007A4F2E">
        <w:rPr>
          <w:sz w:val="28"/>
          <w:szCs w:val="28"/>
        </w:rPr>
        <w:t>ункт</w:t>
      </w:r>
      <w:r w:rsidRPr="007A4F2E">
        <w:rPr>
          <w:sz w:val="28"/>
          <w:szCs w:val="28"/>
        </w:rPr>
        <w:t>а</w:t>
      </w:r>
      <w:r w:rsidRPr="007A4F2E">
        <w:rPr>
          <w:sz w:val="28"/>
          <w:szCs w:val="28"/>
        </w:rPr>
        <w:t xml:space="preserve"> 7.</w:t>
      </w:r>
      <w:r w:rsidRPr="007A4F2E">
        <w:rPr>
          <w:sz w:val="28"/>
          <w:szCs w:val="28"/>
        </w:rPr>
        <w:t>7</w:t>
      </w:r>
      <w:r w:rsidRPr="007A4F2E">
        <w:rPr>
          <w:sz w:val="28"/>
          <w:szCs w:val="28"/>
        </w:rPr>
        <w:t xml:space="preserve"> </w:t>
      </w:r>
      <w:r w:rsidRPr="007A4F2E">
        <w:rPr>
          <w:sz w:val="28"/>
          <w:szCs w:val="28"/>
          <w:lang w:val="ru-RU"/>
        </w:rPr>
        <w:t xml:space="preserve">Раздела 7 </w:t>
      </w:r>
      <w:r w:rsidRPr="007A4F2E">
        <w:rPr>
          <w:sz w:val="28"/>
          <w:szCs w:val="28"/>
        </w:rPr>
        <w:t>изложить</w:t>
      </w:r>
      <w:r w:rsidRPr="007A4F2E">
        <w:rPr>
          <w:rFonts w:eastAsiaTheme="majorEastAsia"/>
          <w:bCs/>
          <w:sz w:val="28"/>
          <w:szCs w:val="28"/>
          <w:lang w:val="ru-RU"/>
        </w:rPr>
        <w:t xml:space="preserve"> следующей редакции:</w:t>
      </w:r>
      <w:r w:rsidRPr="007A4F2E">
        <w:rPr>
          <w:rFonts w:eastAsiaTheme="majorEastAsia"/>
          <w:bCs/>
          <w:sz w:val="28"/>
          <w:szCs w:val="28"/>
        </w:rPr>
        <w:t xml:space="preserve"> </w:t>
      </w:r>
      <w:r w:rsidRPr="007A4F2E">
        <w:rPr>
          <w:sz w:val="28"/>
          <w:szCs w:val="28"/>
        </w:rPr>
        <w:t>В целях развития источников водоснабжения по результатам геологической разведки подземных вод рекомендуется выбор места для устройства водозаборной скважины, позволяющего использовать существующие объекты водоснабжения</w:t>
      </w:r>
      <w:r w:rsidRPr="007A4F2E">
        <w:rPr>
          <w:sz w:val="28"/>
          <w:szCs w:val="28"/>
          <w:lang w:val="ru-RU"/>
        </w:rPr>
        <w:t>.</w:t>
      </w:r>
      <w:r w:rsidRPr="007A4F2E">
        <w:rPr>
          <w:sz w:val="28"/>
          <w:szCs w:val="28"/>
        </w:rPr>
        <w:t xml:space="preserve"> </w:t>
      </w:r>
    </w:p>
    <w:p w:rsidR="007A4F2E" w:rsidRDefault="007C027D" w:rsidP="00914155">
      <w:pPr>
        <w:widowControl w:val="0"/>
        <w:autoSpaceDE w:val="0"/>
        <w:autoSpaceDN w:val="0"/>
        <w:adjustRightInd w:val="0"/>
        <w:spacing w:before="120" w:after="24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C027D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Pr="007C027D">
        <w:rPr>
          <w:rFonts w:ascii="Times New Roman" w:hAnsi="Times New Roman" w:cs="Times New Roman"/>
          <w:sz w:val="28"/>
          <w:szCs w:val="28"/>
        </w:rPr>
        <w:t>11</w:t>
      </w:r>
      <w:r w:rsidRPr="007C027D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7C027D">
        <w:rPr>
          <w:rFonts w:ascii="Times New Roman" w:hAnsi="Times New Roman" w:cs="Times New Roman"/>
          <w:sz w:val="28"/>
          <w:szCs w:val="28"/>
        </w:rPr>
        <w:t xml:space="preserve">9 </w:t>
      </w:r>
      <w:r w:rsidRPr="007C027D">
        <w:rPr>
          <w:rFonts w:ascii="Times New Roman" w:hAnsi="Times New Roman" w:cs="Times New Roman"/>
          <w:sz w:val="28"/>
          <w:szCs w:val="28"/>
        </w:rPr>
        <w:t>изложить</w:t>
      </w:r>
      <w:r w:rsidRPr="007C027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следующей редакции:</w:t>
      </w:r>
    </w:p>
    <w:tbl>
      <w:tblPr>
        <w:tblStyle w:val="4"/>
        <w:tblW w:w="10283" w:type="dxa"/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1287"/>
        <w:gridCol w:w="1265"/>
        <w:gridCol w:w="926"/>
        <w:gridCol w:w="862"/>
        <w:gridCol w:w="763"/>
        <w:gridCol w:w="709"/>
        <w:gridCol w:w="762"/>
        <w:gridCol w:w="766"/>
      </w:tblGrid>
      <w:tr w:rsidR="007C027D" w:rsidRPr="007C027D" w:rsidTr="00F753A4">
        <w:tc>
          <w:tcPr>
            <w:tcW w:w="533" w:type="dxa"/>
            <w:vMerge w:val="restart"/>
          </w:tcPr>
          <w:p w:rsidR="007C027D" w:rsidRPr="007C027D" w:rsidRDefault="007C027D" w:rsidP="007C027D">
            <w:pPr>
              <w:ind w:left="-84" w:right="-110"/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 xml:space="preserve">№ </w:t>
            </w:r>
            <w:proofErr w:type="gramStart"/>
            <w:r w:rsidRPr="007C027D">
              <w:rPr>
                <w:sz w:val="24"/>
                <w:szCs w:val="24"/>
              </w:rPr>
              <w:t>п</w:t>
            </w:r>
            <w:proofErr w:type="gramEnd"/>
            <w:r w:rsidRPr="007C027D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7C027D" w:rsidRPr="007C027D" w:rsidRDefault="007C027D" w:rsidP="007C027D">
            <w:pPr>
              <w:ind w:left="-84" w:right="-110"/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7" w:type="dxa"/>
            <w:vMerge w:val="restart"/>
          </w:tcPr>
          <w:p w:rsidR="007C027D" w:rsidRPr="007C027D" w:rsidRDefault="007C027D" w:rsidP="007C027D">
            <w:pPr>
              <w:ind w:left="-84" w:right="-110"/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 xml:space="preserve">Источник </w:t>
            </w:r>
            <w:proofErr w:type="spellStart"/>
            <w:r w:rsidRPr="007C027D">
              <w:rPr>
                <w:sz w:val="24"/>
                <w:szCs w:val="24"/>
              </w:rPr>
              <w:t>финанси</w:t>
            </w:r>
            <w:proofErr w:type="spellEnd"/>
          </w:p>
          <w:p w:rsidR="007C027D" w:rsidRPr="007C027D" w:rsidRDefault="007C027D" w:rsidP="007C027D">
            <w:pPr>
              <w:ind w:left="-84" w:right="-110"/>
              <w:jc w:val="center"/>
              <w:rPr>
                <w:sz w:val="24"/>
                <w:szCs w:val="24"/>
              </w:rPr>
            </w:pPr>
            <w:proofErr w:type="spellStart"/>
            <w:r w:rsidRPr="007C027D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65" w:type="dxa"/>
            <w:vMerge w:val="restart"/>
          </w:tcPr>
          <w:p w:rsidR="007C027D" w:rsidRPr="007C027D" w:rsidRDefault="007C027D" w:rsidP="007C027D">
            <w:pPr>
              <w:ind w:left="-84" w:right="-110"/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Потребность в средствах, тыс. руб.</w:t>
            </w:r>
          </w:p>
        </w:tc>
        <w:tc>
          <w:tcPr>
            <w:tcW w:w="4788" w:type="dxa"/>
            <w:gridSpan w:val="6"/>
          </w:tcPr>
          <w:p w:rsidR="007C027D" w:rsidRPr="007C027D" w:rsidRDefault="007C027D" w:rsidP="007C027D">
            <w:pPr>
              <w:ind w:left="-84" w:right="-110"/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 xml:space="preserve">Сумма по годам, тыс. </w:t>
            </w:r>
            <w:proofErr w:type="spellStart"/>
            <w:r w:rsidRPr="007C027D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7C027D" w:rsidRPr="007C027D" w:rsidTr="00F753A4">
        <w:tc>
          <w:tcPr>
            <w:tcW w:w="533" w:type="dxa"/>
            <w:vMerge/>
          </w:tcPr>
          <w:p w:rsidR="007C027D" w:rsidRPr="007C027D" w:rsidRDefault="007C027D" w:rsidP="007C027D">
            <w:pPr>
              <w:ind w:left="-84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D" w:rsidRPr="007C027D" w:rsidRDefault="007C027D" w:rsidP="007C027D">
            <w:pPr>
              <w:ind w:left="-84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7C027D" w:rsidRPr="007C027D" w:rsidRDefault="007C027D" w:rsidP="007C027D">
            <w:pPr>
              <w:ind w:left="-84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7C027D" w:rsidRPr="007C027D" w:rsidRDefault="007C027D" w:rsidP="007C027D">
            <w:pPr>
              <w:ind w:left="-84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7C027D" w:rsidRPr="00641C24" w:rsidRDefault="007C027D" w:rsidP="00746C3C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2" w:type="dxa"/>
          </w:tcPr>
          <w:p w:rsidR="007C027D" w:rsidRPr="00641C24" w:rsidRDefault="007C027D" w:rsidP="00746C3C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763" w:type="dxa"/>
          </w:tcPr>
          <w:p w:rsidR="007C027D" w:rsidRPr="00641C24" w:rsidRDefault="007C027D" w:rsidP="00746C3C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C027D" w:rsidRPr="00641C24" w:rsidRDefault="007C027D" w:rsidP="00746C3C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762" w:type="dxa"/>
          </w:tcPr>
          <w:p w:rsidR="007C027D" w:rsidRPr="00641C24" w:rsidRDefault="007C027D" w:rsidP="00746C3C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766" w:type="dxa"/>
          </w:tcPr>
          <w:p w:rsidR="007C027D" w:rsidRPr="00641C24" w:rsidRDefault="007C027D" w:rsidP="00746C3C">
            <w:pPr>
              <w:jc w:val="center"/>
              <w:rPr>
                <w:sz w:val="24"/>
                <w:szCs w:val="24"/>
              </w:rPr>
            </w:pPr>
            <w:r w:rsidRPr="00641C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1C2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F753A4" w:rsidRPr="007C027D" w:rsidTr="00F753A4">
        <w:tc>
          <w:tcPr>
            <w:tcW w:w="533" w:type="dxa"/>
            <w:vMerge w:val="restart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Реконструкция существующих сетей, пм</w:t>
            </w:r>
          </w:p>
        </w:tc>
        <w:tc>
          <w:tcPr>
            <w:tcW w:w="1287" w:type="dxa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МБ</w:t>
            </w:r>
          </w:p>
        </w:tc>
        <w:tc>
          <w:tcPr>
            <w:tcW w:w="1265" w:type="dxa"/>
            <w:vMerge w:val="restart"/>
            <w:vAlign w:val="center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4400,0</w:t>
            </w:r>
          </w:p>
        </w:tc>
        <w:tc>
          <w:tcPr>
            <w:tcW w:w="926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753A4" w:rsidRPr="007C027D" w:rsidRDefault="00F753A4" w:rsidP="007C027D">
            <w:pPr>
              <w:ind w:left="-108" w:right="-128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753A4" w:rsidRPr="007C027D" w:rsidRDefault="00F753A4" w:rsidP="007C027D">
            <w:pPr>
              <w:ind w:left="-108" w:right="-12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F753A4" w:rsidRPr="007C027D" w:rsidRDefault="00F753A4" w:rsidP="00746C3C">
            <w:pPr>
              <w:ind w:left="-108" w:right="-128"/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220,0</w:t>
            </w:r>
          </w:p>
        </w:tc>
        <w:tc>
          <w:tcPr>
            <w:tcW w:w="766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</w:tr>
      <w:tr w:rsidR="00F753A4" w:rsidRPr="007C027D" w:rsidTr="00F753A4">
        <w:tc>
          <w:tcPr>
            <w:tcW w:w="533" w:type="dxa"/>
            <w:vMerge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ОБ</w:t>
            </w:r>
          </w:p>
        </w:tc>
        <w:tc>
          <w:tcPr>
            <w:tcW w:w="1265" w:type="dxa"/>
            <w:vMerge/>
            <w:vAlign w:val="center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753A4" w:rsidRPr="007C027D" w:rsidRDefault="00F753A4" w:rsidP="007C027D">
            <w:pPr>
              <w:ind w:left="-108" w:right="-128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753A4" w:rsidRPr="007C027D" w:rsidRDefault="00F753A4" w:rsidP="007C027D">
            <w:pPr>
              <w:ind w:left="-108" w:right="-12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F753A4" w:rsidRPr="007C027D" w:rsidRDefault="00F753A4" w:rsidP="00746C3C">
            <w:pPr>
              <w:ind w:left="-108" w:right="-128"/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3520,0</w:t>
            </w:r>
          </w:p>
        </w:tc>
        <w:tc>
          <w:tcPr>
            <w:tcW w:w="766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</w:tr>
      <w:tr w:rsidR="00F753A4" w:rsidRPr="007C027D" w:rsidTr="00F753A4">
        <w:tc>
          <w:tcPr>
            <w:tcW w:w="533" w:type="dxa"/>
            <w:vMerge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ВИ</w:t>
            </w:r>
          </w:p>
        </w:tc>
        <w:tc>
          <w:tcPr>
            <w:tcW w:w="1265" w:type="dxa"/>
            <w:vMerge/>
            <w:vAlign w:val="center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753A4" w:rsidRPr="007C027D" w:rsidRDefault="00F753A4" w:rsidP="007C027D">
            <w:pPr>
              <w:ind w:left="-108" w:right="-128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753A4" w:rsidRPr="007C027D" w:rsidRDefault="00F753A4" w:rsidP="007C027D">
            <w:pPr>
              <w:ind w:left="-108" w:right="-12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F753A4" w:rsidRPr="007C027D" w:rsidRDefault="00F753A4" w:rsidP="00746C3C">
            <w:pPr>
              <w:ind w:left="-108" w:right="-128"/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660,0</w:t>
            </w:r>
          </w:p>
        </w:tc>
        <w:tc>
          <w:tcPr>
            <w:tcW w:w="766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</w:tr>
      <w:tr w:rsidR="00F753A4" w:rsidRPr="007C027D" w:rsidTr="00F753A4">
        <w:tc>
          <w:tcPr>
            <w:tcW w:w="533" w:type="dxa"/>
            <w:vMerge w:val="restart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 xml:space="preserve">Разведка и бурение </w:t>
            </w:r>
            <w:r w:rsidRPr="007C027D">
              <w:rPr>
                <w:sz w:val="24"/>
                <w:szCs w:val="24"/>
              </w:rPr>
              <w:lastRenderedPageBreak/>
              <w:t>новой скважины</w:t>
            </w:r>
          </w:p>
        </w:tc>
        <w:tc>
          <w:tcPr>
            <w:tcW w:w="1287" w:type="dxa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lastRenderedPageBreak/>
              <w:t>МБ</w:t>
            </w:r>
          </w:p>
        </w:tc>
        <w:tc>
          <w:tcPr>
            <w:tcW w:w="1265" w:type="dxa"/>
            <w:vMerge w:val="restart"/>
            <w:vAlign w:val="center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3900,0</w:t>
            </w:r>
          </w:p>
        </w:tc>
        <w:tc>
          <w:tcPr>
            <w:tcW w:w="926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753A4" w:rsidRPr="007C027D" w:rsidRDefault="00F753A4" w:rsidP="007C027D">
            <w:pPr>
              <w:ind w:left="-108" w:right="-128"/>
              <w:jc w:val="both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753A4" w:rsidRPr="007C027D" w:rsidRDefault="00F753A4" w:rsidP="007C027D">
            <w:pPr>
              <w:ind w:left="-108" w:right="-12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F753A4" w:rsidRPr="007C027D" w:rsidRDefault="00F753A4" w:rsidP="00746C3C">
            <w:pPr>
              <w:ind w:left="-108" w:right="-128"/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195,0</w:t>
            </w:r>
          </w:p>
        </w:tc>
      </w:tr>
      <w:tr w:rsidR="00F753A4" w:rsidRPr="007C027D" w:rsidTr="00F753A4">
        <w:tc>
          <w:tcPr>
            <w:tcW w:w="533" w:type="dxa"/>
            <w:vMerge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ОБ</w:t>
            </w:r>
          </w:p>
        </w:tc>
        <w:tc>
          <w:tcPr>
            <w:tcW w:w="1265" w:type="dxa"/>
            <w:vMerge/>
            <w:vAlign w:val="center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753A4" w:rsidRPr="007C027D" w:rsidRDefault="00F753A4" w:rsidP="007C027D">
            <w:pPr>
              <w:ind w:left="-108" w:right="-128"/>
              <w:jc w:val="both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753A4" w:rsidRPr="007C027D" w:rsidRDefault="00F753A4" w:rsidP="007C027D">
            <w:pPr>
              <w:ind w:left="-108" w:right="-12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F753A4" w:rsidRPr="007C027D" w:rsidRDefault="00F753A4" w:rsidP="00746C3C">
            <w:pPr>
              <w:ind w:left="-108" w:right="-128"/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3120,0</w:t>
            </w:r>
          </w:p>
        </w:tc>
      </w:tr>
      <w:tr w:rsidR="00F753A4" w:rsidRPr="007C027D" w:rsidTr="00F753A4">
        <w:tc>
          <w:tcPr>
            <w:tcW w:w="533" w:type="dxa"/>
            <w:vMerge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ВИ</w:t>
            </w:r>
          </w:p>
        </w:tc>
        <w:tc>
          <w:tcPr>
            <w:tcW w:w="1265" w:type="dxa"/>
            <w:vMerge/>
            <w:vAlign w:val="center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753A4" w:rsidRPr="007C027D" w:rsidRDefault="00F753A4" w:rsidP="007C027D">
            <w:pPr>
              <w:ind w:left="-108" w:right="-128"/>
              <w:jc w:val="both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753A4" w:rsidRPr="007C027D" w:rsidRDefault="00F753A4" w:rsidP="007C027D">
            <w:pPr>
              <w:ind w:left="-108" w:right="-12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F753A4" w:rsidRPr="007C027D" w:rsidRDefault="00F753A4" w:rsidP="00746C3C">
            <w:pPr>
              <w:ind w:left="-108" w:right="-128"/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585,0</w:t>
            </w:r>
          </w:p>
        </w:tc>
      </w:tr>
      <w:tr w:rsidR="00F753A4" w:rsidRPr="007C027D" w:rsidTr="00F753A4">
        <w:tc>
          <w:tcPr>
            <w:tcW w:w="533" w:type="dxa"/>
            <w:vMerge w:val="restart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  <w:r w:rsidRPr="007C027D">
              <w:rPr>
                <w:sz w:val="24"/>
                <w:szCs w:val="26"/>
                <w:lang w:eastAsia="x-none"/>
              </w:rPr>
              <w:t xml:space="preserve">Установка </w:t>
            </w:r>
            <w:r w:rsidRPr="007C027D">
              <w:rPr>
                <w:sz w:val="24"/>
                <w:szCs w:val="26"/>
                <w:lang w:val="x-none" w:eastAsia="x-none"/>
              </w:rPr>
              <w:t xml:space="preserve">насосного оборудования </w:t>
            </w:r>
            <w:r w:rsidRPr="007C027D">
              <w:rPr>
                <w:sz w:val="24"/>
                <w:szCs w:val="26"/>
                <w:lang w:eastAsia="x-none"/>
              </w:rPr>
              <w:t xml:space="preserve">в существующую </w:t>
            </w:r>
            <w:r w:rsidRPr="007C027D">
              <w:rPr>
                <w:sz w:val="24"/>
                <w:szCs w:val="26"/>
                <w:lang w:val="x-none" w:eastAsia="x-none"/>
              </w:rPr>
              <w:t>скважин</w:t>
            </w:r>
            <w:r w:rsidRPr="007C027D">
              <w:rPr>
                <w:sz w:val="24"/>
                <w:szCs w:val="26"/>
                <w:lang w:eastAsia="x-none"/>
              </w:rPr>
              <w:t>у</w:t>
            </w:r>
          </w:p>
        </w:tc>
        <w:tc>
          <w:tcPr>
            <w:tcW w:w="1287" w:type="dxa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МБ</w:t>
            </w:r>
          </w:p>
        </w:tc>
        <w:tc>
          <w:tcPr>
            <w:tcW w:w="1265" w:type="dxa"/>
            <w:vMerge w:val="restart"/>
            <w:vAlign w:val="center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500,0</w:t>
            </w:r>
          </w:p>
        </w:tc>
        <w:tc>
          <w:tcPr>
            <w:tcW w:w="926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753A4" w:rsidRPr="007C027D" w:rsidRDefault="00F753A4" w:rsidP="007C027D">
            <w:pPr>
              <w:ind w:left="-108" w:right="-128"/>
              <w:jc w:val="both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753A4" w:rsidRPr="007C027D" w:rsidRDefault="00F753A4" w:rsidP="007C027D">
            <w:pPr>
              <w:ind w:left="-108" w:right="-12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3A4" w:rsidRPr="007C027D" w:rsidRDefault="00F753A4" w:rsidP="00746C3C">
            <w:pPr>
              <w:ind w:left="-108" w:right="-128"/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</w:tr>
      <w:tr w:rsidR="00F753A4" w:rsidRPr="007C027D" w:rsidTr="00F753A4">
        <w:tc>
          <w:tcPr>
            <w:tcW w:w="533" w:type="dxa"/>
            <w:vMerge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753A4" w:rsidRPr="007C027D" w:rsidRDefault="00F753A4" w:rsidP="007C027D">
            <w:pPr>
              <w:jc w:val="both"/>
              <w:rPr>
                <w:sz w:val="24"/>
                <w:szCs w:val="26"/>
                <w:lang w:eastAsia="x-none"/>
              </w:rPr>
            </w:pPr>
          </w:p>
        </w:tc>
        <w:tc>
          <w:tcPr>
            <w:tcW w:w="1287" w:type="dxa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ОБ</w:t>
            </w:r>
          </w:p>
        </w:tc>
        <w:tc>
          <w:tcPr>
            <w:tcW w:w="1265" w:type="dxa"/>
            <w:vMerge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753A4" w:rsidRPr="007C027D" w:rsidRDefault="00F753A4" w:rsidP="007C027D">
            <w:pPr>
              <w:ind w:left="-108" w:right="-128"/>
              <w:jc w:val="both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753A4" w:rsidRPr="007C027D" w:rsidRDefault="00F753A4" w:rsidP="007C027D">
            <w:pPr>
              <w:ind w:left="-108" w:right="-12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3A4" w:rsidRPr="007C027D" w:rsidRDefault="00F753A4" w:rsidP="00746C3C">
            <w:pPr>
              <w:ind w:left="-108" w:right="-128"/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400</w:t>
            </w:r>
          </w:p>
        </w:tc>
        <w:tc>
          <w:tcPr>
            <w:tcW w:w="762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</w:tr>
      <w:tr w:rsidR="00F753A4" w:rsidRPr="007C027D" w:rsidTr="00F753A4">
        <w:tc>
          <w:tcPr>
            <w:tcW w:w="533" w:type="dxa"/>
            <w:vMerge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753A4" w:rsidRPr="007C027D" w:rsidRDefault="00F753A4" w:rsidP="007C027D">
            <w:pPr>
              <w:jc w:val="both"/>
              <w:rPr>
                <w:sz w:val="24"/>
                <w:szCs w:val="26"/>
                <w:lang w:eastAsia="x-none"/>
              </w:rPr>
            </w:pPr>
          </w:p>
        </w:tc>
        <w:tc>
          <w:tcPr>
            <w:tcW w:w="1287" w:type="dxa"/>
          </w:tcPr>
          <w:p w:rsidR="00F753A4" w:rsidRPr="007C027D" w:rsidRDefault="00F753A4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ВИ</w:t>
            </w:r>
          </w:p>
        </w:tc>
        <w:tc>
          <w:tcPr>
            <w:tcW w:w="1265" w:type="dxa"/>
            <w:vMerge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753A4" w:rsidRPr="007C027D" w:rsidRDefault="00F753A4" w:rsidP="007C027D">
            <w:pPr>
              <w:ind w:left="-108" w:right="-128"/>
              <w:jc w:val="both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753A4" w:rsidRPr="007C027D" w:rsidRDefault="00F753A4" w:rsidP="007C027D">
            <w:pPr>
              <w:ind w:left="-108" w:right="-12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53A4" w:rsidRPr="007C027D" w:rsidRDefault="00F753A4" w:rsidP="00746C3C">
            <w:pPr>
              <w:ind w:left="-108" w:right="-128"/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75</w:t>
            </w:r>
          </w:p>
        </w:tc>
        <w:tc>
          <w:tcPr>
            <w:tcW w:w="762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F753A4" w:rsidRPr="007C027D" w:rsidRDefault="00F753A4" w:rsidP="007C027D">
            <w:pPr>
              <w:jc w:val="both"/>
              <w:rPr>
                <w:sz w:val="24"/>
                <w:szCs w:val="24"/>
              </w:rPr>
            </w:pPr>
          </w:p>
        </w:tc>
      </w:tr>
      <w:tr w:rsidR="007C027D" w:rsidRPr="007C027D" w:rsidTr="00F753A4">
        <w:tc>
          <w:tcPr>
            <w:tcW w:w="533" w:type="dxa"/>
          </w:tcPr>
          <w:p w:rsidR="007C027D" w:rsidRPr="007C027D" w:rsidRDefault="007C027D" w:rsidP="007C027D">
            <w:pPr>
              <w:jc w:val="both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C027D" w:rsidRPr="007C027D" w:rsidRDefault="007C027D" w:rsidP="007C027D">
            <w:pPr>
              <w:jc w:val="both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Установка приборов учета</w:t>
            </w:r>
          </w:p>
        </w:tc>
        <w:tc>
          <w:tcPr>
            <w:tcW w:w="1287" w:type="dxa"/>
          </w:tcPr>
          <w:p w:rsidR="007C027D" w:rsidRPr="007C027D" w:rsidRDefault="007C027D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ВИ</w:t>
            </w:r>
          </w:p>
        </w:tc>
        <w:tc>
          <w:tcPr>
            <w:tcW w:w="1265" w:type="dxa"/>
          </w:tcPr>
          <w:p w:rsidR="007C027D" w:rsidRPr="007C027D" w:rsidRDefault="00CC4348" w:rsidP="007C0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7C027D" w:rsidRPr="007C027D">
              <w:rPr>
                <w:sz w:val="24"/>
                <w:szCs w:val="24"/>
              </w:rPr>
              <w:t>,0</w:t>
            </w:r>
          </w:p>
        </w:tc>
        <w:tc>
          <w:tcPr>
            <w:tcW w:w="926" w:type="dxa"/>
          </w:tcPr>
          <w:p w:rsidR="007C027D" w:rsidRPr="007C027D" w:rsidRDefault="007C027D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7C027D" w:rsidRPr="007C027D" w:rsidRDefault="00CC4348" w:rsidP="007C027D">
            <w:pPr>
              <w:ind w:left="-108" w:right="-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3" w:type="dxa"/>
          </w:tcPr>
          <w:p w:rsidR="007C027D" w:rsidRPr="007C027D" w:rsidRDefault="00CC4348" w:rsidP="007C027D">
            <w:pPr>
              <w:ind w:left="-108" w:right="-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C027D" w:rsidRPr="007C027D" w:rsidRDefault="00CC4348" w:rsidP="007C0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2" w:type="dxa"/>
          </w:tcPr>
          <w:p w:rsidR="007C027D" w:rsidRPr="007C027D" w:rsidRDefault="00CC4348" w:rsidP="007C0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66" w:type="dxa"/>
          </w:tcPr>
          <w:p w:rsidR="007C027D" w:rsidRPr="007C027D" w:rsidRDefault="00CC4348" w:rsidP="007C0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C027D" w:rsidRPr="007C027D" w:rsidTr="00F753A4">
        <w:tc>
          <w:tcPr>
            <w:tcW w:w="533" w:type="dxa"/>
          </w:tcPr>
          <w:p w:rsidR="007C027D" w:rsidRPr="007C027D" w:rsidRDefault="007C027D" w:rsidP="007C027D">
            <w:pPr>
              <w:jc w:val="both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C027D" w:rsidRPr="007C027D" w:rsidRDefault="007C027D" w:rsidP="007C027D">
            <w:pPr>
              <w:jc w:val="both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Расширение существующих сетей водоснабжения, пм</w:t>
            </w:r>
          </w:p>
        </w:tc>
        <w:tc>
          <w:tcPr>
            <w:tcW w:w="1287" w:type="dxa"/>
          </w:tcPr>
          <w:p w:rsidR="007C027D" w:rsidRPr="007C027D" w:rsidRDefault="007C027D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ВИ</w:t>
            </w:r>
          </w:p>
        </w:tc>
        <w:tc>
          <w:tcPr>
            <w:tcW w:w="1265" w:type="dxa"/>
          </w:tcPr>
          <w:p w:rsidR="007C027D" w:rsidRPr="007C027D" w:rsidRDefault="007C027D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180,0</w:t>
            </w:r>
          </w:p>
        </w:tc>
        <w:tc>
          <w:tcPr>
            <w:tcW w:w="926" w:type="dxa"/>
          </w:tcPr>
          <w:p w:rsidR="007C027D" w:rsidRPr="007C027D" w:rsidRDefault="007C027D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7C027D" w:rsidRPr="007C027D" w:rsidRDefault="007C027D" w:rsidP="007C027D">
            <w:pPr>
              <w:ind w:left="-108" w:right="-128"/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15</w:t>
            </w:r>
          </w:p>
        </w:tc>
        <w:tc>
          <w:tcPr>
            <w:tcW w:w="763" w:type="dxa"/>
          </w:tcPr>
          <w:p w:rsidR="007C027D" w:rsidRPr="007C027D" w:rsidRDefault="007C027D" w:rsidP="007C027D">
            <w:pPr>
              <w:ind w:left="-108" w:right="-128"/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C027D" w:rsidRPr="007C027D" w:rsidRDefault="007C027D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50</w:t>
            </w:r>
          </w:p>
        </w:tc>
        <w:tc>
          <w:tcPr>
            <w:tcW w:w="762" w:type="dxa"/>
          </w:tcPr>
          <w:p w:rsidR="007C027D" w:rsidRPr="007C027D" w:rsidRDefault="007C027D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60</w:t>
            </w:r>
          </w:p>
        </w:tc>
        <w:tc>
          <w:tcPr>
            <w:tcW w:w="766" w:type="dxa"/>
          </w:tcPr>
          <w:p w:rsidR="007C027D" w:rsidRPr="007C027D" w:rsidRDefault="007C027D" w:rsidP="007C027D">
            <w:pPr>
              <w:jc w:val="center"/>
              <w:rPr>
                <w:sz w:val="24"/>
                <w:szCs w:val="24"/>
              </w:rPr>
            </w:pPr>
            <w:r w:rsidRPr="007C027D">
              <w:rPr>
                <w:sz w:val="24"/>
                <w:szCs w:val="24"/>
              </w:rPr>
              <w:t>30</w:t>
            </w:r>
          </w:p>
        </w:tc>
      </w:tr>
    </w:tbl>
    <w:p w:rsidR="000346C0" w:rsidRPr="000346C0" w:rsidRDefault="000346C0" w:rsidP="000346C0">
      <w:pPr>
        <w:keepNext/>
        <w:tabs>
          <w:tab w:val="left" w:pos="3719"/>
          <w:tab w:val="left" w:pos="3850"/>
        </w:tabs>
        <w:rPr>
          <w:rFonts w:ascii="Times New Roman" w:eastAsia="Calibri" w:hAnsi="Times New Roman" w:cs="Times New Roman"/>
          <w:spacing w:val="-5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0346C0">
        <w:rPr>
          <w:rFonts w:ascii="Times New Roman" w:eastAsia="Calibri" w:hAnsi="Times New Roman" w:cs="Times New Roman"/>
          <w:sz w:val="20"/>
          <w:szCs w:val="20"/>
        </w:rPr>
        <w:t>Принятые сокращения: ОБ – областной бюджет;  МБ – местный бюджет;  ВИ – внебюджетные источники</w:t>
      </w:r>
    </w:p>
    <w:p w:rsidR="007C027D" w:rsidRPr="000346C0" w:rsidRDefault="007C027D" w:rsidP="00914155">
      <w:pPr>
        <w:widowControl w:val="0"/>
        <w:autoSpaceDE w:val="0"/>
        <w:autoSpaceDN w:val="0"/>
        <w:adjustRightInd w:val="0"/>
        <w:spacing w:before="120" w:after="24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7A4F2E" w:rsidRPr="00914155" w:rsidRDefault="007A4F2E" w:rsidP="00914155">
      <w:pPr>
        <w:widowControl w:val="0"/>
        <w:autoSpaceDE w:val="0"/>
        <w:autoSpaceDN w:val="0"/>
        <w:adjustRightInd w:val="0"/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sectPr w:rsidR="007A4F2E" w:rsidRPr="00914155" w:rsidSect="00AF3C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14"/>
    <w:rsid w:val="000346C0"/>
    <w:rsid w:val="00042318"/>
    <w:rsid w:val="00047937"/>
    <w:rsid w:val="000520F1"/>
    <w:rsid w:val="00084D09"/>
    <w:rsid w:val="000E629A"/>
    <w:rsid w:val="00134FE7"/>
    <w:rsid w:val="00194623"/>
    <w:rsid w:val="00195002"/>
    <w:rsid w:val="001E0615"/>
    <w:rsid w:val="0021482A"/>
    <w:rsid w:val="00235AFD"/>
    <w:rsid w:val="0024292F"/>
    <w:rsid w:val="00266BAD"/>
    <w:rsid w:val="002B03FD"/>
    <w:rsid w:val="002E24B0"/>
    <w:rsid w:val="00303957"/>
    <w:rsid w:val="003624BC"/>
    <w:rsid w:val="003A5A80"/>
    <w:rsid w:val="003D3274"/>
    <w:rsid w:val="004522DE"/>
    <w:rsid w:val="00482877"/>
    <w:rsid w:val="00484056"/>
    <w:rsid w:val="00641C24"/>
    <w:rsid w:val="006507FE"/>
    <w:rsid w:val="00685067"/>
    <w:rsid w:val="00703B0F"/>
    <w:rsid w:val="007A4F2E"/>
    <w:rsid w:val="007B3284"/>
    <w:rsid w:val="007C027D"/>
    <w:rsid w:val="007C2EA2"/>
    <w:rsid w:val="00872CAB"/>
    <w:rsid w:val="00904DDF"/>
    <w:rsid w:val="00914155"/>
    <w:rsid w:val="0096323E"/>
    <w:rsid w:val="00972710"/>
    <w:rsid w:val="009D0A51"/>
    <w:rsid w:val="00A24D2C"/>
    <w:rsid w:val="00A250E1"/>
    <w:rsid w:val="00A774A1"/>
    <w:rsid w:val="00A82D07"/>
    <w:rsid w:val="00AE6CF7"/>
    <w:rsid w:val="00AF3C88"/>
    <w:rsid w:val="00B23803"/>
    <w:rsid w:val="00C21F14"/>
    <w:rsid w:val="00C66E2B"/>
    <w:rsid w:val="00C733D8"/>
    <w:rsid w:val="00C778DB"/>
    <w:rsid w:val="00CC4348"/>
    <w:rsid w:val="00CD4E7A"/>
    <w:rsid w:val="00D023D8"/>
    <w:rsid w:val="00D675A9"/>
    <w:rsid w:val="00D71965"/>
    <w:rsid w:val="00E473A4"/>
    <w:rsid w:val="00E52E11"/>
    <w:rsid w:val="00E92271"/>
    <w:rsid w:val="00EF4D6A"/>
    <w:rsid w:val="00F02E32"/>
    <w:rsid w:val="00F12D6D"/>
    <w:rsid w:val="00F16D7A"/>
    <w:rsid w:val="00F46CC8"/>
    <w:rsid w:val="00F65927"/>
    <w:rsid w:val="00F670B9"/>
    <w:rsid w:val="00F753A4"/>
    <w:rsid w:val="00F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CC8"/>
    <w:pPr>
      <w:ind w:left="720"/>
      <w:contextualSpacing/>
    </w:pPr>
  </w:style>
  <w:style w:type="paragraph" w:customStyle="1" w:styleId="a5">
    <w:name w:val="текст отчет"/>
    <w:basedOn w:val="a"/>
    <w:link w:val="a6"/>
    <w:qFormat/>
    <w:rsid w:val="002B03FD"/>
    <w:pPr>
      <w:widowControl w:val="0"/>
      <w:autoSpaceDE w:val="0"/>
      <w:autoSpaceDN w:val="0"/>
      <w:adjustRightInd w:val="0"/>
      <w:spacing w:before="12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6"/>
      <w:lang w:val="x-none" w:eastAsia="x-none"/>
    </w:rPr>
  </w:style>
  <w:style w:type="character" w:customStyle="1" w:styleId="a6">
    <w:name w:val="текст отчет Знак"/>
    <w:link w:val="a5"/>
    <w:rsid w:val="002B03FD"/>
    <w:rPr>
      <w:rFonts w:ascii="Times New Roman" w:eastAsia="Times New Roman" w:hAnsi="Times New Roman" w:cs="Times New Roman"/>
      <w:sz w:val="24"/>
      <w:szCs w:val="26"/>
      <w:lang w:val="x-none" w:eastAsia="x-none"/>
    </w:rPr>
  </w:style>
  <w:style w:type="table" w:customStyle="1" w:styleId="1">
    <w:name w:val="Сетка таблицы1"/>
    <w:basedOn w:val="a1"/>
    <w:next w:val="a3"/>
    <w:uiPriority w:val="1"/>
    <w:rsid w:val="00641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1"/>
    <w:rsid w:val="0004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1"/>
    <w:rsid w:val="00303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1"/>
    <w:rsid w:val="007C0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CC8"/>
    <w:pPr>
      <w:ind w:left="720"/>
      <w:contextualSpacing/>
    </w:pPr>
  </w:style>
  <w:style w:type="paragraph" w:customStyle="1" w:styleId="a5">
    <w:name w:val="текст отчет"/>
    <w:basedOn w:val="a"/>
    <w:link w:val="a6"/>
    <w:qFormat/>
    <w:rsid w:val="002B03FD"/>
    <w:pPr>
      <w:widowControl w:val="0"/>
      <w:autoSpaceDE w:val="0"/>
      <w:autoSpaceDN w:val="0"/>
      <w:adjustRightInd w:val="0"/>
      <w:spacing w:before="12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6"/>
      <w:lang w:val="x-none" w:eastAsia="x-none"/>
    </w:rPr>
  </w:style>
  <w:style w:type="character" w:customStyle="1" w:styleId="a6">
    <w:name w:val="текст отчет Знак"/>
    <w:link w:val="a5"/>
    <w:rsid w:val="002B03FD"/>
    <w:rPr>
      <w:rFonts w:ascii="Times New Roman" w:eastAsia="Times New Roman" w:hAnsi="Times New Roman" w:cs="Times New Roman"/>
      <w:sz w:val="24"/>
      <w:szCs w:val="26"/>
      <w:lang w:val="x-none" w:eastAsia="x-none"/>
    </w:rPr>
  </w:style>
  <w:style w:type="table" w:customStyle="1" w:styleId="1">
    <w:name w:val="Сетка таблицы1"/>
    <w:basedOn w:val="a1"/>
    <w:next w:val="a3"/>
    <w:uiPriority w:val="1"/>
    <w:rsid w:val="00641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1"/>
    <w:rsid w:val="0004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1"/>
    <w:rsid w:val="00303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1"/>
    <w:rsid w:val="007C0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2020-06-08T00:57:00Z</dcterms:created>
  <dcterms:modified xsi:type="dcterms:W3CDTF">2020-06-22T08:54:00Z</dcterms:modified>
</cp:coreProperties>
</file>