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АДМИНИСТРАЦИЯ   БАРАБИНСКОГО РАЙОНА</w:t>
      </w:r>
    </w:p>
    <w:p w:rsidR="004B0B39" w:rsidRDefault="004B0B39" w:rsidP="004B0B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4B0B39" w:rsidRDefault="004B0B39" w:rsidP="004B0B39">
      <w:pPr>
        <w:keepNext/>
        <w:keepLines/>
        <w:spacing w:before="200" w:after="0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Богатиха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за   период  предшествующий      актуализации   схемы водоснабжения.</w:t>
      </w: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2020 год</w:t>
      </w:r>
    </w:p>
    <w:p w:rsidR="004B0B39" w:rsidRPr="00AA604C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Решение Совета депутатов Новониколаевского сельсовета Барабинского района Новосибирской области «Об отчуждении муниципального имущества» от 16.05.2018 г. №96,   постановление администрации Барабинского района от 24.05.2018 года  № 550 «О согласовании принятия имущества в собственность Барабинского района», Распоряжение Правительства Новосибирской области от </w:t>
      </w:r>
      <w:r w:rsidRPr="00AA604C">
        <w:rPr>
          <w:rFonts w:ascii="Times New Roman" w:hAnsi="Times New Roman"/>
          <w:sz w:val="28"/>
          <w:szCs w:val="28"/>
        </w:rPr>
        <w:t>19.11.2018 № 445-рп «О разграничении имущества, находящегося в муниципальной собственности, между Барабинским районом Новосибирской области и Новониколаевским сельсоветом Барабинского района Новосибирской</w:t>
      </w:r>
      <w:proofErr w:type="gramEnd"/>
      <w:r w:rsidRPr="00AA604C">
        <w:rPr>
          <w:rFonts w:ascii="Times New Roman" w:hAnsi="Times New Roman"/>
          <w:sz w:val="28"/>
          <w:szCs w:val="28"/>
        </w:rPr>
        <w:t xml:space="preserve"> области и утверждении перечня имущества, подлежащего передаче из муниципальной собственности Новониколаевского сельсовета Барабинского района Новосибирской области в муниципальную собственность Барабинского района Новосибирской области», акт № 3 приема передачи имущества от 18.01.2018 г., Выписка из единого государственного реестра недвижимости об основных характеристиках и зарегистрированных правах на объект недвижимости от 22.01.2019 г.</w:t>
      </w: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Богатиха</w:t>
      </w:r>
      <w:proofErr w:type="spellEnd"/>
      <w:r>
        <w:rPr>
          <w:rFonts w:ascii="Times New Roman" w:hAnsi="Times New Roman"/>
          <w:sz w:val="28"/>
          <w:szCs w:val="28"/>
        </w:rPr>
        <w:t xml:space="preserve"> (все  тома) текст «…МУП «ЖКХ» Новониколаевского сельсовета...»  </w:t>
      </w:r>
      <w:proofErr w:type="gramStart"/>
      <w:r>
        <w:rPr>
          <w:rFonts w:ascii="Times New Roman" w:hAnsi="Times New Roman"/>
          <w:sz w:val="28"/>
          <w:szCs w:val="28"/>
        </w:rPr>
        <w:t>заменить  на  текст</w:t>
      </w:r>
      <w:proofErr w:type="gramEnd"/>
      <w:r>
        <w:rPr>
          <w:rFonts w:ascii="Times New Roman" w:hAnsi="Times New Roman"/>
          <w:sz w:val="28"/>
          <w:szCs w:val="28"/>
        </w:rPr>
        <w:t xml:space="preserve">  «…МУП «ЖилКомСервис-3  Барабинского  района»...».</w:t>
      </w: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Пункт 2.6  изложить в следующей редакции:</w:t>
      </w: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Скважина №</w:t>
      </w:r>
      <w:r>
        <w:rPr>
          <w:rFonts w:ascii="Times New Roman" w:hAnsi="Times New Roman"/>
          <w:sz w:val="28"/>
          <w:szCs w:val="28"/>
        </w:rPr>
        <w:t>170-85</w:t>
      </w:r>
      <w:r>
        <w:rPr>
          <w:rFonts w:ascii="Times New Roman" w:hAnsi="Times New Roman"/>
          <w:sz w:val="28"/>
          <w:szCs w:val="28"/>
        </w:rPr>
        <w:t xml:space="preserve"> системы водоснабжения, резервуар чистой воды, сети системы водоснабжения и насосная станция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находятся на балансе администрации Барабинского района Новосибирской области и эксплуатируются МУП «ЖилКомСервис-3»  Барабинского  района.</w:t>
      </w: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4B0B39" w:rsidRDefault="004B0B39" w:rsidP="004B0B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B39" w:rsidRDefault="004B0B39" w:rsidP="004B0B39">
      <w:pPr>
        <w:spacing w:after="0" w:line="240" w:lineRule="auto"/>
        <w:ind w:left="-426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4B0B39" w:rsidRDefault="004B0B39" w:rsidP="004B0B39"/>
    <w:p w:rsidR="005C0C57" w:rsidRDefault="005C0C57"/>
    <w:sectPr w:rsidR="005C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D8"/>
    <w:rsid w:val="004B0B39"/>
    <w:rsid w:val="005C0C57"/>
    <w:rsid w:val="0083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>Home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2020-11-24T07:11:00Z</dcterms:created>
  <dcterms:modified xsi:type="dcterms:W3CDTF">2020-11-24T07:14:00Z</dcterms:modified>
</cp:coreProperties>
</file>