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57D77" w14:textId="62BE9C29" w:rsidR="00F255ED" w:rsidRDefault="00F255ED" w:rsidP="00F255ED">
      <w:pPr>
        <w:pStyle w:val="af2"/>
        <w:ind w:firstLine="142"/>
        <w:jc w:val="right"/>
        <w:rPr>
          <w:rFonts w:ascii="Times New Roman" w:hAnsi="Times New Roman" w:cs="Times New Roman"/>
          <w:sz w:val="28"/>
          <w:szCs w:val="28"/>
        </w:rPr>
      </w:pPr>
      <w:r>
        <w:rPr>
          <w:rFonts w:ascii="Times New Roman" w:hAnsi="Times New Roman" w:cs="Times New Roman"/>
          <w:sz w:val="28"/>
          <w:szCs w:val="28"/>
        </w:rPr>
        <w:t>Утверждено</w:t>
      </w:r>
    </w:p>
    <w:p w14:paraId="629F983D" w14:textId="1FA051E0" w:rsidR="00F255ED" w:rsidRDefault="00F255ED" w:rsidP="00F255ED">
      <w:pPr>
        <w:pStyle w:val="af2"/>
        <w:ind w:firstLine="142"/>
        <w:jc w:val="right"/>
        <w:rPr>
          <w:rFonts w:ascii="Times New Roman" w:hAnsi="Times New Roman" w:cs="Times New Roman"/>
          <w:sz w:val="28"/>
          <w:szCs w:val="28"/>
        </w:rPr>
      </w:pPr>
    </w:p>
    <w:p w14:paraId="6471BF90" w14:textId="77777777" w:rsidR="00F255ED" w:rsidRPr="00F550AA" w:rsidRDefault="00F255ED" w:rsidP="00F255ED">
      <w:pPr>
        <w:pStyle w:val="af2"/>
        <w:ind w:firstLine="142"/>
        <w:jc w:val="right"/>
        <w:rPr>
          <w:rFonts w:ascii="Times New Roman" w:hAnsi="Times New Roman" w:cs="Times New Roman"/>
          <w:sz w:val="28"/>
          <w:szCs w:val="28"/>
        </w:rPr>
      </w:pPr>
    </w:p>
    <w:p w14:paraId="7BEA5456" w14:textId="77777777" w:rsidR="00F255ED" w:rsidRPr="00F550AA" w:rsidRDefault="00F255ED" w:rsidP="00F255ED">
      <w:pPr>
        <w:pStyle w:val="af2"/>
        <w:ind w:firstLine="142"/>
        <w:jc w:val="right"/>
        <w:rPr>
          <w:rFonts w:ascii="Times New Roman" w:hAnsi="Times New Roman" w:cs="Times New Roman"/>
          <w:sz w:val="28"/>
          <w:szCs w:val="28"/>
        </w:rPr>
      </w:pPr>
      <w:r w:rsidRPr="00F550AA">
        <w:rPr>
          <w:rFonts w:ascii="Times New Roman" w:hAnsi="Times New Roman" w:cs="Times New Roman"/>
          <w:sz w:val="28"/>
          <w:szCs w:val="28"/>
        </w:rPr>
        <w:t>от __</w:t>
      </w:r>
      <w:r>
        <w:rPr>
          <w:rFonts w:ascii="Times New Roman" w:hAnsi="Times New Roman" w:cs="Times New Roman"/>
          <w:sz w:val="28"/>
          <w:szCs w:val="28"/>
        </w:rPr>
        <w:t>_________</w:t>
      </w:r>
      <w:r w:rsidRPr="00F550AA">
        <w:rPr>
          <w:rFonts w:ascii="Times New Roman" w:hAnsi="Times New Roman" w:cs="Times New Roman"/>
          <w:sz w:val="28"/>
          <w:szCs w:val="28"/>
        </w:rPr>
        <w:t>__ № __</w:t>
      </w:r>
      <w:r>
        <w:rPr>
          <w:rFonts w:ascii="Times New Roman" w:hAnsi="Times New Roman" w:cs="Times New Roman"/>
          <w:sz w:val="28"/>
          <w:szCs w:val="28"/>
        </w:rPr>
        <w:t>____</w:t>
      </w:r>
      <w:r w:rsidRPr="00F550AA">
        <w:rPr>
          <w:rFonts w:ascii="Times New Roman" w:hAnsi="Times New Roman" w:cs="Times New Roman"/>
          <w:sz w:val="28"/>
          <w:szCs w:val="28"/>
        </w:rPr>
        <w:t>__</w:t>
      </w:r>
    </w:p>
    <w:p w14:paraId="67B27142" w14:textId="77777777" w:rsidR="00F255ED" w:rsidRPr="00F550AA" w:rsidRDefault="00F255ED" w:rsidP="00F255ED">
      <w:pPr>
        <w:pStyle w:val="af2"/>
        <w:spacing w:line="20" w:lineRule="atLeast"/>
        <w:ind w:firstLine="0"/>
        <w:jc w:val="center"/>
        <w:rPr>
          <w:rFonts w:ascii="Times New Roman" w:hAnsi="Times New Roman" w:cs="Times New Roman"/>
          <w:color w:val="000000" w:themeColor="text1"/>
          <w:sz w:val="28"/>
          <w:szCs w:val="28"/>
        </w:rPr>
      </w:pPr>
    </w:p>
    <w:p w14:paraId="0D520954" w14:textId="77777777" w:rsidR="009F7A5B" w:rsidRPr="005469AC" w:rsidRDefault="009F7A5B" w:rsidP="009F7A5B">
      <w:pPr>
        <w:pStyle w:val="af2"/>
        <w:spacing w:line="360" w:lineRule="auto"/>
        <w:ind w:firstLine="0"/>
        <w:jc w:val="center"/>
        <w:rPr>
          <w:rFonts w:ascii="Times New Roman" w:hAnsi="Times New Roman"/>
          <w:b/>
          <w:bCs/>
        </w:rPr>
      </w:pPr>
    </w:p>
    <w:p w14:paraId="1F3C9C68"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734900C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2B062B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3C88AD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F83D51D"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0F93A669" w14:textId="5D22B11E" w:rsidR="009F7A5B" w:rsidRDefault="009F7A5B" w:rsidP="009F7A5B">
      <w:pPr>
        <w:pStyle w:val="af2"/>
        <w:tabs>
          <w:tab w:val="left" w:pos="1620"/>
        </w:tabs>
        <w:spacing w:line="360" w:lineRule="auto"/>
        <w:ind w:firstLine="0"/>
        <w:jc w:val="center"/>
        <w:rPr>
          <w:rFonts w:ascii="Times New Roman" w:hAnsi="Times New Roman"/>
          <w:b/>
          <w:bCs/>
          <w:sz w:val="28"/>
          <w:szCs w:val="28"/>
        </w:rPr>
      </w:pPr>
    </w:p>
    <w:p w14:paraId="5AA46F16" w14:textId="77777777" w:rsidR="00BA1363" w:rsidRPr="002850EB" w:rsidRDefault="00BA1363" w:rsidP="009F7A5B">
      <w:pPr>
        <w:pStyle w:val="af2"/>
        <w:tabs>
          <w:tab w:val="left" w:pos="1620"/>
        </w:tabs>
        <w:spacing w:line="360" w:lineRule="auto"/>
        <w:ind w:firstLine="0"/>
        <w:jc w:val="center"/>
        <w:rPr>
          <w:rFonts w:ascii="Times New Roman" w:hAnsi="Times New Roman"/>
          <w:b/>
          <w:bCs/>
          <w:sz w:val="28"/>
          <w:szCs w:val="28"/>
        </w:rPr>
      </w:pPr>
    </w:p>
    <w:p w14:paraId="42FE337A" w14:textId="7ACED232" w:rsidR="009F7A5B" w:rsidRPr="002850EB" w:rsidRDefault="009F7A5B" w:rsidP="00275284">
      <w:pPr>
        <w:pStyle w:val="af2"/>
        <w:tabs>
          <w:tab w:val="left" w:pos="1620"/>
        </w:tabs>
        <w:ind w:firstLine="0"/>
        <w:jc w:val="center"/>
        <w:rPr>
          <w:rFonts w:ascii="Times New Roman" w:hAnsi="Times New Roman"/>
          <w:b/>
          <w:sz w:val="28"/>
          <w:szCs w:val="28"/>
        </w:rPr>
      </w:pPr>
      <w:r w:rsidRPr="002850EB">
        <w:rPr>
          <w:rFonts w:ascii="Times New Roman" w:hAnsi="Times New Roman"/>
          <w:b/>
          <w:sz w:val="28"/>
          <w:szCs w:val="28"/>
        </w:rPr>
        <w:t>ГЕНЕРАЛЬНЫЙ ПЛАН</w:t>
      </w:r>
    </w:p>
    <w:p w14:paraId="46750F27" w14:textId="599142E3" w:rsidR="00694118" w:rsidRPr="002850EB" w:rsidRDefault="009F7A5B" w:rsidP="00275284">
      <w:pPr>
        <w:pStyle w:val="af2"/>
        <w:tabs>
          <w:tab w:val="left" w:pos="1620"/>
        </w:tabs>
        <w:ind w:firstLine="0"/>
        <w:jc w:val="center"/>
        <w:rPr>
          <w:rFonts w:ascii="Times New Roman" w:hAnsi="Times New Roman"/>
          <w:sz w:val="28"/>
          <w:szCs w:val="28"/>
        </w:rPr>
      </w:pPr>
      <w:r w:rsidRPr="002850EB">
        <w:rPr>
          <w:rFonts w:ascii="Times New Roman" w:hAnsi="Times New Roman"/>
          <w:b/>
          <w:sz w:val="28"/>
          <w:szCs w:val="28"/>
        </w:rPr>
        <w:t xml:space="preserve"> </w:t>
      </w:r>
      <w:r w:rsidR="00CC54CA">
        <w:rPr>
          <w:rFonts w:ascii="Times New Roman" w:hAnsi="Times New Roman"/>
          <w:b/>
          <w:sz w:val="28"/>
          <w:szCs w:val="28"/>
        </w:rPr>
        <w:t>ЗЮЗИНСКОГО</w:t>
      </w:r>
      <w:r w:rsidR="00275284">
        <w:rPr>
          <w:rFonts w:ascii="Times New Roman" w:hAnsi="Times New Roman"/>
          <w:b/>
          <w:sz w:val="28"/>
          <w:szCs w:val="28"/>
        </w:rPr>
        <w:t xml:space="preserve"> СЕЛЬСОВЕТА </w:t>
      </w:r>
      <w:r w:rsidR="00275284">
        <w:rPr>
          <w:rFonts w:ascii="Times New Roman" w:hAnsi="Times New Roman"/>
          <w:b/>
          <w:sz w:val="28"/>
          <w:szCs w:val="28"/>
        </w:rPr>
        <w:br/>
      </w:r>
      <w:r w:rsidR="00CC54CA">
        <w:rPr>
          <w:rFonts w:ascii="Times New Roman" w:hAnsi="Times New Roman"/>
          <w:b/>
          <w:sz w:val="28"/>
          <w:szCs w:val="28"/>
        </w:rPr>
        <w:t>БАРАБИНСКОГО</w:t>
      </w:r>
      <w:r w:rsidR="00275284">
        <w:rPr>
          <w:rFonts w:ascii="Times New Roman" w:hAnsi="Times New Roman"/>
          <w:b/>
          <w:sz w:val="28"/>
          <w:szCs w:val="28"/>
        </w:rPr>
        <w:t xml:space="preserve"> РАЙОНА </w:t>
      </w:r>
      <w:r w:rsidR="00275284" w:rsidRPr="002850EB">
        <w:rPr>
          <w:rFonts w:ascii="Times New Roman" w:hAnsi="Times New Roman"/>
          <w:b/>
          <w:sz w:val="28"/>
          <w:szCs w:val="28"/>
        </w:rPr>
        <w:t>НОВОСИБИРСКОЙ</w:t>
      </w:r>
      <w:r w:rsidR="00FE3BEC" w:rsidRPr="002850EB">
        <w:rPr>
          <w:rFonts w:ascii="Times New Roman" w:hAnsi="Times New Roman"/>
          <w:b/>
          <w:sz w:val="28"/>
          <w:szCs w:val="28"/>
        </w:rPr>
        <w:t xml:space="preserve"> ОБЛАСТИ</w:t>
      </w:r>
    </w:p>
    <w:p w14:paraId="6349B5BD" w14:textId="1DCE057B" w:rsidR="00F255ED" w:rsidRPr="002850EB" w:rsidRDefault="00F255ED" w:rsidP="00FE06A2">
      <w:pPr>
        <w:spacing w:after="0"/>
        <w:ind w:left="292" w:firstLine="0"/>
        <w:rPr>
          <w:sz w:val="28"/>
          <w:szCs w:val="28"/>
        </w:rPr>
      </w:pPr>
    </w:p>
    <w:p w14:paraId="6F07AFE9" w14:textId="77777777" w:rsidR="00F255ED" w:rsidRPr="002850EB" w:rsidRDefault="00F255ED" w:rsidP="00F255ED">
      <w:pPr>
        <w:pStyle w:val="af2"/>
        <w:tabs>
          <w:tab w:val="left" w:pos="1620"/>
        </w:tabs>
        <w:spacing w:line="360" w:lineRule="auto"/>
        <w:ind w:firstLine="0"/>
        <w:jc w:val="center"/>
        <w:rPr>
          <w:rFonts w:ascii="Times New Roman" w:hAnsi="Times New Roman"/>
          <w:b/>
          <w:bCs/>
          <w:smallCaps/>
          <w:sz w:val="28"/>
          <w:szCs w:val="28"/>
        </w:rPr>
      </w:pPr>
      <w:r w:rsidRPr="002850EB">
        <w:rPr>
          <w:rFonts w:ascii="Times New Roman" w:hAnsi="Times New Roman"/>
          <w:b/>
          <w:bCs/>
          <w:smallCaps/>
          <w:sz w:val="28"/>
          <w:szCs w:val="28"/>
        </w:rPr>
        <w:t>Положение о территориальном планировании</w:t>
      </w:r>
    </w:p>
    <w:p w14:paraId="14F464F9" w14:textId="77777777" w:rsidR="00F255ED" w:rsidRPr="002850EB" w:rsidRDefault="00F255ED" w:rsidP="00F255ED">
      <w:pPr>
        <w:spacing w:after="0"/>
        <w:ind w:left="292" w:firstLine="0"/>
        <w:rPr>
          <w:sz w:val="28"/>
          <w:szCs w:val="28"/>
        </w:rPr>
      </w:pPr>
      <w:r w:rsidRPr="002850EB">
        <w:rPr>
          <w:sz w:val="28"/>
          <w:szCs w:val="28"/>
        </w:rPr>
        <w:t xml:space="preserve"> </w:t>
      </w:r>
    </w:p>
    <w:p w14:paraId="7ED26A83" w14:textId="77777777" w:rsidR="00F255ED" w:rsidRPr="002850EB" w:rsidRDefault="00F255ED" w:rsidP="00F255ED">
      <w:pPr>
        <w:spacing w:after="0"/>
        <w:ind w:left="292" w:firstLine="0"/>
        <w:rPr>
          <w:sz w:val="28"/>
          <w:szCs w:val="28"/>
        </w:rPr>
      </w:pPr>
      <w:r w:rsidRPr="002850EB">
        <w:rPr>
          <w:sz w:val="28"/>
          <w:szCs w:val="28"/>
        </w:rPr>
        <w:t xml:space="preserve"> </w:t>
      </w:r>
    </w:p>
    <w:p w14:paraId="03B4EFCB" w14:textId="4F5FE363" w:rsidR="00F255ED" w:rsidRPr="002850EB" w:rsidRDefault="00F255ED" w:rsidP="00FE06A2">
      <w:pPr>
        <w:spacing w:after="0"/>
        <w:ind w:left="292" w:firstLine="0"/>
        <w:rPr>
          <w:sz w:val="28"/>
          <w:szCs w:val="28"/>
        </w:rPr>
      </w:pPr>
    </w:p>
    <w:p w14:paraId="2CA31FFD" w14:textId="090EEA48" w:rsidR="00F255ED" w:rsidRDefault="00F255ED" w:rsidP="00FE06A2">
      <w:pPr>
        <w:spacing w:after="0"/>
        <w:ind w:left="292" w:firstLine="0"/>
        <w:rPr>
          <w:sz w:val="28"/>
        </w:rPr>
      </w:pPr>
    </w:p>
    <w:p w14:paraId="1C3E7691" w14:textId="23576B2D" w:rsidR="00F255ED" w:rsidRDefault="00F255ED" w:rsidP="00FE06A2">
      <w:pPr>
        <w:spacing w:after="0"/>
        <w:ind w:left="292" w:firstLine="0"/>
        <w:rPr>
          <w:sz w:val="28"/>
        </w:rPr>
      </w:pPr>
    </w:p>
    <w:p w14:paraId="6BB7504C" w14:textId="7290613A" w:rsidR="00F255ED" w:rsidRDefault="00F255ED" w:rsidP="00FE06A2">
      <w:pPr>
        <w:spacing w:after="0"/>
        <w:ind w:left="292" w:firstLine="0"/>
        <w:rPr>
          <w:sz w:val="28"/>
        </w:rPr>
      </w:pPr>
    </w:p>
    <w:p w14:paraId="27EEE462" w14:textId="12BC5640" w:rsidR="00F255ED" w:rsidRDefault="00F255ED" w:rsidP="00FE06A2">
      <w:pPr>
        <w:spacing w:after="0"/>
        <w:ind w:left="292" w:firstLine="0"/>
        <w:rPr>
          <w:sz w:val="28"/>
        </w:rPr>
      </w:pPr>
    </w:p>
    <w:p w14:paraId="5E459623" w14:textId="2E9DA218" w:rsidR="00F255ED" w:rsidRDefault="00F255ED" w:rsidP="00FE06A2">
      <w:pPr>
        <w:spacing w:after="0"/>
        <w:ind w:left="292" w:firstLine="0"/>
        <w:rPr>
          <w:sz w:val="28"/>
        </w:rPr>
      </w:pPr>
    </w:p>
    <w:p w14:paraId="70604357" w14:textId="38044B87" w:rsidR="00F255ED" w:rsidRDefault="00F255ED" w:rsidP="00FE06A2">
      <w:pPr>
        <w:spacing w:after="0"/>
        <w:ind w:left="292" w:firstLine="0"/>
        <w:rPr>
          <w:sz w:val="28"/>
        </w:rPr>
      </w:pPr>
    </w:p>
    <w:p w14:paraId="17D25BAD" w14:textId="7C13C952" w:rsidR="00F255ED" w:rsidRDefault="00F255ED" w:rsidP="00FE06A2">
      <w:pPr>
        <w:spacing w:after="0"/>
        <w:ind w:left="292" w:firstLine="0"/>
        <w:rPr>
          <w:sz w:val="28"/>
        </w:rPr>
      </w:pPr>
    </w:p>
    <w:p w14:paraId="1E1F47F3" w14:textId="3118042E" w:rsidR="00F255ED" w:rsidRDefault="00F255ED" w:rsidP="00FE06A2">
      <w:pPr>
        <w:spacing w:after="0"/>
        <w:ind w:left="292" w:firstLine="0"/>
        <w:rPr>
          <w:sz w:val="28"/>
        </w:rPr>
      </w:pPr>
    </w:p>
    <w:p w14:paraId="01651675" w14:textId="1E1B2D65" w:rsidR="00F255ED" w:rsidRDefault="00F255ED" w:rsidP="00FE06A2">
      <w:pPr>
        <w:spacing w:after="0"/>
        <w:ind w:left="292" w:firstLine="0"/>
        <w:rPr>
          <w:sz w:val="28"/>
        </w:rPr>
      </w:pPr>
    </w:p>
    <w:p w14:paraId="13A93996" w14:textId="5E12EFD1" w:rsidR="00F255ED" w:rsidRDefault="00F255ED" w:rsidP="00FE06A2">
      <w:pPr>
        <w:spacing w:after="0"/>
        <w:ind w:left="292" w:firstLine="0"/>
        <w:rPr>
          <w:sz w:val="28"/>
        </w:rPr>
      </w:pPr>
    </w:p>
    <w:p w14:paraId="17870F97" w14:textId="336DC9CE" w:rsidR="00F255ED" w:rsidRDefault="00F255ED" w:rsidP="00FE06A2">
      <w:pPr>
        <w:spacing w:after="0"/>
        <w:ind w:left="292" w:firstLine="0"/>
        <w:rPr>
          <w:sz w:val="28"/>
        </w:rPr>
      </w:pPr>
    </w:p>
    <w:p w14:paraId="70E127E5" w14:textId="08C48204" w:rsidR="00F255ED" w:rsidRDefault="00F255ED" w:rsidP="00FE06A2">
      <w:pPr>
        <w:spacing w:after="0"/>
        <w:ind w:left="292" w:firstLine="0"/>
        <w:rPr>
          <w:sz w:val="28"/>
        </w:rPr>
      </w:pPr>
    </w:p>
    <w:p w14:paraId="1A59E4B7" w14:textId="05A7F8FB" w:rsidR="00F255ED" w:rsidRDefault="00F255ED" w:rsidP="00FE06A2">
      <w:pPr>
        <w:spacing w:after="0"/>
        <w:ind w:left="292" w:firstLine="0"/>
        <w:rPr>
          <w:sz w:val="28"/>
        </w:rPr>
      </w:pPr>
    </w:p>
    <w:p w14:paraId="18076704" w14:textId="77777777" w:rsidR="00F255ED" w:rsidRDefault="00F255ED" w:rsidP="00FE06A2">
      <w:pPr>
        <w:spacing w:after="0"/>
        <w:ind w:left="292" w:firstLine="0"/>
        <w:rPr>
          <w:sz w:val="28"/>
        </w:rPr>
      </w:pPr>
    </w:p>
    <w:p w14:paraId="1DCE5E38" w14:textId="77777777" w:rsidR="00EE756A" w:rsidRDefault="00EE756A" w:rsidP="00EE756A">
      <w:pPr>
        <w:spacing w:after="0"/>
        <w:ind w:left="292" w:firstLine="0"/>
      </w:pPr>
    </w:p>
    <w:p w14:paraId="50BB9606" w14:textId="5EFA99DA" w:rsidR="00FB25B9" w:rsidRDefault="00FB25B9" w:rsidP="002816E1">
      <w:pPr>
        <w:ind w:left="0" w:firstLine="0"/>
      </w:pPr>
    </w:p>
    <w:p w14:paraId="4EED26EC" w14:textId="7AFB06B2" w:rsidR="00275284" w:rsidRDefault="00275284" w:rsidP="002816E1">
      <w:pPr>
        <w:ind w:left="0" w:firstLine="0"/>
      </w:pPr>
    </w:p>
    <w:p w14:paraId="0B3CC823" w14:textId="35D6A8BA" w:rsidR="00275284" w:rsidRPr="00275284" w:rsidRDefault="00275284" w:rsidP="002816E1">
      <w:pPr>
        <w:ind w:left="0" w:firstLine="0"/>
        <w:rPr>
          <w:sz w:val="28"/>
          <w:szCs w:val="24"/>
        </w:rPr>
      </w:pPr>
    </w:p>
    <w:p w14:paraId="79E9A603" w14:textId="24F6321D" w:rsidR="003273FB" w:rsidRPr="00275284" w:rsidRDefault="003273FB" w:rsidP="003273FB">
      <w:pPr>
        <w:ind w:left="0" w:firstLine="0"/>
        <w:jc w:val="center"/>
        <w:rPr>
          <w:sz w:val="28"/>
          <w:szCs w:val="24"/>
        </w:rPr>
      </w:pPr>
      <w:r w:rsidRPr="00275284">
        <w:rPr>
          <w:sz w:val="28"/>
          <w:szCs w:val="24"/>
        </w:rPr>
        <w:t>Барнаул 202</w:t>
      </w:r>
      <w:r w:rsidR="00356D40">
        <w:rPr>
          <w:sz w:val="28"/>
          <w:szCs w:val="24"/>
        </w:rPr>
        <w:t>4</w:t>
      </w:r>
    </w:p>
    <w:p w14:paraId="60983363" w14:textId="66738CB3" w:rsidR="003273FB" w:rsidRDefault="003273FB" w:rsidP="002816E1">
      <w:pPr>
        <w:ind w:left="0" w:firstLine="0"/>
        <w:sectPr w:rsidR="003273FB">
          <w:footerReference w:type="even" r:id="rId8"/>
          <w:footerReference w:type="default" r:id="rId9"/>
          <w:footerReference w:type="first" r:id="rId10"/>
          <w:pgSz w:w="11906" w:h="16841"/>
          <w:pgMar w:top="1138" w:right="845" w:bottom="1162" w:left="852" w:header="720" w:footer="714" w:gutter="0"/>
          <w:cols w:space="720"/>
        </w:sectPr>
      </w:pPr>
    </w:p>
    <w:sdt>
      <w:sdtPr>
        <w:rPr>
          <w:rFonts w:ascii="Times New Roman" w:eastAsia="Times New Roman" w:hAnsi="Times New Roman" w:cs="Times New Roman"/>
          <w:b w:val="0"/>
          <w:bCs w:val="0"/>
          <w:color w:val="auto"/>
          <w:sz w:val="24"/>
          <w:szCs w:val="24"/>
        </w:rPr>
        <w:id w:val="1477186572"/>
        <w:docPartObj>
          <w:docPartGallery w:val="Table of Contents"/>
          <w:docPartUnique/>
        </w:docPartObj>
      </w:sdtPr>
      <w:sdtEndPr>
        <w:rPr>
          <w:color w:val="000000"/>
        </w:rPr>
      </w:sdtEndPr>
      <w:sdtContent>
        <w:p w14:paraId="49F83CF3" w14:textId="77777777" w:rsidR="001E69A7" w:rsidRPr="004500C2" w:rsidRDefault="001E69A7" w:rsidP="001E69A7">
          <w:pPr>
            <w:pStyle w:val="ae"/>
            <w:spacing w:after="240"/>
            <w:ind w:firstLine="0"/>
            <w:jc w:val="center"/>
            <w:rPr>
              <w:rFonts w:ascii="Times New Roman" w:hAnsi="Times New Roman" w:cs="Times New Roman"/>
              <w:b w:val="0"/>
              <w:color w:val="000000" w:themeColor="text1"/>
            </w:rPr>
          </w:pPr>
          <w:r>
            <w:rPr>
              <w:rFonts w:ascii="Times New Roman" w:hAnsi="Times New Roman" w:cs="Times New Roman"/>
              <w:b w:val="0"/>
              <w:color w:val="000000" w:themeColor="text1"/>
            </w:rPr>
            <w:t>СОДЕРЖАНИЕ</w:t>
          </w:r>
        </w:p>
        <w:p w14:paraId="699D7051" w14:textId="26D42602" w:rsidR="0027286F" w:rsidRDefault="001E69A7">
          <w:pPr>
            <w:pStyle w:val="11"/>
            <w:rPr>
              <w:rFonts w:asciiTheme="minorHAnsi" w:eastAsiaTheme="minorEastAsia" w:hAnsiTheme="minorHAnsi" w:cstheme="minorBidi"/>
              <w:noProof/>
              <w:sz w:val="22"/>
              <w:szCs w:val="22"/>
            </w:rPr>
          </w:pPr>
          <w:r w:rsidRPr="00CA178D">
            <w:rPr>
              <w:sz w:val="24"/>
              <w:szCs w:val="24"/>
            </w:rPr>
            <w:fldChar w:fldCharType="begin"/>
          </w:r>
          <w:r w:rsidRPr="00CA178D">
            <w:rPr>
              <w:sz w:val="24"/>
              <w:szCs w:val="24"/>
            </w:rPr>
            <w:instrText xml:space="preserve"> TOC \o "1-3" \h \z \u </w:instrText>
          </w:r>
          <w:r w:rsidRPr="00CA178D">
            <w:rPr>
              <w:sz w:val="24"/>
              <w:szCs w:val="24"/>
            </w:rPr>
            <w:fldChar w:fldCharType="separate"/>
          </w:r>
          <w:hyperlink w:anchor="_Toc183424486" w:history="1">
            <w:r w:rsidR="0027286F" w:rsidRPr="003E0BDA">
              <w:rPr>
                <w:rStyle w:val="af"/>
                <w:noProof/>
              </w:rPr>
              <w:t>Общие положения</w:t>
            </w:r>
            <w:r w:rsidR="0027286F">
              <w:rPr>
                <w:noProof/>
                <w:webHidden/>
              </w:rPr>
              <w:tab/>
            </w:r>
            <w:r w:rsidR="0027286F">
              <w:rPr>
                <w:noProof/>
                <w:webHidden/>
              </w:rPr>
              <w:fldChar w:fldCharType="begin"/>
            </w:r>
            <w:r w:rsidR="0027286F">
              <w:rPr>
                <w:noProof/>
                <w:webHidden/>
              </w:rPr>
              <w:instrText xml:space="preserve"> PAGEREF _Toc183424486 \h </w:instrText>
            </w:r>
            <w:r w:rsidR="0027286F">
              <w:rPr>
                <w:noProof/>
                <w:webHidden/>
              </w:rPr>
            </w:r>
            <w:r w:rsidR="0027286F">
              <w:rPr>
                <w:noProof/>
                <w:webHidden/>
              </w:rPr>
              <w:fldChar w:fldCharType="separate"/>
            </w:r>
            <w:r w:rsidR="0027286F">
              <w:rPr>
                <w:noProof/>
                <w:webHidden/>
              </w:rPr>
              <w:t>4</w:t>
            </w:r>
            <w:r w:rsidR="0027286F">
              <w:rPr>
                <w:noProof/>
                <w:webHidden/>
              </w:rPr>
              <w:fldChar w:fldCharType="end"/>
            </w:r>
          </w:hyperlink>
        </w:p>
        <w:p w14:paraId="57EAC863" w14:textId="0F9BFE53" w:rsidR="0027286F" w:rsidRDefault="00C02215">
          <w:pPr>
            <w:pStyle w:val="21"/>
            <w:rPr>
              <w:rFonts w:asciiTheme="minorHAnsi" w:eastAsiaTheme="minorEastAsia" w:hAnsiTheme="minorHAnsi" w:cstheme="minorBidi"/>
              <w:noProof/>
              <w:sz w:val="22"/>
              <w:szCs w:val="22"/>
            </w:rPr>
          </w:pPr>
          <w:hyperlink w:anchor="_Toc183424487" w:history="1">
            <w:r w:rsidR="0027286F" w:rsidRPr="003E0BDA">
              <w:rPr>
                <w:rStyle w:val="af"/>
                <w:noProof/>
              </w:rPr>
              <w:t>1. Сведения о видах, назначении и наименовании планируемых для размещения объектов местного значения Зюзинского сельсовета их основные характеристики, местоположение, а также характеристики зон с особыми условиями использования территорий</w:t>
            </w:r>
            <w:r w:rsidR="0027286F">
              <w:rPr>
                <w:noProof/>
                <w:webHidden/>
              </w:rPr>
              <w:tab/>
            </w:r>
            <w:r w:rsidR="0027286F">
              <w:rPr>
                <w:noProof/>
                <w:webHidden/>
              </w:rPr>
              <w:fldChar w:fldCharType="begin"/>
            </w:r>
            <w:r w:rsidR="0027286F">
              <w:rPr>
                <w:noProof/>
                <w:webHidden/>
              </w:rPr>
              <w:instrText xml:space="preserve"> PAGEREF _Toc183424487 \h </w:instrText>
            </w:r>
            <w:r w:rsidR="0027286F">
              <w:rPr>
                <w:noProof/>
                <w:webHidden/>
              </w:rPr>
            </w:r>
            <w:r w:rsidR="0027286F">
              <w:rPr>
                <w:noProof/>
                <w:webHidden/>
              </w:rPr>
              <w:fldChar w:fldCharType="separate"/>
            </w:r>
            <w:r w:rsidR="0027286F">
              <w:rPr>
                <w:noProof/>
                <w:webHidden/>
              </w:rPr>
              <w:t>5</w:t>
            </w:r>
            <w:r w:rsidR="0027286F">
              <w:rPr>
                <w:noProof/>
                <w:webHidden/>
              </w:rPr>
              <w:fldChar w:fldCharType="end"/>
            </w:r>
          </w:hyperlink>
        </w:p>
        <w:p w14:paraId="65166C8F" w14:textId="723777AC" w:rsidR="0027286F" w:rsidRDefault="00C02215">
          <w:pPr>
            <w:pStyle w:val="11"/>
            <w:rPr>
              <w:rFonts w:asciiTheme="minorHAnsi" w:eastAsiaTheme="minorEastAsia" w:hAnsiTheme="minorHAnsi" w:cstheme="minorBidi"/>
              <w:noProof/>
              <w:sz w:val="22"/>
              <w:szCs w:val="22"/>
            </w:rPr>
          </w:pPr>
          <w:hyperlink w:anchor="_Toc183424488" w:history="1">
            <w:r w:rsidR="0027286F" w:rsidRPr="003E0BDA">
              <w:rPr>
                <w:rStyle w:val="af"/>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27286F">
              <w:rPr>
                <w:noProof/>
                <w:webHidden/>
              </w:rPr>
              <w:tab/>
            </w:r>
            <w:r w:rsidR="0027286F">
              <w:rPr>
                <w:noProof/>
                <w:webHidden/>
              </w:rPr>
              <w:fldChar w:fldCharType="begin"/>
            </w:r>
            <w:r w:rsidR="0027286F">
              <w:rPr>
                <w:noProof/>
                <w:webHidden/>
              </w:rPr>
              <w:instrText xml:space="preserve"> PAGEREF _Toc183424488 \h </w:instrText>
            </w:r>
            <w:r w:rsidR="0027286F">
              <w:rPr>
                <w:noProof/>
                <w:webHidden/>
              </w:rPr>
            </w:r>
            <w:r w:rsidR="0027286F">
              <w:rPr>
                <w:noProof/>
                <w:webHidden/>
              </w:rPr>
              <w:fldChar w:fldCharType="separate"/>
            </w:r>
            <w:r w:rsidR="0027286F">
              <w:rPr>
                <w:noProof/>
                <w:webHidden/>
              </w:rPr>
              <w:t>10</w:t>
            </w:r>
            <w:r w:rsidR="0027286F">
              <w:rPr>
                <w:noProof/>
                <w:webHidden/>
              </w:rPr>
              <w:fldChar w:fldCharType="end"/>
            </w:r>
          </w:hyperlink>
        </w:p>
        <w:p w14:paraId="284F87B0" w14:textId="2DE2E516" w:rsidR="0027286F" w:rsidRDefault="00C02215">
          <w:pPr>
            <w:pStyle w:val="21"/>
            <w:rPr>
              <w:rFonts w:asciiTheme="minorHAnsi" w:eastAsiaTheme="minorEastAsia" w:hAnsiTheme="minorHAnsi" w:cstheme="minorBidi"/>
              <w:noProof/>
              <w:sz w:val="22"/>
              <w:szCs w:val="22"/>
            </w:rPr>
          </w:pPr>
          <w:hyperlink w:anchor="_Toc183424489" w:history="1">
            <w:r w:rsidR="0027286F" w:rsidRPr="003E0BDA">
              <w:rPr>
                <w:rStyle w:val="af"/>
                <w:noProof/>
              </w:rPr>
              <w:t>3. Характеристики зон с особыми условиями использования территорий</w:t>
            </w:r>
            <w:r w:rsidR="0027286F">
              <w:rPr>
                <w:noProof/>
                <w:webHidden/>
              </w:rPr>
              <w:tab/>
            </w:r>
            <w:r w:rsidR="0027286F">
              <w:rPr>
                <w:noProof/>
                <w:webHidden/>
              </w:rPr>
              <w:fldChar w:fldCharType="begin"/>
            </w:r>
            <w:r w:rsidR="0027286F">
              <w:rPr>
                <w:noProof/>
                <w:webHidden/>
              </w:rPr>
              <w:instrText xml:space="preserve"> PAGEREF _Toc183424489 \h </w:instrText>
            </w:r>
            <w:r w:rsidR="0027286F">
              <w:rPr>
                <w:noProof/>
                <w:webHidden/>
              </w:rPr>
            </w:r>
            <w:r w:rsidR="0027286F">
              <w:rPr>
                <w:noProof/>
                <w:webHidden/>
              </w:rPr>
              <w:fldChar w:fldCharType="separate"/>
            </w:r>
            <w:r w:rsidR="0027286F">
              <w:rPr>
                <w:noProof/>
                <w:webHidden/>
              </w:rPr>
              <w:t>16</w:t>
            </w:r>
            <w:r w:rsidR="0027286F">
              <w:rPr>
                <w:noProof/>
                <w:webHidden/>
              </w:rPr>
              <w:fldChar w:fldCharType="end"/>
            </w:r>
          </w:hyperlink>
        </w:p>
        <w:p w14:paraId="1512EE41" w14:textId="0E152755" w:rsidR="001E69A7" w:rsidRPr="00CA178D" w:rsidRDefault="001E69A7" w:rsidP="001E69A7">
          <w:pPr>
            <w:spacing w:after="240"/>
            <w:rPr>
              <w:szCs w:val="24"/>
            </w:rPr>
          </w:pPr>
          <w:r w:rsidRPr="00CA178D">
            <w:rPr>
              <w:b/>
              <w:bCs/>
              <w:szCs w:val="24"/>
            </w:rPr>
            <w:fldChar w:fldCharType="end"/>
          </w:r>
        </w:p>
      </w:sdtContent>
    </w:sdt>
    <w:p w14:paraId="124AEB23" w14:textId="77777777" w:rsidR="001E69A7" w:rsidRDefault="001E69A7" w:rsidP="001E69A7"/>
    <w:p w14:paraId="5F2B680B" w14:textId="77777777" w:rsidR="001E69A7" w:rsidRDefault="001E69A7" w:rsidP="001E69A7"/>
    <w:p w14:paraId="1F434F08" w14:textId="77777777" w:rsidR="001E69A7" w:rsidRDefault="001E69A7" w:rsidP="001E69A7"/>
    <w:p w14:paraId="743BA1FF" w14:textId="77777777" w:rsidR="001E69A7" w:rsidRDefault="001E69A7" w:rsidP="001E69A7"/>
    <w:p w14:paraId="2EC2A767" w14:textId="77777777" w:rsidR="001E69A7" w:rsidRDefault="001E69A7" w:rsidP="001E69A7"/>
    <w:p w14:paraId="7C9CE651" w14:textId="77777777" w:rsidR="001E69A7" w:rsidRDefault="001E69A7" w:rsidP="001E69A7"/>
    <w:p w14:paraId="2A3CB1B4" w14:textId="77777777" w:rsidR="001E69A7" w:rsidRDefault="001E69A7" w:rsidP="001E69A7"/>
    <w:p w14:paraId="757A1F07" w14:textId="77777777" w:rsidR="001E69A7" w:rsidRDefault="001E69A7" w:rsidP="001E69A7"/>
    <w:p w14:paraId="69054B2C" w14:textId="77777777" w:rsidR="001E69A7" w:rsidRDefault="001E69A7" w:rsidP="001E69A7"/>
    <w:p w14:paraId="0B21CC1A" w14:textId="77777777" w:rsidR="001E69A7" w:rsidRDefault="001E69A7" w:rsidP="001E69A7"/>
    <w:p w14:paraId="2A9FB140" w14:textId="77777777" w:rsidR="001E69A7" w:rsidRDefault="001E69A7" w:rsidP="001E69A7"/>
    <w:p w14:paraId="4B5FB9BE" w14:textId="77777777" w:rsidR="001E69A7" w:rsidRDefault="001E69A7" w:rsidP="001E69A7"/>
    <w:p w14:paraId="32659188" w14:textId="77777777" w:rsidR="001E69A7" w:rsidRDefault="001E69A7" w:rsidP="001E69A7"/>
    <w:p w14:paraId="7D8CCA45" w14:textId="77777777" w:rsidR="001E69A7" w:rsidRDefault="001E69A7" w:rsidP="001E69A7"/>
    <w:p w14:paraId="1D38BE4B" w14:textId="77777777" w:rsidR="001E69A7" w:rsidRDefault="001E69A7" w:rsidP="001E69A7"/>
    <w:p w14:paraId="24E8F53A" w14:textId="77777777" w:rsidR="001E69A7" w:rsidRDefault="001E69A7" w:rsidP="001E69A7"/>
    <w:p w14:paraId="18146B78" w14:textId="77777777" w:rsidR="001E69A7" w:rsidRDefault="001E69A7" w:rsidP="001E69A7"/>
    <w:p w14:paraId="626B9350" w14:textId="77777777" w:rsidR="001E69A7" w:rsidRDefault="001E69A7" w:rsidP="001E69A7"/>
    <w:p w14:paraId="53FF5128" w14:textId="77777777" w:rsidR="001E69A7" w:rsidRDefault="001E69A7" w:rsidP="001E69A7"/>
    <w:p w14:paraId="04D9575B" w14:textId="77777777" w:rsidR="001E69A7" w:rsidRDefault="001E69A7" w:rsidP="001E69A7"/>
    <w:p w14:paraId="20F90026" w14:textId="77777777" w:rsidR="001E69A7" w:rsidRDefault="001E69A7" w:rsidP="001E69A7"/>
    <w:p w14:paraId="0B876D3A" w14:textId="77777777" w:rsidR="001E69A7" w:rsidRDefault="001E69A7" w:rsidP="001E69A7"/>
    <w:p w14:paraId="6575FF1E" w14:textId="77777777" w:rsidR="001E69A7" w:rsidRDefault="001E69A7" w:rsidP="001E69A7"/>
    <w:p w14:paraId="7AC912D0" w14:textId="77777777" w:rsidR="001E69A7" w:rsidRDefault="001E69A7" w:rsidP="001E69A7"/>
    <w:p w14:paraId="0EE3AB81" w14:textId="77777777" w:rsidR="001E69A7" w:rsidRDefault="001E69A7" w:rsidP="001E69A7"/>
    <w:p w14:paraId="4F3723BE" w14:textId="77777777" w:rsidR="001E69A7" w:rsidRDefault="001E69A7" w:rsidP="001E69A7"/>
    <w:p w14:paraId="11630C7D" w14:textId="77777777" w:rsidR="001E69A7" w:rsidRDefault="001E69A7" w:rsidP="001E69A7"/>
    <w:p w14:paraId="1FE2D06F" w14:textId="62CA6010" w:rsidR="001E69A7" w:rsidRDefault="001E69A7" w:rsidP="001E69A7"/>
    <w:p w14:paraId="08D42B6B" w14:textId="4E926709" w:rsidR="00F255ED" w:rsidRDefault="00F255ED" w:rsidP="001E69A7"/>
    <w:p w14:paraId="6187A2D4" w14:textId="2B7E81B3" w:rsidR="00F255ED" w:rsidRDefault="00F255ED" w:rsidP="001E69A7"/>
    <w:p w14:paraId="2F426BF9" w14:textId="2234EEEC" w:rsidR="00F255ED" w:rsidRDefault="00F255ED" w:rsidP="001E69A7"/>
    <w:p w14:paraId="63BEA7CD" w14:textId="24385C09" w:rsidR="00F255ED" w:rsidRDefault="00F255ED" w:rsidP="001E69A7"/>
    <w:p w14:paraId="5AF1D2EF" w14:textId="3028FC81" w:rsidR="003273FB" w:rsidRDefault="003273FB" w:rsidP="003273FB">
      <w:pPr>
        <w:jc w:val="center"/>
      </w:pPr>
    </w:p>
    <w:p w14:paraId="53CE7D8C" w14:textId="77777777" w:rsidR="00F255ED" w:rsidRPr="0002590D" w:rsidRDefault="00F255ED" w:rsidP="00F255ED">
      <w:pPr>
        <w:tabs>
          <w:tab w:val="left" w:pos="7797"/>
        </w:tabs>
        <w:spacing w:before="240" w:after="240"/>
        <w:ind w:firstLine="0"/>
        <w:jc w:val="center"/>
        <w:rPr>
          <w:b/>
          <w:color w:val="auto"/>
          <w:sz w:val="28"/>
          <w:szCs w:val="28"/>
        </w:rPr>
      </w:pPr>
      <w:r w:rsidRPr="0002590D">
        <w:rPr>
          <w:b/>
          <w:color w:val="auto"/>
          <w:sz w:val="28"/>
          <w:szCs w:val="28"/>
        </w:rPr>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7253"/>
        <w:gridCol w:w="1695"/>
      </w:tblGrid>
      <w:tr w:rsidR="00A8025A" w:rsidRPr="00125F4C" w14:paraId="6032EF2B" w14:textId="77777777" w:rsidTr="005811BE">
        <w:trPr>
          <w:trHeight w:val="264"/>
        </w:trPr>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21E2AF" w14:textId="70FB55E3" w:rsidR="00A8025A" w:rsidRPr="00125F4C" w:rsidRDefault="00A8025A" w:rsidP="00A8025A">
            <w:pPr>
              <w:pStyle w:val="S1"/>
              <w:spacing w:line="240" w:lineRule="auto"/>
              <w:ind w:firstLine="0"/>
              <w:jc w:val="center"/>
              <w:rPr>
                <w:rFonts w:ascii="Times New Roman" w:hAnsi="Times New Roman"/>
                <w:b/>
                <w:lang w:val="en-US" w:eastAsia="en-US" w:bidi="en-US"/>
              </w:rPr>
            </w:pPr>
            <w:r w:rsidRPr="00125F4C">
              <w:rPr>
                <w:rFonts w:ascii="Times New Roman" w:hAnsi="Times New Roman"/>
                <w:b/>
                <w:lang w:val="en-US" w:eastAsia="en-US" w:bidi="en-US"/>
              </w:rPr>
              <w:t>№ п/п</w:t>
            </w:r>
          </w:p>
        </w:tc>
        <w:tc>
          <w:tcPr>
            <w:tcW w:w="365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0202ED" w14:textId="200FAF27" w:rsidR="00A8025A" w:rsidRPr="00125F4C" w:rsidRDefault="00A8025A" w:rsidP="00A8025A">
            <w:pPr>
              <w:pStyle w:val="S1"/>
              <w:spacing w:line="240" w:lineRule="auto"/>
              <w:ind w:firstLine="0"/>
              <w:jc w:val="center"/>
              <w:rPr>
                <w:rStyle w:val="af"/>
              </w:rPr>
            </w:pPr>
            <w:r w:rsidRPr="00125F4C">
              <w:rPr>
                <w:rFonts w:ascii="Times New Roman" w:hAnsi="Times New Roman"/>
                <w:b/>
                <w:lang w:eastAsia="en-US" w:bidi="en-US"/>
              </w:rPr>
              <w:t>Наименование чертежа</w:t>
            </w:r>
          </w:p>
        </w:tc>
        <w:tc>
          <w:tcPr>
            <w:tcW w:w="8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B373683" w14:textId="07D5BA44" w:rsidR="00A8025A" w:rsidRPr="00125F4C" w:rsidRDefault="00A8025A" w:rsidP="00A8025A">
            <w:pPr>
              <w:pStyle w:val="S1"/>
              <w:spacing w:line="240" w:lineRule="auto"/>
              <w:ind w:firstLine="0"/>
              <w:jc w:val="center"/>
              <w:rPr>
                <w:rFonts w:ascii="Times New Roman" w:hAnsi="Times New Roman"/>
                <w:b/>
              </w:rPr>
            </w:pPr>
            <w:r w:rsidRPr="00125F4C">
              <w:rPr>
                <w:rFonts w:ascii="Times New Roman" w:hAnsi="Times New Roman"/>
                <w:b/>
                <w:lang w:eastAsia="en-US" w:bidi="en-US"/>
              </w:rPr>
              <w:t>Масштаб</w:t>
            </w:r>
          </w:p>
        </w:tc>
      </w:tr>
      <w:tr w:rsidR="00A8025A" w:rsidRPr="00125F4C" w14:paraId="53ACD763" w14:textId="77777777" w:rsidTr="004D6012">
        <w:trPr>
          <w:trHeight w:val="299"/>
        </w:trPr>
        <w:tc>
          <w:tcPr>
            <w:tcW w:w="486" w:type="pct"/>
            <w:tcBorders>
              <w:top w:val="single" w:sz="4" w:space="0" w:color="auto"/>
              <w:left w:val="single" w:sz="4" w:space="0" w:color="auto"/>
              <w:bottom w:val="single" w:sz="4" w:space="0" w:color="auto"/>
              <w:right w:val="single" w:sz="4" w:space="0" w:color="auto"/>
            </w:tcBorders>
            <w:vAlign w:val="center"/>
          </w:tcPr>
          <w:p w14:paraId="1D0E2B93" w14:textId="77777777" w:rsidR="00A8025A" w:rsidRPr="00125F4C" w:rsidRDefault="00A8025A" w:rsidP="00A8025A">
            <w:pPr>
              <w:pStyle w:val="S"/>
              <w:spacing w:line="240" w:lineRule="auto"/>
              <w:jc w:val="left"/>
              <w:rPr>
                <w:lang w:val="en-US" w:eastAsia="en-US" w:bidi="en-US"/>
              </w:rPr>
            </w:pPr>
          </w:p>
        </w:tc>
        <w:tc>
          <w:tcPr>
            <w:tcW w:w="3659" w:type="pct"/>
            <w:tcBorders>
              <w:top w:val="single" w:sz="4" w:space="0" w:color="auto"/>
              <w:left w:val="single" w:sz="4" w:space="0" w:color="auto"/>
              <w:bottom w:val="single" w:sz="4" w:space="0" w:color="auto"/>
              <w:right w:val="single" w:sz="4" w:space="0" w:color="auto"/>
            </w:tcBorders>
            <w:vAlign w:val="center"/>
            <w:hideMark/>
          </w:tcPr>
          <w:p w14:paraId="43AA6FE8" w14:textId="0F6ED39C" w:rsidR="00A8025A" w:rsidRPr="00125F4C" w:rsidRDefault="00A8025A" w:rsidP="00A8025A">
            <w:pPr>
              <w:spacing w:after="0"/>
              <w:jc w:val="center"/>
              <w:rPr>
                <w:szCs w:val="24"/>
                <w:lang w:bidi="en-US"/>
              </w:rPr>
            </w:pPr>
            <w:r w:rsidRPr="00125F4C">
              <w:rPr>
                <w:b/>
                <w:szCs w:val="24"/>
                <w:lang w:bidi="en-US"/>
              </w:rPr>
              <w:t>Утверждаемая часть</w:t>
            </w:r>
          </w:p>
        </w:tc>
        <w:tc>
          <w:tcPr>
            <w:tcW w:w="855" w:type="pct"/>
            <w:tcBorders>
              <w:top w:val="single" w:sz="4" w:space="0" w:color="auto"/>
              <w:left w:val="single" w:sz="4" w:space="0" w:color="auto"/>
              <w:bottom w:val="single" w:sz="4" w:space="0" w:color="auto"/>
              <w:right w:val="single" w:sz="4" w:space="0" w:color="auto"/>
            </w:tcBorders>
            <w:vAlign w:val="center"/>
          </w:tcPr>
          <w:p w14:paraId="7C93F863" w14:textId="77777777" w:rsidR="00A8025A" w:rsidRPr="00125F4C" w:rsidRDefault="00A8025A" w:rsidP="00A8025A">
            <w:pPr>
              <w:rPr>
                <w:szCs w:val="24"/>
                <w:lang w:bidi="en-US"/>
              </w:rPr>
            </w:pPr>
          </w:p>
        </w:tc>
      </w:tr>
      <w:tr w:rsidR="00A8025A" w:rsidRPr="00125F4C" w14:paraId="0B829CD6"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28CFE0AF" w14:textId="30EA5BB7" w:rsidR="00A8025A" w:rsidRPr="00125F4C" w:rsidRDefault="00A8025A" w:rsidP="00A8025A">
            <w:pPr>
              <w:pStyle w:val="S"/>
              <w:spacing w:line="240" w:lineRule="auto"/>
              <w:jc w:val="left"/>
              <w:rPr>
                <w:lang w:val="en-US" w:eastAsia="en-US" w:bidi="en-US"/>
              </w:rPr>
            </w:pPr>
            <w:r w:rsidRPr="00125F4C">
              <w:rPr>
                <w:lang w:val="en-US" w:eastAsia="en-US" w:bidi="en-US"/>
              </w:rPr>
              <w:t>ГП 1</w:t>
            </w:r>
          </w:p>
        </w:tc>
        <w:tc>
          <w:tcPr>
            <w:tcW w:w="3659" w:type="pct"/>
            <w:tcBorders>
              <w:top w:val="single" w:sz="4" w:space="0" w:color="auto"/>
              <w:left w:val="single" w:sz="4" w:space="0" w:color="auto"/>
              <w:bottom w:val="single" w:sz="4" w:space="0" w:color="auto"/>
              <w:right w:val="single" w:sz="4" w:space="0" w:color="auto"/>
            </w:tcBorders>
            <w:vAlign w:val="center"/>
          </w:tcPr>
          <w:p w14:paraId="49EB6CBF" w14:textId="45C7B707" w:rsidR="00A8025A" w:rsidRPr="00125F4C" w:rsidRDefault="00A8025A" w:rsidP="00A8025A">
            <w:pPr>
              <w:spacing w:after="0"/>
              <w:ind w:left="65"/>
              <w:rPr>
                <w:szCs w:val="24"/>
                <w:lang w:bidi="en-US"/>
              </w:rPr>
            </w:pPr>
            <w:r w:rsidRPr="00125F4C">
              <w:rPr>
                <w:szCs w:val="24"/>
                <w:lang w:bidi="en-US"/>
              </w:rPr>
              <w:t>Карта границ</w:t>
            </w:r>
            <w:r>
              <w:rPr>
                <w:szCs w:val="24"/>
                <w:lang w:bidi="en-US"/>
              </w:rPr>
              <w:t xml:space="preserve"> населенных пунктов </w:t>
            </w:r>
            <w:r w:rsidRPr="00AE3DC3">
              <w:rPr>
                <w:szCs w:val="24"/>
                <w:lang w:bidi="en-US"/>
              </w:rPr>
              <w:t>(в том числе границ образуемых населенных пунктов)</w:t>
            </w:r>
            <w:r>
              <w:rPr>
                <w:szCs w:val="24"/>
                <w:lang w:bidi="en-US"/>
              </w:rPr>
              <w:t xml:space="preserve"> </w:t>
            </w:r>
            <w:r>
              <w:rPr>
                <w:szCs w:val="24"/>
              </w:rPr>
              <w:t>Зюзинского сельсовета Барабинского</w:t>
            </w:r>
            <w:r>
              <w:rPr>
                <w:szCs w:val="24"/>
                <w:lang w:bidi="en-US"/>
              </w:rPr>
              <w:t xml:space="preserve"> района Новосибирской области</w:t>
            </w:r>
          </w:p>
        </w:tc>
        <w:tc>
          <w:tcPr>
            <w:tcW w:w="855" w:type="pct"/>
            <w:tcBorders>
              <w:top w:val="single" w:sz="4" w:space="0" w:color="auto"/>
              <w:left w:val="single" w:sz="4" w:space="0" w:color="auto"/>
              <w:bottom w:val="single" w:sz="4" w:space="0" w:color="auto"/>
              <w:right w:val="single" w:sz="4" w:space="0" w:color="auto"/>
            </w:tcBorders>
            <w:vAlign w:val="center"/>
          </w:tcPr>
          <w:p w14:paraId="67B7A6B0" w14:textId="46F31EB8" w:rsidR="00A8025A" w:rsidRPr="00125F4C" w:rsidRDefault="00A8025A" w:rsidP="00A8025A">
            <w:pPr>
              <w:rPr>
                <w:szCs w:val="24"/>
                <w:lang w:bidi="en-US"/>
              </w:rPr>
            </w:pPr>
            <w:r w:rsidRPr="00125F4C">
              <w:rPr>
                <w:szCs w:val="24"/>
                <w:lang w:bidi="en-US"/>
              </w:rPr>
              <w:t>М 1:25000</w:t>
            </w:r>
          </w:p>
        </w:tc>
      </w:tr>
      <w:tr w:rsidR="00A8025A" w:rsidRPr="00125F4C" w14:paraId="55729FED"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2CC76AA0" w14:textId="0B9F23FE" w:rsidR="00A8025A" w:rsidRPr="00B13123" w:rsidRDefault="00A8025A" w:rsidP="00A8025A">
            <w:pPr>
              <w:pStyle w:val="S"/>
              <w:spacing w:line="240" w:lineRule="auto"/>
              <w:jc w:val="left"/>
              <w:rPr>
                <w:lang w:eastAsia="en-US" w:bidi="en-US"/>
              </w:rPr>
            </w:pPr>
            <w:r>
              <w:rPr>
                <w:lang w:eastAsia="en-US" w:bidi="en-US"/>
              </w:rPr>
              <w:t>ГП 2</w:t>
            </w:r>
          </w:p>
        </w:tc>
        <w:tc>
          <w:tcPr>
            <w:tcW w:w="3659" w:type="pct"/>
            <w:tcBorders>
              <w:top w:val="single" w:sz="4" w:space="0" w:color="auto"/>
              <w:left w:val="single" w:sz="4" w:space="0" w:color="auto"/>
              <w:bottom w:val="single" w:sz="4" w:space="0" w:color="auto"/>
              <w:right w:val="single" w:sz="4" w:space="0" w:color="auto"/>
            </w:tcBorders>
            <w:vAlign w:val="center"/>
          </w:tcPr>
          <w:p w14:paraId="79524E65" w14:textId="40AED9E7" w:rsidR="00A8025A" w:rsidRPr="00125F4C" w:rsidRDefault="00A8025A" w:rsidP="00A8025A">
            <w:pPr>
              <w:spacing w:after="0"/>
              <w:ind w:left="65"/>
              <w:rPr>
                <w:szCs w:val="24"/>
              </w:rPr>
            </w:pPr>
            <w:r w:rsidRPr="00125F4C">
              <w:rPr>
                <w:szCs w:val="24"/>
                <w:lang w:bidi="en-US"/>
              </w:rPr>
              <w:t xml:space="preserve">Карта функциональных зон </w:t>
            </w:r>
            <w:r>
              <w:rPr>
                <w:szCs w:val="24"/>
              </w:rPr>
              <w:t>Зюзинского сельсовета Барабинского</w:t>
            </w:r>
            <w:r>
              <w:rPr>
                <w:szCs w:val="24"/>
                <w:lang w:bidi="en-US"/>
              </w:rPr>
              <w:t xml:space="preserve"> района Новосибирской области</w:t>
            </w:r>
          </w:p>
        </w:tc>
        <w:tc>
          <w:tcPr>
            <w:tcW w:w="855" w:type="pct"/>
            <w:tcBorders>
              <w:top w:val="single" w:sz="4" w:space="0" w:color="auto"/>
              <w:left w:val="single" w:sz="4" w:space="0" w:color="auto"/>
              <w:bottom w:val="single" w:sz="4" w:space="0" w:color="auto"/>
              <w:right w:val="single" w:sz="4" w:space="0" w:color="auto"/>
            </w:tcBorders>
            <w:vAlign w:val="center"/>
          </w:tcPr>
          <w:p w14:paraId="65966376" w14:textId="4E24F96C" w:rsidR="00A8025A" w:rsidRPr="00125F4C" w:rsidRDefault="00A8025A" w:rsidP="00A8025A">
            <w:pPr>
              <w:rPr>
                <w:szCs w:val="24"/>
                <w:lang w:bidi="en-US"/>
              </w:rPr>
            </w:pPr>
            <w:r w:rsidRPr="00125F4C">
              <w:rPr>
                <w:szCs w:val="24"/>
                <w:lang w:bidi="en-US"/>
              </w:rPr>
              <w:t>М 1:25000</w:t>
            </w:r>
          </w:p>
        </w:tc>
      </w:tr>
      <w:tr w:rsidR="00A8025A" w:rsidRPr="00125F4C" w14:paraId="5F7A2523"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296E1CD1" w14:textId="341E95EF" w:rsidR="00A8025A" w:rsidRPr="00125F4C" w:rsidRDefault="00A8025A" w:rsidP="00A8025A">
            <w:pPr>
              <w:pStyle w:val="S"/>
              <w:spacing w:line="240" w:lineRule="auto"/>
              <w:jc w:val="left"/>
              <w:rPr>
                <w:lang w:eastAsia="en-US" w:bidi="en-US"/>
              </w:rPr>
            </w:pPr>
            <w:r>
              <w:rPr>
                <w:lang w:eastAsia="en-US" w:bidi="en-US"/>
              </w:rPr>
              <w:t>ГП 3</w:t>
            </w:r>
          </w:p>
        </w:tc>
        <w:tc>
          <w:tcPr>
            <w:tcW w:w="3659" w:type="pct"/>
            <w:tcBorders>
              <w:top w:val="single" w:sz="4" w:space="0" w:color="auto"/>
              <w:left w:val="single" w:sz="4" w:space="0" w:color="auto"/>
              <w:bottom w:val="single" w:sz="4" w:space="0" w:color="auto"/>
              <w:right w:val="single" w:sz="4" w:space="0" w:color="auto"/>
            </w:tcBorders>
            <w:vAlign w:val="center"/>
          </w:tcPr>
          <w:p w14:paraId="00544FFA" w14:textId="5F4513BD" w:rsidR="00A8025A" w:rsidRPr="00125F4C" w:rsidRDefault="00A8025A" w:rsidP="00A8025A">
            <w:pPr>
              <w:spacing w:after="0"/>
              <w:ind w:left="65"/>
              <w:rPr>
                <w:szCs w:val="24"/>
                <w:lang w:bidi="en-US"/>
              </w:rPr>
            </w:pPr>
            <w:r w:rsidRPr="00125F4C">
              <w:rPr>
                <w:szCs w:val="24"/>
                <w:lang w:bidi="en-US"/>
              </w:rPr>
              <w:t>Карта планируемого размещения объектов местного значения</w:t>
            </w:r>
            <w:r>
              <w:rPr>
                <w:szCs w:val="24"/>
                <w:lang w:bidi="en-US"/>
              </w:rPr>
              <w:t xml:space="preserve"> </w:t>
            </w:r>
            <w:r>
              <w:rPr>
                <w:szCs w:val="24"/>
              </w:rPr>
              <w:t>Зюзинского сельсовета Барабинского</w:t>
            </w:r>
            <w:r>
              <w:rPr>
                <w:szCs w:val="24"/>
                <w:lang w:bidi="en-US"/>
              </w:rPr>
              <w:t xml:space="preserve"> района Новосибирской области</w:t>
            </w:r>
          </w:p>
        </w:tc>
        <w:tc>
          <w:tcPr>
            <w:tcW w:w="855" w:type="pct"/>
            <w:tcBorders>
              <w:top w:val="single" w:sz="4" w:space="0" w:color="auto"/>
              <w:left w:val="single" w:sz="4" w:space="0" w:color="auto"/>
              <w:bottom w:val="single" w:sz="4" w:space="0" w:color="auto"/>
              <w:right w:val="single" w:sz="4" w:space="0" w:color="auto"/>
            </w:tcBorders>
            <w:vAlign w:val="center"/>
          </w:tcPr>
          <w:p w14:paraId="3D8CD953" w14:textId="13077753" w:rsidR="00A8025A" w:rsidRPr="00125F4C" w:rsidRDefault="00A8025A" w:rsidP="00A8025A">
            <w:pPr>
              <w:rPr>
                <w:szCs w:val="24"/>
                <w:lang w:bidi="en-US"/>
              </w:rPr>
            </w:pPr>
            <w:r w:rsidRPr="00125F4C">
              <w:rPr>
                <w:szCs w:val="24"/>
                <w:lang w:bidi="en-US"/>
              </w:rPr>
              <w:t>М 1:25000</w:t>
            </w:r>
          </w:p>
        </w:tc>
      </w:tr>
      <w:tr w:rsidR="00A8025A" w:rsidRPr="00125F4C" w14:paraId="7D03D11F"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6BEF8BB9" w14:textId="6C94881F" w:rsidR="00A8025A" w:rsidRDefault="00A8025A" w:rsidP="00A8025A">
            <w:pPr>
              <w:pStyle w:val="S"/>
              <w:spacing w:line="240" w:lineRule="auto"/>
              <w:jc w:val="left"/>
              <w:rPr>
                <w:lang w:eastAsia="en-US" w:bidi="en-US"/>
              </w:rPr>
            </w:pPr>
            <w:r>
              <w:rPr>
                <w:lang w:eastAsia="en-US" w:bidi="en-US"/>
              </w:rPr>
              <w:t>ГП 4</w:t>
            </w:r>
          </w:p>
        </w:tc>
        <w:tc>
          <w:tcPr>
            <w:tcW w:w="3659" w:type="pct"/>
            <w:tcBorders>
              <w:top w:val="single" w:sz="4" w:space="0" w:color="auto"/>
              <w:left w:val="single" w:sz="4" w:space="0" w:color="auto"/>
              <w:bottom w:val="single" w:sz="4" w:space="0" w:color="auto"/>
              <w:right w:val="single" w:sz="4" w:space="0" w:color="auto"/>
            </w:tcBorders>
            <w:vAlign w:val="center"/>
          </w:tcPr>
          <w:p w14:paraId="5FD03A81" w14:textId="6E23B5F6" w:rsidR="00A8025A" w:rsidRDefault="00A8025A" w:rsidP="00A8025A">
            <w:pPr>
              <w:spacing w:after="0"/>
              <w:ind w:left="65"/>
              <w:rPr>
                <w:szCs w:val="24"/>
              </w:rPr>
            </w:pPr>
            <w:r>
              <w:rPr>
                <w:szCs w:val="24"/>
                <w:lang w:bidi="en-US"/>
              </w:rPr>
              <w:t xml:space="preserve">Фрагмент карты планируемого размещения объектов местного значения </w:t>
            </w:r>
            <w:r>
              <w:rPr>
                <w:szCs w:val="24"/>
              </w:rPr>
              <w:t xml:space="preserve">с. Зюзя, д. Казанцево, д. Белово, д. </w:t>
            </w:r>
            <w:proofErr w:type="spellStart"/>
            <w:r>
              <w:rPr>
                <w:szCs w:val="24"/>
              </w:rPr>
              <w:t>Квашнино</w:t>
            </w:r>
            <w:proofErr w:type="spellEnd"/>
            <w:r>
              <w:rPr>
                <w:szCs w:val="24"/>
              </w:rPr>
              <w:t xml:space="preserve">, д. </w:t>
            </w:r>
            <w:proofErr w:type="spellStart"/>
            <w:r>
              <w:rPr>
                <w:szCs w:val="24"/>
              </w:rPr>
              <w:t>Новотандово</w:t>
            </w:r>
            <w:proofErr w:type="spellEnd"/>
          </w:p>
        </w:tc>
        <w:tc>
          <w:tcPr>
            <w:tcW w:w="855" w:type="pct"/>
            <w:tcBorders>
              <w:top w:val="single" w:sz="4" w:space="0" w:color="auto"/>
              <w:left w:val="single" w:sz="4" w:space="0" w:color="auto"/>
              <w:bottom w:val="single" w:sz="4" w:space="0" w:color="auto"/>
              <w:right w:val="single" w:sz="4" w:space="0" w:color="auto"/>
            </w:tcBorders>
            <w:vAlign w:val="center"/>
          </w:tcPr>
          <w:p w14:paraId="52616245" w14:textId="41739E58" w:rsidR="00A8025A" w:rsidRPr="00125F4C" w:rsidRDefault="00A8025A" w:rsidP="00A8025A">
            <w:pPr>
              <w:rPr>
                <w:szCs w:val="24"/>
                <w:lang w:bidi="en-US"/>
              </w:rPr>
            </w:pPr>
            <w:r w:rsidRPr="00125F4C">
              <w:rPr>
                <w:szCs w:val="24"/>
                <w:lang w:bidi="en-US"/>
              </w:rPr>
              <w:t>М 1:5000</w:t>
            </w:r>
          </w:p>
        </w:tc>
      </w:tr>
      <w:tr w:rsidR="00A8025A" w:rsidRPr="00125F4C" w14:paraId="5C7C8B9F" w14:textId="77777777" w:rsidTr="004D6012">
        <w:trPr>
          <w:trHeight w:val="327"/>
        </w:trPr>
        <w:tc>
          <w:tcPr>
            <w:tcW w:w="486" w:type="pct"/>
            <w:tcBorders>
              <w:top w:val="single" w:sz="4" w:space="0" w:color="auto"/>
              <w:left w:val="single" w:sz="4" w:space="0" w:color="auto"/>
              <w:bottom w:val="single" w:sz="4" w:space="0" w:color="auto"/>
              <w:right w:val="single" w:sz="4" w:space="0" w:color="auto"/>
            </w:tcBorders>
            <w:vAlign w:val="center"/>
          </w:tcPr>
          <w:p w14:paraId="167A8D39" w14:textId="77777777" w:rsidR="00A8025A" w:rsidRPr="00125F4C" w:rsidRDefault="00A8025A" w:rsidP="00A8025A">
            <w:pPr>
              <w:pStyle w:val="S"/>
              <w:spacing w:line="240" w:lineRule="auto"/>
              <w:jc w:val="left"/>
              <w:rPr>
                <w:lang w:eastAsia="en-US" w:bidi="en-US"/>
              </w:rPr>
            </w:pPr>
          </w:p>
        </w:tc>
        <w:tc>
          <w:tcPr>
            <w:tcW w:w="3659" w:type="pct"/>
            <w:tcBorders>
              <w:top w:val="single" w:sz="4" w:space="0" w:color="auto"/>
              <w:left w:val="single" w:sz="4" w:space="0" w:color="auto"/>
              <w:bottom w:val="single" w:sz="4" w:space="0" w:color="auto"/>
              <w:right w:val="single" w:sz="4" w:space="0" w:color="auto"/>
            </w:tcBorders>
          </w:tcPr>
          <w:p w14:paraId="76887A07" w14:textId="73D41951" w:rsidR="00A8025A" w:rsidRPr="005811BE" w:rsidRDefault="00A8025A" w:rsidP="00A8025A">
            <w:pPr>
              <w:spacing w:after="0"/>
              <w:ind w:left="65"/>
              <w:jc w:val="center"/>
              <w:rPr>
                <w:bCs/>
                <w:szCs w:val="24"/>
              </w:rPr>
            </w:pPr>
            <w:r w:rsidRPr="000C46F0">
              <w:rPr>
                <w:b/>
                <w:bCs/>
                <w:szCs w:val="28"/>
                <w:lang w:bidi="en-US"/>
              </w:rPr>
              <w:t>Материалы по обоснованию проектных решений</w:t>
            </w:r>
          </w:p>
        </w:tc>
        <w:tc>
          <w:tcPr>
            <w:tcW w:w="855" w:type="pct"/>
            <w:tcBorders>
              <w:top w:val="single" w:sz="4" w:space="0" w:color="auto"/>
              <w:left w:val="single" w:sz="4" w:space="0" w:color="auto"/>
              <w:bottom w:val="single" w:sz="4" w:space="0" w:color="auto"/>
              <w:right w:val="single" w:sz="4" w:space="0" w:color="auto"/>
            </w:tcBorders>
            <w:vAlign w:val="center"/>
          </w:tcPr>
          <w:p w14:paraId="6CBE52D4" w14:textId="77777777" w:rsidR="00A8025A" w:rsidRPr="00125F4C" w:rsidRDefault="00A8025A" w:rsidP="00A8025A">
            <w:pPr>
              <w:rPr>
                <w:szCs w:val="24"/>
                <w:lang w:bidi="en-US"/>
              </w:rPr>
            </w:pPr>
          </w:p>
        </w:tc>
      </w:tr>
      <w:tr w:rsidR="00A8025A" w:rsidRPr="00125F4C" w14:paraId="47C8B1E8" w14:textId="77777777" w:rsidTr="004D6012">
        <w:trPr>
          <w:trHeight w:val="172"/>
        </w:trPr>
        <w:tc>
          <w:tcPr>
            <w:tcW w:w="486" w:type="pct"/>
            <w:tcBorders>
              <w:top w:val="single" w:sz="4" w:space="0" w:color="auto"/>
              <w:left w:val="single" w:sz="4" w:space="0" w:color="auto"/>
              <w:bottom w:val="single" w:sz="4" w:space="0" w:color="auto"/>
              <w:right w:val="single" w:sz="4" w:space="0" w:color="auto"/>
            </w:tcBorders>
            <w:vAlign w:val="center"/>
          </w:tcPr>
          <w:p w14:paraId="31052F4D" w14:textId="59143CAC" w:rsidR="00A8025A" w:rsidRPr="00125F4C" w:rsidRDefault="00A8025A" w:rsidP="00A8025A">
            <w:pPr>
              <w:pStyle w:val="S"/>
              <w:spacing w:line="240" w:lineRule="auto"/>
              <w:jc w:val="left"/>
              <w:rPr>
                <w:lang w:eastAsia="en-US" w:bidi="en-US"/>
              </w:rPr>
            </w:pPr>
            <w:r>
              <w:rPr>
                <w:lang w:eastAsia="en-US" w:bidi="en-US"/>
              </w:rPr>
              <w:t>ГП 5</w:t>
            </w:r>
          </w:p>
        </w:tc>
        <w:tc>
          <w:tcPr>
            <w:tcW w:w="3659" w:type="pct"/>
            <w:tcBorders>
              <w:top w:val="single" w:sz="4" w:space="0" w:color="auto"/>
              <w:left w:val="single" w:sz="4" w:space="0" w:color="auto"/>
              <w:bottom w:val="single" w:sz="4" w:space="0" w:color="auto"/>
              <w:right w:val="single" w:sz="4" w:space="0" w:color="auto"/>
            </w:tcBorders>
            <w:vAlign w:val="center"/>
          </w:tcPr>
          <w:p w14:paraId="2EF45CF6" w14:textId="596F598E" w:rsidR="00A8025A" w:rsidRPr="00125F4C" w:rsidRDefault="00A8025A" w:rsidP="00A8025A">
            <w:pPr>
              <w:spacing w:after="0"/>
              <w:ind w:left="65"/>
              <w:rPr>
                <w:b/>
                <w:szCs w:val="24"/>
                <w:lang w:bidi="en-US"/>
              </w:rPr>
            </w:pPr>
            <w:r w:rsidRPr="00125F4C">
              <w:rPr>
                <w:szCs w:val="24"/>
              </w:rPr>
              <w:t>Карта современного использования и комплексной оценки территории</w:t>
            </w:r>
            <w:r>
              <w:rPr>
                <w:szCs w:val="24"/>
              </w:rPr>
              <w:t xml:space="preserve"> Зюзинского сельсовета Барабинского района Новосибирской области</w:t>
            </w:r>
          </w:p>
        </w:tc>
        <w:tc>
          <w:tcPr>
            <w:tcW w:w="855" w:type="pct"/>
            <w:tcBorders>
              <w:top w:val="single" w:sz="4" w:space="0" w:color="auto"/>
              <w:left w:val="single" w:sz="4" w:space="0" w:color="auto"/>
              <w:bottom w:val="single" w:sz="4" w:space="0" w:color="auto"/>
              <w:right w:val="single" w:sz="4" w:space="0" w:color="auto"/>
            </w:tcBorders>
            <w:vAlign w:val="center"/>
          </w:tcPr>
          <w:p w14:paraId="6F9F27D9" w14:textId="5E1A67C8" w:rsidR="00A8025A" w:rsidRPr="00125F4C" w:rsidRDefault="00A8025A" w:rsidP="00A8025A">
            <w:pPr>
              <w:rPr>
                <w:szCs w:val="24"/>
                <w:lang w:bidi="en-US"/>
              </w:rPr>
            </w:pPr>
            <w:r w:rsidRPr="00125F4C">
              <w:rPr>
                <w:szCs w:val="24"/>
                <w:lang w:bidi="en-US"/>
              </w:rPr>
              <w:t>М 1:25000</w:t>
            </w:r>
          </w:p>
        </w:tc>
      </w:tr>
      <w:tr w:rsidR="00A8025A" w:rsidRPr="00125F4C" w14:paraId="7D5A6D02"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795DF7B4" w14:textId="117A21F7" w:rsidR="00A8025A" w:rsidRPr="00125F4C" w:rsidRDefault="00A8025A" w:rsidP="00A8025A">
            <w:pPr>
              <w:pStyle w:val="S"/>
              <w:spacing w:line="240" w:lineRule="auto"/>
              <w:jc w:val="left"/>
              <w:rPr>
                <w:lang w:eastAsia="en-US" w:bidi="en-US"/>
              </w:rPr>
            </w:pPr>
            <w:r>
              <w:rPr>
                <w:lang w:eastAsia="en-US" w:bidi="en-US"/>
              </w:rPr>
              <w:t>ГП 6</w:t>
            </w:r>
          </w:p>
        </w:tc>
        <w:tc>
          <w:tcPr>
            <w:tcW w:w="3659" w:type="pct"/>
            <w:tcBorders>
              <w:top w:val="single" w:sz="4" w:space="0" w:color="auto"/>
              <w:left w:val="single" w:sz="4" w:space="0" w:color="auto"/>
              <w:bottom w:val="single" w:sz="4" w:space="0" w:color="auto"/>
              <w:right w:val="single" w:sz="4" w:space="0" w:color="auto"/>
            </w:tcBorders>
            <w:vAlign w:val="center"/>
          </w:tcPr>
          <w:p w14:paraId="24F4C035" w14:textId="5DDA3A95" w:rsidR="00A8025A" w:rsidRPr="00125F4C" w:rsidRDefault="00A8025A" w:rsidP="00A8025A">
            <w:pPr>
              <w:spacing w:after="0"/>
              <w:ind w:left="65"/>
              <w:rPr>
                <w:szCs w:val="24"/>
                <w:lang w:bidi="en-US"/>
              </w:rPr>
            </w:pPr>
            <w:r>
              <w:rPr>
                <w:szCs w:val="24"/>
              </w:rPr>
              <w:t>Фрагмент карты</w:t>
            </w:r>
            <w:r w:rsidRPr="00125F4C">
              <w:rPr>
                <w:szCs w:val="24"/>
              </w:rPr>
              <w:t xml:space="preserve"> современного использования и комплексной оценки территории </w:t>
            </w:r>
            <w:r>
              <w:rPr>
                <w:szCs w:val="24"/>
              </w:rPr>
              <w:t xml:space="preserve">с. Зюзя, д. Казанцево, д. Белово, д. </w:t>
            </w:r>
            <w:proofErr w:type="spellStart"/>
            <w:r>
              <w:rPr>
                <w:szCs w:val="24"/>
              </w:rPr>
              <w:t>Квашнино</w:t>
            </w:r>
            <w:proofErr w:type="spellEnd"/>
            <w:r>
              <w:rPr>
                <w:szCs w:val="24"/>
              </w:rPr>
              <w:t xml:space="preserve">, д. </w:t>
            </w:r>
            <w:proofErr w:type="spellStart"/>
            <w:r>
              <w:rPr>
                <w:szCs w:val="24"/>
              </w:rPr>
              <w:t>Новотандово</w:t>
            </w:r>
            <w:proofErr w:type="spellEnd"/>
          </w:p>
        </w:tc>
        <w:tc>
          <w:tcPr>
            <w:tcW w:w="855" w:type="pct"/>
            <w:tcBorders>
              <w:top w:val="single" w:sz="4" w:space="0" w:color="auto"/>
              <w:left w:val="single" w:sz="4" w:space="0" w:color="auto"/>
              <w:bottom w:val="single" w:sz="4" w:space="0" w:color="auto"/>
              <w:right w:val="single" w:sz="4" w:space="0" w:color="auto"/>
            </w:tcBorders>
            <w:vAlign w:val="center"/>
          </w:tcPr>
          <w:p w14:paraId="5C7E88FE" w14:textId="44A289D1" w:rsidR="00A8025A" w:rsidRPr="00125F4C" w:rsidRDefault="00A8025A" w:rsidP="00A8025A">
            <w:pPr>
              <w:rPr>
                <w:szCs w:val="24"/>
                <w:lang w:bidi="en-US"/>
              </w:rPr>
            </w:pPr>
            <w:r>
              <w:rPr>
                <w:szCs w:val="24"/>
                <w:lang w:bidi="en-US"/>
              </w:rPr>
              <w:t>М 1:25000</w:t>
            </w:r>
          </w:p>
        </w:tc>
      </w:tr>
      <w:tr w:rsidR="00A8025A" w:rsidRPr="00125F4C" w14:paraId="120F72BD" w14:textId="77777777" w:rsidTr="004D6012">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14E5C8" w14:textId="1FF8FC4B" w:rsidR="00A8025A" w:rsidRPr="00125F4C" w:rsidRDefault="00A8025A" w:rsidP="00A8025A">
            <w:pPr>
              <w:pStyle w:val="S"/>
              <w:spacing w:line="240" w:lineRule="auto"/>
              <w:jc w:val="left"/>
              <w:rPr>
                <w:lang w:eastAsia="en-US" w:bidi="en-US"/>
              </w:rPr>
            </w:pPr>
            <w:r>
              <w:rPr>
                <w:lang w:eastAsia="en-US" w:bidi="en-US"/>
              </w:rPr>
              <w:t>ГП 7</w:t>
            </w:r>
          </w:p>
        </w:tc>
        <w:tc>
          <w:tcPr>
            <w:tcW w:w="3659" w:type="pct"/>
            <w:tcBorders>
              <w:top w:val="single" w:sz="4" w:space="0" w:color="auto"/>
              <w:left w:val="single" w:sz="4" w:space="0" w:color="auto"/>
              <w:bottom w:val="single" w:sz="4" w:space="0" w:color="auto"/>
              <w:right w:val="single" w:sz="4" w:space="0" w:color="auto"/>
            </w:tcBorders>
            <w:vAlign w:val="center"/>
          </w:tcPr>
          <w:p w14:paraId="69BFED77" w14:textId="7565A470" w:rsidR="00A8025A" w:rsidRPr="00125F4C" w:rsidRDefault="00A8025A" w:rsidP="00A8025A">
            <w:pPr>
              <w:spacing w:after="0"/>
              <w:ind w:left="65"/>
              <w:rPr>
                <w:szCs w:val="24"/>
                <w:lang w:bidi="en-US"/>
              </w:rPr>
            </w:pPr>
            <w:r>
              <w:rPr>
                <w:szCs w:val="24"/>
              </w:rPr>
              <w:t>Карта зон с особыми условиями использования территорий Зюзинского сельсовета Барабинского района Новосибирской области. Карта территорий, подверженных возникновению чрезвычайных ситуаций природного и техногенного характера Зюзинского сельсовета Барабинского района Новосибирской области</w:t>
            </w:r>
          </w:p>
        </w:tc>
        <w:tc>
          <w:tcPr>
            <w:tcW w:w="855" w:type="pct"/>
            <w:tcBorders>
              <w:top w:val="single" w:sz="4" w:space="0" w:color="auto"/>
              <w:left w:val="single" w:sz="4" w:space="0" w:color="auto"/>
              <w:bottom w:val="single" w:sz="4" w:space="0" w:color="auto"/>
              <w:right w:val="single" w:sz="4" w:space="0" w:color="auto"/>
            </w:tcBorders>
            <w:vAlign w:val="center"/>
          </w:tcPr>
          <w:p w14:paraId="0305D6D6" w14:textId="741C625D" w:rsidR="00A8025A" w:rsidRPr="00125F4C" w:rsidRDefault="00A8025A" w:rsidP="00A8025A">
            <w:pPr>
              <w:rPr>
                <w:szCs w:val="24"/>
                <w:lang w:bidi="en-US"/>
              </w:rPr>
            </w:pPr>
            <w:r w:rsidRPr="00125F4C">
              <w:rPr>
                <w:szCs w:val="24"/>
                <w:lang w:bidi="en-US"/>
              </w:rPr>
              <w:t>М 1:5000</w:t>
            </w:r>
          </w:p>
        </w:tc>
      </w:tr>
    </w:tbl>
    <w:p w14:paraId="1B2265D2" w14:textId="77777777" w:rsidR="00F255ED" w:rsidRPr="0002590D" w:rsidRDefault="00F255ED" w:rsidP="00F255ED">
      <w:pPr>
        <w:pStyle w:val="a6"/>
        <w:ind w:right="-285"/>
        <w:rPr>
          <w:b/>
          <w:color w:val="FF0000"/>
          <w:sz w:val="28"/>
          <w:szCs w:val="28"/>
        </w:rPr>
      </w:pPr>
    </w:p>
    <w:p w14:paraId="11A8E768" w14:textId="77777777" w:rsidR="00F255ED" w:rsidRDefault="00F255ED" w:rsidP="00F255ED">
      <w:pPr>
        <w:pStyle w:val="a6"/>
        <w:ind w:right="-285"/>
        <w:rPr>
          <w:b/>
        </w:rPr>
      </w:pPr>
    </w:p>
    <w:p w14:paraId="0D078D9F" w14:textId="75D0CEC5" w:rsidR="00F255ED" w:rsidRDefault="00F255ED" w:rsidP="001E69A7"/>
    <w:p w14:paraId="66995CBE" w14:textId="2487C48F" w:rsidR="00F255ED" w:rsidRDefault="00F255ED" w:rsidP="001E69A7"/>
    <w:p w14:paraId="078C6C22" w14:textId="311D0116" w:rsidR="00F255ED" w:rsidRDefault="00F255ED" w:rsidP="001E69A7"/>
    <w:p w14:paraId="40BF6D54" w14:textId="0AD1FC2C" w:rsidR="00F255ED" w:rsidRDefault="00F255ED" w:rsidP="001E69A7"/>
    <w:p w14:paraId="34C3D07E" w14:textId="57224791" w:rsidR="00F255ED" w:rsidRDefault="00F255ED" w:rsidP="001E69A7"/>
    <w:p w14:paraId="59205EB0" w14:textId="49DD7E0C" w:rsidR="00F255ED" w:rsidRDefault="00F255ED" w:rsidP="001E69A7"/>
    <w:p w14:paraId="513972B7" w14:textId="23F2C6F3" w:rsidR="00F255ED" w:rsidRDefault="00F255ED" w:rsidP="001E69A7"/>
    <w:p w14:paraId="33C72468" w14:textId="79CC723C" w:rsidR="00F255ED" w:rsidRDefault="00F255ED" w:rsidP="001E69A7"/>
    <w:p w14:paraId="33475A70" w14:textId="5365513B" w:rsidR="00F255ED" w:rsidRDefault="00F255ED" w:rsidP="001E69A7"/>
    <w:p w14:paraId="70EA1667" w14:textId="5F6A62AE" w:rsidR="00F255ED" w:rsidRDefault="00F255ED" w:rsidP="001E69A7"/>
    <w:p w14:paraId="27FDEBE4" w14:textId="77777777" w:rsidR="00F255ED" w:rsidRPr="00C65F16" w:rsidRDefault="00F255ED" w:rsidP="00F255ED">
      <w:pPr>
        <w:pStyle w:val="1"/>
        <w:keepNext w:val="0"/>
        <w:pageBreakBefore/>
        <w:suppressAutoHyphens/>
        <w:jc w:val="center"/>
        <w:rPr>
          <w:b/>
          <w:bCs/>
          <w:color w:val="auto"/>
          <w:szCs w:val="28"/>
        </w:rPr>
      </w:pPr>
      <w:bookmarkStart w:id="0" w:name="_Toc80702109"/>
      <w:bookmarkStart w:id="1" w:name="_Toc183424486"/>
      <w:r w:rsidRPr="00C65F16">
        <w:rPr>
          <w:b/>
          <w:bCs/>
          <w:color w:val="auto"/>
          <w:szCs w:val="28"/>
        </w:rPr>
        <w:lastRenderedPageBreak/>
        <w:t>Общие положения</w:t>
      </w:r>
      <w:bookmarkEnd w:id="0"/>
      <w:bookmarkEnd w:id="1"/>
    </w:p>
    <w:p w14:paraId="0DA3DC0B" w14:textId="777AF4CC" w:rsidR="00FE3BEC" w:rsidRPr="00FE3BEC" w:rsidRDefault="00F255ED" w:rsidP="003B1720">
      <w:pPr>
        <w:pStyle w:val="24"/>
        <w:spacing w:after="0" w:line="240" w:lineRule="auto"/>
        <w:ind w:firstLine="567"/>
        <w:jc w:val="both"/>
        <w:rPr>
          <w:rFonts w:ascii="Times New Roman" w:hAnsi="Times New Roman" w:cs="Times New Roman"/>
          <w:iCs/>
          <w:color w:val="000000"/>
          <w:sz w:val="28"/>
          <w:szCs w:val="28"/>
        </w:rPr>
      </w:pPr>
      <w:r w:rsidRPr="00FE3BEC">
        <w:rPr>
          <w:rFonts w:ascii="Times New Roman" w:hAnsi="Times New Roman" w:cs="Times New Roman"/>
          <w:noProof/>
          <w:sz w:val="28"/>
          <w:szCs w:val="28"/>
        </w:rPr>
        <w:t xml:space="preserve">1.1. Генеральный план </w:t>
      </w:r>
      <w:r w:rsidR="00A8025A">
        <w:rPr>
          <w:rFonts w:ascii="Times New Roman" w:hAnsi="Times New Roman" w:cs="Times New Roman"/>
          <w:color w:val="000000" w:themeColor="text1"/>
          <w:sz w:val="28"/>
          <w:szCs w:val="28"/>
        </w:rPr>
        <w:t>Зюзинского</w:t>
      </w:r>
      <w:r w:rsidR="00275284">
        <w:rPr>
          <w:rFonts w:ascii="Times New Roman" w:hAnsi="Times New Roman" w:cs="Times New Roman"/>
          <w:color w:val="000000" w:themeColor="text1"/>
          <w:sz w:val="28"/>
          <w:szCs w:val="28"/>
        </w:rPr>
        <w:t xml:space="preserve"> сельсовета </w:t>
      </w:r>
      <w:r w:rsidR="00A8025A">
        <w:rPr>
          <w:rFonts w:ascii="Times New Roman" w:hAnsi="Times New Roman" w:cs="Times New Roman"/>
          <w:color w:val="000000" w:themeColor="text1"/>
          <w:sz w:val="28"/>
          <w:szCs w:val="28"/>
        </w:rPr>
        <w:t>Барабинского</w:t>
      </w:r>
      <w:r w:rsidR="00275284">
        <w:rPr>
          <w:rFonts w:ascii="Times New Roman" w:hAnsi="Times New Roman" w:cs="Times New Roman"/>
          <w:color w:val="000000" w:themeColor="text1"/>
          <w:sz w:val="28"/>
          <w:szCs w:val="28"/>
        </w:rPr>
        <w:t xml:space="preserve"> района</w:t>
      </w:r>
      <w:r w:rsidR="00FE3BEC" w:rsidRPr="00FE3BEC">
        <w:rPr>
          <w:rFonts w:ascii="Times New Roman" w:hAnsi="Times New Roman" w:cs="Times New Roman"/>
          <w:color w:val="000000" w:themeColor="text1"/>
          <w:sz w:val="28"/>
          <w:szCs w:val="28"/>
        </w:rPr>
        <w:t xml:space="preserve"> Новосибирской области</w:t>
      </w:r>
      <w:r w:rsidRPr="00FE3BEC">
        <w:rPr>
          <w:rFonts w:ascii="Times New Roman" w:hAnsi="Times New Roman" w:cs="Times New Roman"/>
          <w:noProof/>
          <w:sz w:val="28"/>
          <w:szCs w:val="28"/>
        </w:rPr>
        <w:t xml:space="preserve"> подготовлен на территорию </w:t>
      </w:r>
      <w:r w:rsidR="00FE3BEC" w:rsidRPr="00FE3BEC">
        <w:rPr>
          <w:rFonts w:ascii="Times New Roman" w:hAnsi="Times New Roman" w:cs="Times New Roman"/>
          <w:sz w:val="28"/>
          <w:szCs w:val="28"/>
        </w:rPr>
        <w:t xml:space="preserve">муниципального образования </w:t>
      </w:r>
      <w:proofErr w:type="spellStart"/>
      <w:r w:rsidR="00A8025A">
        <w:rPr>
          <w:rFonts w:ascii="Times New Roman" w:hAnsi="Times New Roman" w:cs="Times New Roman"/>
          <w:sz w:val="28"/>
          <w:szCs w:val="28"/>
        </w:rPr>
        <w:t>Зюзинский</w:t>
      </w:r>
      <w:proofErr w:type="spellEnd"/>
      <w:r w:rsidR="00275284">
        <w:rPr>
          <w:rFonts w:ascii="Times New Roman" w:hAnsi="Times New Roman" w:cs="Times New Roman"/>
          <w:sz w:val="28"/>
          <w:szCs w:val="28"/>
        </w:rPr>
        <w:t xml:space="preserve"> сельсовет</w:t>
      </w:r>
      <w:r w:rsidR="00694118" w:rsidRPr="00FE3BEC">
        <w:rPr>
          <w:rFonts w:ascii="Times New Roman" w:hAnsi="Times New Roman" w:cs="Times New Roman"/>
          <w:color w:val="000000" w:themeColor="text1"/>
          <w:sz w:val="28"/>
          <w:szCs w:val="28"/>
        </w:rPr>
        <w:t xml:space="preserve"> </w:t>
      </w:r>
      <w:r w:rsidRPr="00FE3BEC">
        <w:rPr>
          <w:rFonts w:ascii="Times New Roman" w:hAnsi="Times New Roman" w:cs="Times New Roman"/>
          <w:sz w:val="28"/>
          <w:szCs w:val="28"/>
        </w:rPr>
        <w:t xml:space="preserve">в границах, утвержденных </w:t>
      </w:r>
      <w:r w:rsidR="00FE3BEC" w:rsidRPr="00FE3BEC">
        <w:rPr>
          <w:rFonts w:ascii="Times New Roman" w:hAnsi="Times New Roman" w:cs="Times New Roman"/>
          <w:iCs/>
          <w:color w:val="000000"/>
          <w:sz w:val="28"/>
          <w:szCs w:val="28"/>
        </w:rPr>
        <w:t xml:space="preserve">Законом Новосибирской области от 2 июня 2004 года №200-ОЗ «О статусе и границах муниципальных образований Новосибирской области». </w:t>
      </w:r>
    </w:p>
    <w:p w14:paraId="30BEC5B6" w14:textId="77777777" w:rsidR="003B1720" w:rsidRPr="003E7C7A" w:rsidRDefault="00F255ED" w:rsidP="003B1720">
      <w:pPr>
        <w:spacing w:after="0" w:line="240" w:lineRule="auto"/>
        <w:ind w:left="0" w:firstLine="567"/>
        <w:jc w:val="both"/>
        <w:rPr>
          <w:sz w:val="28"/>
          <w:szCs w:val="28"/>
        </w:rPr>
      </w:pPr>
      <w:r w:rsidRPr="0097641D">
        <w:rPr>
          <w:iCs/>
          <w:noProof/>
          <w:sz w:val="28"/>
          <w:szCs w:val="28"/>
        </w:rPr>
        <w:t xml:space="preserve">1.2. </w:t>
      </w:r>
      <w:r w:rsidR="003B1720" w:rsidRPr="003E7C7A">
        <w:rPr>
          <w:sz w:val="28"/>
          <w:szCs w:val="28"/>
        </w:rPr>
        <w:t>Генеральным планом определены следующие сроки реализации:</w:t>
      </w:r>
    </w:p>
    <w:p w14:paraId="21B39875" w14:textId="14D5FAE9" w:rsidR="003B1720" w:rsidRPr="003E7C7A" w:rsidRDefault="003B1720" w:rsidP="003B1720">
      <w:pPr>
        <w:pStyle w:val="a4"/>
        <w:spacing w:after="0" w:line="240" w:lineRule="auto"/>
        <w:ind w:left="567" w:firstLine="567"/>
        <w:jc w:val="both"/>
        <w:rPr>
          <w:sz w:val="28"/>
          <w:szCs w:val="28"/>
        </w:rPr>
      </w:pPr>
      <w:r>
        <w:rPr>
          <w:sz w:val="28"/>
          <w:szCs w:val="28"/>
        </w:rPr>
        <w:t xml:space="preserve">- </w:t>
      </w:r>
      <w:r w:rsidRPr="003E7C7A">
        <w:rPr>
          <w:sz w:val="28"/>
          <w:szCs w:val="28"/>
        </w:rPr>
        <w:t xml:space="preserve">исходный </w:t>
      </w:r>
      <w:r>
        <w:rPr>
          <w:sz w:val="28"/>
          <w:szCs w:val="28"/>
        </w:rPr>
        <w:t>год (современное состояние)</w:t>
      </w:r>
      <w:r w:rsidRPr="003E7C7A">
        <w:rPr>
          <w:sz w:val="28"/>
          <w:szCs w:val="28"/>
        </w:rPr>
        <w:t xml:space="preserve"> – 202</w:t>
      </w:r>
      <w:r w:rsidR="00A8025A">
        <w:rPr>
          <w:sz w:val="28"/>
          <w:szCs w:val="28"/>
        </w:rPr>
        <w:t>4</w:t>
      </w:r>
      <w:r w:rsidRPr="003E7C7A">
        <w:rPr>
          <w:sz w:val="28"/>
          <w:szCs w:val="28"/>
        </w:rPr>
        <w:t xml:space="preserve"> год;</w:t>
      </w:r>
    </w:p>
    <w:p w14:paraId="01EC82F8" w14:textId="6ACF2B20" w:rsidR="003B1720" w:rsidRPr="003E7C7A" w:rsidRDefault="003B1720" w:rsidP="00275284">
      <w:pPr>
        <w:pStyle w:val="a"/>
        <w:numPr>
          <w:ilvl w:val="0"/>
          <w:numId w:val="0"/>
        </w:numPr>
        <w:spacing w:after="0"/>
        <w:ind w:left="1" w:firstLine="1133"/>
        <w:rPr>
          <w:sz w:val="28"/>
          <w:szCs w:val="28"/>
        </w:rPr>
      </w:pPr>
      <w:r>
        <w:rPr>
          <w:sz w:val="28"/>
          <w:szCs w:val="28"/>
        </w:rPr>
        <w:t xml:space="preserve">- </w:t>
      </w:r>
      <w:r>
        <w:rPr>
          <w:sz w:val="28"/>
          <w:szCs w:val="28"/>
          <w:lang w:val="en-US"/>
        </w:rPr>
        <w:t>I</w:t>
      </w:r>
      <w:r w:rsidRPr="003E7C7A">
        <w:rPr>
          <w:sz w:val="28"/>
          <w:szCs w:val="28"/>
        </w:rPr>
        <w:t xml:space="preserve"> </w:t>
      </w:r>
      <w:r>
        <w:rPr>
          <w:sz w:val="28"/>
          <w:szCs w:val="28"/>
        </w:rPr>
        <w:t>этап (</w:t>
      </w:r>
      <w:r w:rsidRPr="003E7C7A">
        <w:rPr>
          <w:sz w:val="28"/>
          <w:szCs w:val="28"/>
        </w:rPr>
        <w:t>первая очередь</w:t>
      </w:r>
      <w:r>
        <w:rPr>
          <w:sz w:val="28"/>
          <w:szCs w:val="28"/>
        </w:rPr>
        <w:t xml:space="preserve"> строительства)</w:t>
      </w:r>
      <w:r w:rsidRPr="003E7C7A">
        <w:rPr>
          <w:sz w:val="28"/>
          <w:szCs w:val="28"/>
        </w:rPr>
        <w:t xml:space="preserve"> –203</w:t>
      </w:r>
      <w:r w:rsidR="00A8025A">
        <w:rPr>
          <w:sz w:val="28"/>
          <w:szCs w:val="28"/>
          <w:lang w:val="ru-RU"/>
        </w:rPr>
        <w:t>4</w:t>
      </w:r>
      <w:r w:rsidRPr="003E7C7A">
        <w:rPr>
          <w:sz w:val="28"/>
          <w:szCs w:val="28"/>
        </w:rPr>
        <w:t xml:space="preserve"> год</w:t>
      </w:r>
      <w:r>
        <w:rPr>
          <w:sz w:val="28"/>
          <w:szCs w:val="28"/>
        </w:rPr>
        <w:t>;</w:t>
      </w:r>
    </w:p>
    <w:p w14:paraId="22A7B9BC" w14:textId="7891DFBE" w:rsidR="00F255ED" w:rsidRPr="003B1720" w:rsidRDefault="003B1720" w:rsidP="003B1720">
      <w:pPr>
        <w:pStyle w:val="a"/>
        <w:numPr>
          <w:ilvl w:val="0"/>
          <w:numId w:val="0"/>
        </w:numPr>
        <w:spacing w:after="0"/>
        <w:ind w:left="568" w:firstLine="567"/>
        <w:rPr>
          <w:sz w:val="28"/>
          <w:szCs w:val="28"/>
        </w:rPr>
      </w:pPr>
      <w:r>
        <w:rPr>
          <w:sz w:val="28"/>
          <w:szCs w:val="28"/>
        </w:rPr>
        <w:t xml:space="preserve">- </w:t>
      </w:r>
      <w:r>
        <w:rPr>
          <w:sz w:val="28"/>
          <w:szCs w:val="28"/>
          <w:lang w:val="en-US"/>
        </w:rPr>
        <w:t>II</w:t>
      </w:r>
      <w:r w:rsidRPr="003E7C7A">
        <w:rPr>
          <w:sz w:val="28"/>
          <w:szCs w:val="28"/>
        </w:rPr>
        <w:t xml:space="preserve"> </w:t>
      </w:r>
      <w:r>
        <w:rPr>
          <w:sz w:val="28"/>
          <w:szCs w:val="28"/>
        </w:rPr>
        <w:t>этап (</w:t>
      </w:r>
      <w:r w:rsidRPr="003E7C7A">
        <w:rPr>
          <w:sz w:val="28"/>
          <w:szCs w:val="28"/>
        </w:rPr>
        <w:t>расчетный срок</w:t>
      </w:r>
      <w:r>
        <w:rPr>
          <w:sz w:val="28"/>
          <w:szCs w:val="28"/>
        </w:rPr>
        <w:t xml:space="preserve"> реализации генерального плана)</w:t>
      </w:r>
      <w:r w:rsidRPr="003E7C7A">
        <w:rPr>
          <w:sz w:val="28"/>
          <w:szCs w:val="28"/>
        </w:rPr>
        <w:t xml:space="preserve"> – 204</w:t>
      </w:r>
      <w:r w:rsidR="00A8025A">
        <w:rPr>
          <w:sz w:val="28"/>
          <w:szCs w:val="28"/>
          <w:lang w:val="ru-RU"/>
        </w:rPr>
        <w:t>4</w:t>
      </w:r>
      <w:r w:rsidRPr="003E7C7A">
        <w:rPr>
          <w:sz w:val="28"/>
          <w:szCs w:val="28"/>
        </w:rPr>
        <w:t xml:space="preserve"> год.</w:t>
      </w:r>
    </w:p>
    <w:p w14:paraId="178D366B" w14:textId="1E997184" w:rsidR="00F255ED" w:rsidRPr="00C65F16" w:rsidRDefault="00F255ED" w:rsidP="003B1720">
      <w:pPr>
        <w:suppressAutoHyphens/>
        <w:spacing w:after="0" w:line="240" w:lineRule="auto"/>
        <w:ind w:firstLine="567"/>
        <w:jc w:val="both"/>
        <w:rPr>
          <w:iCs/>
          <w:noProof/>
          <w:sz w:val="28"/>
          <w:szCs w:val="28"/>
        </w:rPr>
      </w:pPr>
      <w:r w:rsidRPr="00C65F16">
        <w:rPr>
          <w:iCs/>
          <w:noProof/>
          <w:sz w:val="28"/>
          <w:szCs w:val="28"/>
        </w:rPr>
        <w:t xml:space="preserve">1.3. Прогнозная численность постоянного населения на конец расчетного срока </w:t>
      </w:r>
      <w:r w:rsidR="00A8025A">
        <w:rPr>
          <w:iCs/>
          <w:noProof/>
          <w:sz w:val="28"/>
          <w:szCs w:val="28"/>
        </w:rPr>
        <w:t>1305</w:t>
      </w:r>
      <w:r w:rsidRPr="0097641D">
        <w:rPr>
          <w:iCs/>
          <w:noProof/>
          <w:sz w:val="28"/>
          <w:szCs w:val="28"/>
        </w:rPr>
        <w:t xml:space="preserve"> человек.</w:t>
      </w:r>
    </w:p>
    <w:p w14:paraId="7544B909" w14:textId="77777777" w:rsidR="001E69A7" w:rsidRDefault="001E69A7" w:rsidP="001E69A7"/>
    <w:p w14:paraId="687B887A" w14:textId="77777777" w:rsidR="001E69A7" w:rsidRDefault="001E69A7" w:rsidP="001E69A7"/>
    <w:p w14:paraId="662F940C" w14:textId="77777777" w:rsidR="001E69A7" w:rsidRDefault="001E69A7" w:rsidP="001E69A7">
      <w:pPr>
        <w:ind w:firstLine="0"/>
        <w:rPr>
          <w:sz w:val="28"/>
          <w:szCs w:val="28"/>
        </w:rPr>
        <w:sectPr w:rsidR="001E69A7" w:rsidSect="001E69A7">
          <w:footerReference w:type="default" r:id="rId11"/>
          <w:pgSz w:w="11906" w:h="16838"/>
          <w:pgMar w:top="1134" w:right="567" w:bottom="1134" w:left="1418" w:header="709" w:footer="709" w:gutter="0"/>
          <w:cols w:space="708"/>
          <w:docGrid w:linePitch="360"/>
        </w:sectPr>
      </w:pPr>
    </w:p>
    <w:p w14:paraId="4A4F877F" w14:textId="630BF470" w:rsidR="001E69A7" w:rsidRDefault="001E69A7" w:rsidP="0059443C">
      <w:pPr>
        <w:pStyle w:val="2"/>
        <w:ind w:firstLine="0"/>
        <w:jc w:val="both"/>
        <w:rPr>
          <w:rFonts w:ascii="Times New Roman" w:hAnsi="Times New Roman" w:cs="Times New Roman"/>
          <w:color w:val="000000" w:themeColor="text1"/>
          <w:sz w:val="28"/>
          <w:szCs w:val="28"/>
        </w:rPr>
      </w:pPr>
      <w:bookmarkStart w:id="2" w:name="_Toc183424487"/>
      <w:bookmarkStart w:id="3" w:name="_Toc3456178"/>
      <w:bookmarkStart w:id="4" w:name="_Toc7341268"/>
      <w:bookmarkStart w:id="5" w:name="_Toc7370157"/>
      <w:r w:rsidRPr="00285B69">
        <w:rPr>
          <w:rFonts w:ascii="Times New Roman" w:hAnsi="Times New Roman" w:cs="Times New Roman"/>
          <w:color w:val="000000" w:themeColor="text1"/>
          <w:sz w:val="28"/>
          <w:szCs w:val="28"/>
        </w:rPr>
        <w:lastRenderedPageBreak/>
        <w:t xml:space="preserve">1. Сведения о видах, назначении и наименовании планируемых для размещения объектов местного значения </w:t>
      </w:r>
      <w:r w:rsidR="008C5F2D">
        <w:rPr>
          <w:rFonts w:ascii="Times New Roman" w:hAnsi="Times New Roman" w:cs="Times New Roman"/>
          <w:color w:val="000000" w:themeColor="text1"/>
          <w:sz w:val="28"/>
          <w:szCs w:val="28"/>
        </w:rPr>
        <w:t>Зюзинского</w:t>
      </w:r>
      <w:r w:rsidR="005A4C63" w:rsidRPr="00285B69">
        <w:rPr>
          <w:rFonts w:ascii="Times New Roman" w:hAnsi="Times New Roman" w:cs="Times New Roman"/>
          <w:color w:val="000000" w:themeColor="text1"/>
          <w:sz w:val="28"/>
          <w:szCs w:val="28"/>
        </w:rPr>
        <w:t xml:space="preserve"> сельсовет</w:t>
      </w:r>
      <w:r w:rsidR="003B1720">
        <w:rPr>
          <w:rFonts w:ascii="Times New Roman" w:hAnsi="Times New Roman" w:cs="Times New Roman"/>
          <w:color w:val="000000" w:themeColor="text1"/>
          <w:sz w:val="28"/>
          <w:szCs w:val="28"/>
        </w:rPr>
        <w:t>а</w:t>
      </w:r>
      <w:r w:rsidRPr="00285B69">
        <w:rPr>
          <w:rFonts w:ascii="Times New Roman" w:hAnsi="Times New Roman" w:cs="Times New Roman"/>
          <w:color w:val="000000" w:themeColor="text1"/>
          <w:sz w:val="28"/>
          <w:szCs w:val="28"/>
        </w:rPr>
        <w:t xml:space="preserve"> их основные характеристики, местоположение, а также характеристики зон с особыми условиями использования территорий</w:t>
      </w:r>
      <w:bookmarkEnd w:id="2"/>
      <w:r w:rsidRPr="00F255ED">
        <w:rPr>
          <w:rFonts w:ascii="Times New Roman" w:hAnsi="Times New Roman" w:cs="Times New Roman"/>
          <w:color w:val="000000" w:themeColor="text1"/>
          <w:sz w:val="28"/>
          <w:szCs w:val="28"/>
        </w:rPr>
        <w:t xml:space="preserve"> </w:t>
      </w:r>
      <w:bookmarkEnd w:id="3"/>
      <w:bookmarkEnd w:id="4"/>
      <w:bookmarkEnd w:id="5"/>
    </w:p>
    <w:p w14:paraId="5CAD58A8" w14:textId="77777777" w:rsidR="00010A88" w:rsidRPr="00010A88" w:rsidRDefault="00010A88" w:rsidP="00010A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878"/>
        <w:gridCol w:w="1840"/>
        <w:gridCol w:w="1998"/>
        <w:gridCol w:w="2429"/>
        <w:gridCol w:w="2213"/>
        <w:gridCol w:w="1695"/>
        <w:gridCol w:w="1695"/>
      </w:tblGrid>
      <w:tr w:rsidR="00010A88" w:rsidRPr="00CC6566" w14:paraId="439BB6B9" w14:textId="77777777" w:rsidTr="00010A88">
        <w:trPr>
          <w:tblHeader/>
        </w:trPr>
        <w:tc>
          <w:tcPr>
            <w:tcW w:w="279" w:type="pct"/>
            <w:shd w:val="clear" w:color="auto" w:fill="auto"/>
          </w:tcPr>
          <w:p w14:paraId="622912AF" w14:textId="77777777" w:rsidR="00010A88" w:rsidRPr="00CC6566" w:rsidRDefault="00010A88" w:rsidP="004D6012">
            <w:pPr>
              <w:ind w:left="142" w:firstLine="0"/>
              <w:jc w:val="center"/>
            </w:pPr>
            <w:r>
              <w:t xml:space="preserve">Индекс объекта </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CBEA880" w14:textId="77777777" w:rsidR="00010A88" w:rsidRDefault="00010A88" w:rsidP="004D6012">
            <w:pPr>
              <w:ind w:left="142" w:firstLine="0"/>
              <w:jc w:val="center"/>
            </w:pPr>
            <w:r>
              <w:t>Назначение и н</w:t>
            </w:r>
            <w:r w:rsidRPr="00CC6566">
              <w:t>аименование</w:t>
            </w:r>
          </w:p>
          <w:p w14:paraId="19532A0B" w14:textId="77777777" w:rsidR="00010A88" w:rsidRPr="00CC6566" w:rsidRDefault="00010A88" w:rsidP="004D6012">
            <w:pPr>
              <w:ind w:left="142" w:firstLine="0"/>
              <w:jc w:val="center"/>
            </w:pPr>
            <w:r w:rsidRPr="00CC6566">
              <w:t>объекта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26809EEC" w14:textId="77777777" w:rsidR="00010A88" w:rsidRPr="0032146E" w:rsidRDefault="00010A88" w:rsidP="004D6012">
            <w:pPr>
              <w:ind w:left="142" w:firstLine="0"/>
              <w:jc w:val="center"/>
            </w:pPr>
            <w:r>
              <w:t>Строительство</w:t>
            </w:r>
            <w:r>
              <w:rPr>
                <w:lang w:val="en-US"/>
              </w:rPr>
              <w:t>/</w:t>
            </w:r>
            <w:r>
              <w:t>реконструкция</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F5D7CAE" w14:textId="77777777" w:rsidR="00010A88" w:rsidRPr="00CC6566" w:rsidRDefault="00010A88" w:rsidP="004D6012">
            <w:pPr>
              <w:ind w:left="142" w:firstLine="0"/>
              <w:jc w:val="center"/>
            </w:pPr>
            <w:r>
              <w:t>Местоположение (за исключением линейных объектов)</w:t>
            </w:r>
          </w:p>
        </w:tc>
        <w:tc>
          <w:tcPr>
            <w:tcW w:w="834" w:type="pct"/>
            <w:shd w:val="clear" w:color="auto" w:fill="auto"/>
          </w:tcPr>
          <w:p w14:paraId="3084FAD9" w14:textId="77777777" w:rsidR="00010A88" w:rsidRDefault="00010A88" w:rsidP="004D6012">
            <w:pPr>
              <w:ind w:left="142" w:firstLine="0"/>
              <w:jc w:val="center"/>
            </w:pPr>
            <w:r>
              <w:t>Основные характеристики</w:t>
            </w:r>
          </w:p>
          <w:p w14:paraId="7898364A" w14:textId="77777777" w:rsidR="00010A88" w:rsidRPr="00CC6566" w:rsidRDefault="00010A88" w:rsidP="004D6012">
            <w:pPr>
              <w:ind w:left="142" w:firstLine="0"/>
              <w:jc w:val="center"/>
            </w:pPr>
            <w:r>
              <w:t>о</w:t>
            </w:r>
            <w:r w:rsidRPr="00CC6566">
              <w:t>бъекта</w:t>
            </w:r>
            <w:r>
              <w:t xml:space="preserve"> (параметры)</w:t>
            </w:r>
          </w:p>
        </w:tc>
        <w:tc>
          <w:tcPr>
            <w:tcW w:w="760" w:type="pct"/>
            <w:shd w:val="clear" w:color="auto" w:fill="auto"/>
          </w:tcPr>
          <w:p w14:paraId="02679E76" w14:textId="77777777" w:rsidR="00010A88" w:rsidRDefault="00010A88" w:rsidP="004D6012">
            <w:pPr>
              <w:ind w:left="142" w:firstLine="0"/>
              <w:jc w:val="center"/>
            </w:pPr>
            <w:r w:rsidRPr="00CC6566">
              <w:t>Характеристики зон с особыми условиями использования</w:t>
            </w:r>
          </w:p>
          <w:p w14:paraId="5C36C5CB" w14:textId="77777777" w:rsidR="00010A88" w:rsidRPr="00CC6566" w:rsidRDefault="00010A88" w:rsidP="004D6012">
            <w:pPr>
              <w:ind w:left="142" w:firstLine="0"/>
              <w:jc w:val="center"/>
            </w:pPr>
            <w:r w:rsidRPr="00CC6566">
              <w:t>территорий</w:t>
            </w:r>
          </w:p>
        </w:tc>
        <w:tc>
          <w:tcPr>
            <w:tcW w:w="582" w:type="pct"/>
            <w:shd w:val="clear" w:color="auto" w:fill="auto"/>
          </w:tcPr>
          <w:p w14:paraId="3C4EEE0A" w14:textId="77777777" w:rsidR="00010A88" w:rsidRPr="00CC6566" w:rsidRDefault="00010A88" w:rsidP="004D6012">
            <w:pPr>
              <w:ind w:left="142" w:firstLine="0"/>
              <w:jc w:val="center"/>
            </w:pPr>
            <w:r>
              <w:t xml:space="preserve">Срок реализации </w:t>
            </w:r>
          </w:p>
        </w:tc>
        <w:tc>
          <w:tcPr>
            <w:tcW w:w="582" w:type="pct"/>
          </w:tcPr>
          <w:p w14:paraId="3B0ED8B0" w14:textId="77777777" w:rsidR="00010A88" w:rsidRDefault="00010A88" w:rsidP="004D6012">
            <w:pPr>
              <w:ind w:left="142" w:firstLine="0"/>
              <w:jc w:val="center"/>
            </w:pPr>
            <w:r>
              <w:t xml:space="preserve">Индекс функциональной зоны </w:t>
            </w:r>
          </w:p>
        </w:tc>
      </w:tr>
    </w:tbl>
    <w:p w14:paraId="47BDA86E" w14:textId="77777777" w:rsidR="00010A88" w:rsidRPr="002E36E6" w:rsidRDefault="00010A88" w:rsidP="00010A88">
      <w:pPr>
        <w:ind w:left="142"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843"/>
        <w:gridCol w:w="1840"/>
        <w:gridCol w:w="2009"/>
        <w:gridCol w:w="2426"/>
        <w:gridCol w:w="2207"/>
        <w:gridCol w:w="1695"/>
        <w:gridCol w:w="1692"/>
      </w:tblGrid>
      <w:tr w:rsidR="00010A88" w:rsidRPr="00CC6566" w14:paraId="1AAE0716" w14:textId="77777777" w:rsidTr="00010A88">
        <w:trPr>
          <w:tblHeader/>
        </w:trPr>
        <w:tc>
          <w:tcPr>
            <w:tcW w:w="291" w:type="pct"/>
            <w:shd w:val="clear" w:color="auto" w:fill="auto"/>
          </w:tcPr>
          <w:p w14:paraId="51F359E7" w14:textId="77777777" w:rsidR="00010A88" w:rsidRPr="00CC6566" w:rsidRDefault="00010A88" w:rsidP="004D6012">
            <w:pPr>
              <w:ind w:left="142" w:firstLine="0"/>
              <w:jc w:val="center"/>
            </w:pPr>
            <w:r w:rsidRPr="00CC6566">
              <w:t>1</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FCCD9DE" w14:textId="77777777" w:rsidR="00010A88" w:rsidRPr="00CC6566" w:rsidRDefault="00010A88" w:rsidP="004D6012">
            <w:pPr>
              <w:ind w:left="142" w:firstLine="0"/>
              <w:jc w:val="center"/>
            </w:pPr>
            <w:r w:rsidRPr="00CC6566">
              <w:t>2</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70CF0984" w14:textId="77777777" w:rsidR="00010A88" w:rsidRPr="00CC6566" w:rsidRDefault="00010A88" w:rsidP="004D6012">
            <w:pPr>
              <w:ind w:left="142" w:firstLine="0"/>
              <w:jc w:val="center"/>
            </w:pPr>
            <w:r w:rsidRPr="00CC6566">
              <w:t>3</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1ACEE22" w14:textId="77777777" w:rsidR="00010A88" w:rsidRPr="00CC6566" w:rsidRDefault="00010A88" w:rsidP="004D6012">
            <w:pPr>
              <w:ind w:left="142" w:firstLine="0"/>
              <w:jc w:val="center"/>
            </w:pPr>
            <w:r w:rsidRPr="00CC6566">
              <w:t>4</w:t>
            </w:r>
          </w:p>
        </w:tc>
        <w:tc>
          <w:tcPr>
            <w:tcW w:w="833" w:type="pct"/>
            <w:shd w:val="clear" w:color="auto" w:fill="auto"/>
          </w:tcPr>
          <w:p w14:paraId="72387ED1" w14:textId="77777777" w:rsidR="00010A88" w:rsidRPr="00CC6566" w:rsidRDefault="00010A88" w:rsidP="004D6012">
            <w:pPr>
              <w:ind w:left="142" w:firstLine="0"/>
              <w:jc w:val="center"/>
            </w:pPr>
            <w:r w:rsidRPr="00CC6566">
              <w:t>5</w:t>
            </w:r>
          </w:p>
        </w:tc>
        <w:tc>
          <w:tcPr>
            <w:tcW w:w="758" w:type="pct"/>
            <w:shd w:val="clear" w:color="auto" w:fill="auto"/>
          </w:tcPr>
          <w:p w14:paraId="7C660A6A" w14:textId="77777777" w:rsidR="00010A88" w:rsidRPr="00CC6566" w:rsidRDefault="00010A88" w:rsidP="004D6012">
            <w:pPr>
              <w:ind w:left="142" w:firstLine="0"/>
              <w:jc w:val="center"/>
            </w:pPr>
            <w:r w:rsidRPr="00CC6566">
              <w:t>6</w:t>
            </w:r>
          </w:p>
        </w:tc>
        <w:tc>
          <w:tcPr>
            <w:tcW w:w="582" w:type="pct"/>
            <w:shd w:val="clear" w:color="auto" w:fill="auto"/>
          </w:tcPr>
          <w:p w14:paraId="71AA7353" w14:textId="77777777" w:rsidR="00010A88" w:rsidRPr="00CC6566" w:rsidRDefault="00010A88" w:rsidP="004D6012">
            <w:pPr>
              <w:ind w:left="142" w:firstLine="0"/>
              <w:jc w:val="center"/>
            </w:pPr>
            <w:r w:rsidRPr="00CC6566">
              <w:t>7</w:t>
            </w:r>
          </w:p>
        </w:tc>
        <w:tc>
          <w:tcPr>
            <w:tcW w:w="581" w:type="pct"/>
          </w:tcPr>
          <w:p w14:paraId="331729DE" w14:textId="77777777" w:rsidR="00010A88" w:rsidRPr="00CC6566" w:rsidRDefault="00010A88" w:rsidP="004D6012">
            <w:pPr>
              <w:ind w:left="142" w:firstLine="0"/>
              <w:jc w:val="center"/>
            </w:pPr>
            <w:r>
              <w:t>8</w:t>
            </w:r>
          </w:p>
        </w:tc>
      </w:tr>
      <w:tr w:rsidR="00010A88" w:rsidRPr="00CC6566" w14:paraId="28A2FEC7" w14:textId="77777777" w:rsidTr="004D6012">
        <w:tc>
          <w:tcPr>
            <w:tcW w:w="4419" w:type="pct"/>
            <w:gridSpan w:val="7"/>
            <w:shd w:val="clear" w:color="auto" w:fill="auto"/>
          </w:tcPr>
          <w:p w14:paraId="21529DE0" w14:textId="5539244D" w:rsidR="00010A88" w:rsidRPr="00CA6188" w:rsidRDefault="00010A88" w:rsidP="004D6012">
            <w:pPr>
              <w:ind w:left="142" w:firstLine="0"/>
            </w:pPr>
            <w:r>
              <w:rPr>
                <w:b/>
              </w:rPr>
              <w:t>1</w:t>
            </w:r>
            <w:r w:rsidRPr="00604820">
              <w:rPr>
                <w:b/>
              </w:rPr>
              <w:t xml:space="preserve">. </w:t>
            </w:r>
            <w:r w:rsidRPr="00275284">
              <w:rPr>
                <w:b/>
              </w:rPr>
              <w:t>Объекты культуры и искусства</w:t>
            </w:r>
          </w:p>
        </w:tc>
        <w:tc>
          <w:tcPr>
            <w:tcW w:w="581" w:type="pct"/>
          </w:tcPr>
          <w:p w14:paraId="797F6DC4" w14:textId="77777777" w:rsidR="00010A88" w:rsidRDefault="00010A88" w:rsidP="004D6012">
            <w:pPr>
              <w:ind w:left="142" w:firstLine="0"/>
              <w:rPr>
                <w:b/>
                <w:bCs/>
              </w:rPr>
            </w:pPr>
          </w:p>
        </w:tc>
      </w:tr>
      <w:tr w:rsidR="00010A88" w:rsidRPr="00CC6566" w14:paraId="302F17A6" w14:textId="77777777" w:rsidTr="00010A88">
        <w:tc>
          <w:tcPr>
            <w:tcW w:w="291" w:type="pct"/>
            <w:shd w:val="clear" w:color="auto" w:fill="auto"/>
          </w:tcPr>
          <w:p w14:paraId="1014D477" w14:textId="0A836AF2" w:rsidR="00010A88" w:rsidRDefault="00010A88" w:rsidP="00010A88">
            <w:pPr>
              <w:ind w:left="142" w:firstLine="0"/>
            </w:pPr>
            <w:r>
              <w:t>1.1</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27873D" w14:textId="6187A2CB" w:rsidR="00010A88" w:rsidRPr="005B2A52" w:rsidRDefault="00010A88" w:rsidP="00010A88">
            <w:pPr>
              <w:spacing w:after="0"/>
              <w:ind w:left="0" w:firstLine="0"/>
            </w:pPr>
            <w:r>
              <w:t>Дом культуры</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297BF6DE" w14:textId="644510D6" w:rsidR="00010A88" w:rsidRPr="005B2A52" w:rsidRDefault="00010A88" w:rsidP="00010A88">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13BA75F9" w14:textId="3EA4A6D5" w:rsidR="00010A88" w:rsidRDefault="00010A88" w:rsidP="00010A88">
            <w:pPr>
              <w:ind w:left="142" w:firstLine="0"/>
            </w:pPr>
            <w:r>
              <w:t>д. Казанцево, общественно-деловая зона</w:t>
            </w:r>
          </w:p>
        </w:tc>
        <w:tc>
          <w:tcPr>
            <w:tcW w:w="833" w:type="pct"/>
            <w:shd w:val="clear" w:color="auto" w:fill="auto"/>
          </w:tcPr>
          <w:p w14:paraId="734C8455" w14:textId="02D28256" w:rsidR="00010A88" w:rsidRDefault="00010A88" w:rsidP="00010A88">
            <w:pPr>
              <w:ind w:left="142" w:firstLine="0"/>
            </w:pPr>
            <w:r>
              <w:t>на 100 мест</w:t>
            </w:r>
          </w:p>
        </w:tc>
        <w:tc>
          <w:tcPr>
            <w:tcW w:w="758" w:type="pct"/>
            <w:shd w:val="clear" w:color="auto" w:fill="auto"/>
          </w:tcPr>
          <w:p w14:paraId="597D9788" w14:textId="33D6B594" w:rsidR="00010A88" w:rsidRDefault="00010A88" w:rsidP="00010A88">
            <w:pPr>
              <w:ind w:left="142" w:firstLine="0"/>
            </w:pPr>
            <w:r w:rsidRPr="00CC6566">
              <w:t>Установление не требуется</w:t>
            </w:r>
          </w:p>
        </w:tc>
        <w:tc>
          <w:tcPr>
            <w:tcW w:w="582" w:type="pct"/>
            <w:shd w:val="clear" w:color="auto" w:fill="auto"/>
          </w:tcPr>
          <w:p w14:paraId="422B108D" w14:textId="77777777" w:rsidR="00010A88" w:rsidRDefault="00010A88" w:rsidP="00010A88">
            <w:pPr>
              <w:ind w:left="142" w:firstLine="0"/>
            </w:pPr>
            <w:r>
              <w:t>Первая очередь</w:t>
            </w:r>
          </w:p>
        </w:tc>
        <w:tc>
          <w:tcPr>
            <w:tcW w:w="581" w:type="pct"/>
          </w:tcPr>
          <w:p w14:paraId="0926CA64" w14:textId="77777777" w:rsidR="00010A88" w:rsidRDefault="00010A88" w:rsidP="00010A88">
            <w:pPr>
              <w:ind w:left="142" w:firstLine="0"/>
              <w:jc w:val="center"/>
            </w:pPr>
            <w:r>
              <w:t>-</w:t>
            </w:r>
          </w:p>
        </w:tc>
      </w:tr>
      <w:tr w:rsidR="00010A88" w:rsidRPr="00CC6566" w14:paraId="550B33FA" w14:textId="77777777" w:rsidTr="00010A88">
        <w:tc>
          <w:tcPr>
            <w:tcW w:w="291" w:type="pct"/>
            <w:shd w:val="clear" w:color="auto" w:fill="auto"/>
          </w:tcPr>
          <w:p w14:paraId="3AF7D426" w14:textId="1DA39BA1" w:rsidR="00010A88" w:rsidRDefault="00010A88" w:rsidP="00010A88">
            <w:pPr>
              <w:ind w:left="142" w:firstLine="0"/>
            </w:pPr>
            <w:r>
              <w:t>1.2</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928F45" w14:textId="2B7D1F70" w:rsidR="00010A88" w:rsidRDefault="00010A88" w:rsidP="00010A88">
            <w:pPr>
              <w:spacing w:after="0"/>
              <w:ind w:left="0" w:firstLine="0"/>
            </w:pPr>
            <w:r>
              <w:t>Дом культуры</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218F1F43" w14:textId="4F039669" w:rsidR="00010A88" w:rsidRDefault="00010A88" w:rsidP="00010A88">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0AAF14FA" w14:textId="5FC3B313" w:rsidR="00010A88" w:rsidRDefault="00010A88" w:rsidP="00010A88">
            <w:pPr>
              <w:ind w:left="142" w:firstLine="0"/>
            </w:pPr>
            <w:r>
              <w:t>д. Белово, общественно-деловая зона</w:t>
            </w:r>
          </w:p>
        </w:tc>
        <w:tc>
          <w:tcPr>
            <w:tcW w:w="833" w:type="pct"/>
            <w:shd w:val="clear" w:color="auto" w:fill="auto"/>
          </w:tcPr>
          <w:p w14:paraId="79C460CE" w14:textId="5BFA770C" w:rsidR="00010A88" w:rsidRDefault="00010A88" w:rsidP="00010A88">
            <w:pPr>
              <w:ind w:left="142" w:firstLine="0"/>
            </w:pPr>
            <w:r>
              <w:t>на 100 мест</w:t>
            </w:r>
          </w:p>
        </w:tc>
        <w:tc>
          <w:tcPr>
            <w:tcW w:w="758" w:type="pct"/>
            <w:shd w:val="clear" w:color="auto" w:fill="auto"/>
          </w:tcPr>
          <w:p w14:paraId="7DC2C28E" w14:textId="4F00C741" w:rsidR="00010A88" w:rsidRDefault="00010A88" w:rsidP="00010A88">
            <w:pPr>
              <w:ind w:left="142" w:firstLine="0"/>
            </w:pPr>
            <w:r w:rsidRPr="00CC6566">
              <w:t>Установление не требуется</w:t>
            </w:r>
          </w:p>
        </w:tc>
        <w:tc>
          <w:tcPr>
            <w:tcW w:w="582" w:type="pct"/>
            <w:shd w:val="clear" w:color="auto" w:fill="auto"/>
          </w:tcPr>
          <w:p w14:paraId="33AECE61" w14:textId="5E4D9B0D" w:rsidR="00010A88" w:rsidRDefault="00010A88" w:rsidP="00010A88">
            <w:pPr>
              <w:ind w:left="142" w:firstLine="0"/>
            </w:pPr>
            <w:r>
              <w:t>Первая очередь</w:t>
            </w:r>
          </w:p>
        </w:tc>
        <w:tc>
          <w:tcPr>
            <w:tcW w:w="581" w:type="pct"/>
          </w:tcPr>
          <w:p w14:paraId="54301E67" w14:textId="62422D78" w:rsidR="00010A88" w:rsidRDefault="00010A88" w:rsidP="00010A88">
            <w:pPr>
              <w:ind w:left="142" w:firstLine="0"/>
              <w:jc w:val="center"/>
            </w:pPr>
            <w:r>
              <w:t>-</w:t>
            </w:r>
          </w:p>
        </w:tc>
      </w:tr>
      <w:tr w:rsidR="00010A88" w:rsidRPr="00CC6566" w14:paraId="22F9750A" w14:textId="77777777" w:rsidTr="00010A88">
        <w:tc>
          <w:tcPr>
            <w:tcW w:w="5000" w:type="pct"/>
            <w:gridSpan w:val="8"/>
            <w:shd w:val="clear" w:color="auto" w:fill="auto"/>
          </w:tcPr>
          <w:p w14:paraId="4740FB67" w14:textId="052242C8" w:rsidR="00010A88" w:rsidRDefault="00010A88" w:rsidP="00010A88">
            <w:pPr>
              <w:ind w:left="142" w:firstLine="0"/>
            </w:pPr>
            <w:r>
              <w:rPr>
                <w:b/>
              </w:rPr>
              <w:t>2</w:t>
            </w:r>
            <w:r w:rsidRPr="00604820">
              <w:rPr>
                <w:b/>
              </w:rPr>
              <w:t xml:space="preserve">. </w:t>
            </w:r>
            <w:r w:rsidR="00353EA5">
              <w:rPr>
                <w:b/>
              </w:rPr>
              <w:t>Улично-дорожная сеть</w:t>
            </w:r>
          </w:p>
        </w:tc>
      </w:tr>
      <w:tr w:rsidR="00353EA5" w:rsidRPr="00CC6566" w14:paraId="4F5A8952" w14:textId="77777777" w:rsidTr="00010A88">
        <w:tc>
          <w:tcPr>
            <w:tcW w:w="291" w:type="pct"/>
            <w:shd w:val="clear" w:color="auto" w:fill="auto"/>
          </w:tcPr>
          <w:p w14:paraId="3226275E" w14:textId="36EF0343" w:rsidR="00353EA5" w:rsidRDefault="00353EA5" w:rsidP="00353EA5">
            <w:pPr>
              <w:ind w:left="142" w:firstLine="0"/>
            </w:pPr>
            <w:r>
              <w:t>2.1</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CC110CB" w14:textId="4807C0E6" w:rsidR="00353EA5" w:rsidRDefault="00353EA5" w:rsidP="00353EA5">
            <w:pPr>
              <w:spacing w:after="0"/>
              <w:ind w:left="0" w:firstLine="0"/>
            </w:pPr>
            <w:r w:rsidRPr="00353EA5">
              <w:t>Улица в жилой застройке</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15AE3F2C" w14:textId="46F47B61" w:rsidR="00353EA5" w:rsidRDefault="00353EA5" w:rsidP="00353EA5">
            <w:pPr>
              <w:ind w:left="5" w:firstLine="0"/>
              <w:jc w:val="center"/>
            </w:pPr>
            <w:r>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8BA4589" w14:textId="0980CA20" w:rsidR="00353EA5" w:rsidRDefault="00353EA5" w:rsidP="00353EA5">
            <w:pPr>
              <w:ind w:left="142" w:firstLine="0"/>
            </w:pPr>
            <w:r w:rsidRPr="006D445E">
              <w:t xml:space="preserve">с. </w:t>
            </w:r>
            <w:r>
              <w:t>Зюзя</w:t>
            </w:r>
            <w:r w:rsidRPr="006D445E">
              <w:t>, линейный объект – указание функциональной зоны не требуется</w:t>
            </w:r>
          </w:p>
        </w:tc>
        <w:tc>
          <w:tcPr>
            <w:tcW w:w="833" w:type="pct"/>
            <w:shd w:val="clear" w:color="auto" w:fill="auto"/>
          </w:tcPr>
          <w:p w14:paraId="7D0A8EB4" w14:textId="59408CFA" w:rsidR="00353EA5" w:rsidRDefault="00353EA5" w:rsidP="00353EA5">
            <w:pPr>
              <w:ind w:left="142" w:firstLine="0"/>
            </w:pPr>
            <w:r>
              <w:t xml:space="preserve">Протяженностью </w:t>
            </w:r>
            <w:r w:rsidR="001C5AA8">
              <w:t xml:space="preserve">10,2 </w:t>
            </w:r>
            <w:r>
              <w:t>км</w:t>
            </w:r>
          </w:p>
        </w:tc>
        <w:tc>
          <w:tcPr>
            <w:tcW w:w="758" w:type="pct"/>
            <w:shd w:val="clear" w:color="auto" w:fill="auto"/>
          </w:tcPr>
          <w:p w14:paraId="19118BD9" w14:textId="2EACE569" w:rsidR="00353EA5" w:rsidRPr="00CC6566" w:rsidRDefault="00353EA5" w:rsidP="00353EA5">
            <w:pPr>
              <w:ind w:left="142" w:firstLine="0"/>
            </w:pPr>
            <w:r w:rsidRPr="001F25E6">
              <w:t>Установление не требуется</w:t>
            </w:r>
          </w:p>
        </w:tc>
        <w:tc>
          <w:tcPr>
            <w:tcW w:w="582" w:type="pct"/>
            <w:shd w:val="clear" w:color="auto" w:fill="auto"/>
          </w:tcPr>
          <w:p w14:paraId="512ED26E" w14:textId="57A34026" w:rsidR="00353EA5" w:rsidRDefault="00353EA5" w:rsidP="00353EA5">
            <w:pPr>
              <w:ind w:left="142" w:firstLine="0"/>
            </w:pPr>
            <w:r>
              <w:t>Первая очередь</w:t>
            </w:r>
          </w:p>
        </w:tc>
        <w:tc>
          <w:tcPr>
            <w:tcW w:w="581" w:type="pct"/>
          </w:tcPr>
          <w:p w14:paraId="0C4BB48F" w14:textId="2C00B26C" w:rsidR="00353EA5" w:rsidRDefault="00353EA5" w:rsidP="00353EA5">
            <w:pPr>
              <w:ind w:left="142" w:firstLine="0"/>
              <w:jc w:val="center"/>
            </w:pPr>
            <w:r>
              <w:t>-</w:t>
            </w:r>
          </w:p>
        </w:tc>
      </w:tr>
      <w:tr w:rsidR="00353EA5" w:rsidRPr="00CC6566" w14:paraId="3FB7B71D" w14:textId="77777777" w:rsidTr="00010A88">
        <w:tc>
          <w:tcPr>
            <w:tcW w:w="291" w:type="pct"/>
            <w:shd w:val="clear" w:color="auto" w:fill="auto"/>
          </w:tcPr>
          <w:p w14:paraId="079EBBA0" w14:textId="3E45C222" w:rsidR="00353EA5" w:rsidRDefault="00353EA5" w:rsidP="00353EA5">
            <w:pPr>
              <w:ind w:left="142" w:firstLine="0"/>
            </w:pPr>
            <w:r>
              <w:t>2.2</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F908FDC" w14:textId="576FB813" w:rsidR="00353EA5" w:rsidRDefault="00353EA5" w:rsidP="00353EA5">
            <w:pPr>
              <w:spacing w:after="0"/>
              <w:ind w:left="0" w:firstLine="0"/>
            </w:pPr>
            <w:r w:rsidRPr="00353EA5">
              <w:t>Улица в жилой застройке</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17EBE79B" w14:textId="53923C60" w:rsidR="00353EA5" w:rsidRDefault="00353EA5" w:rsidP="00353EA5">
            <w:pPr>
              <w:ind w:left="5" w:firstLine="0"/>
              <w:jc w:val="center"/>
            </w:pPr>
            <w:r w:rsidRPr="00EF7EBA">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020E260" w14:textId="10211CA5" w:rsidR="00353EA5" w:rsidRDefault="00353EA5" w:rsidP="00353EA5">
            <w:pPr>
              <w:ind w:left="142" w:firstLine="0"/>
            </w:pPr>
            <w:r>
              <w:t>д. Казанцево</w:t>
            </w:r>
            <w:r w:rsidRPr="006D445E">
              <w:t xml:space="preserve">, линейный объект – указание </w:t>
            </w:r>
            <w:r w:rsidRPr="006D445E">
              <w:lastRenderedPageBreak/>
              <w:t>функциональной зоны не требуется</w:t>
            </w:r>
          </w:p>
        </w:tc>
        <w:tc>
          <w:tcPr>
            <w:tcW w:w="833" w:type="pct"/>
            <w:shd w:val="clear" w:color="auto" w:fill="auto"/>
          </w:tcPr>
          <w:p w14:paraId="18995824" w14:textId="1B52B020" w:rsidR="00353EA5" w:rsidRDefault="00353EA5" w:rsidP="00353EA5">
            <w:pPr>
              <w:ind w:left="142" w:firstLine="0"/>
            </w:pPr>
            <w:r w:rsidRPr="007039E5">
              <w:lastRenderedPageBreak/>
              <w:t xml:space="preserve">Протяженностью </w:t>
            </w:r>
            <w:r w:rsidR="001C5AA8">
              <w:t xml:space="preserve">7,07 </w:t>
            </w:r>
            <w:r w:rsidRPr="007039E5">
              <w:t>км</w:t>
            </w:r>
          </w:p>
        </w:tc>
        <w:tc>
          <w:tcPr>
            <w:tcW w:w="758" w:type="pct"/>
            <w:shd w:val="clear" w:color="auto" w:fill="auto"/>
          </w:tcPr>
          <w:p w14:paraId="4DD719B2" w14:textId="39E9A69D" w:rsidR="00353EA5" w:rsidRPr="00CC6566" w:rsidRDefault="00353EA5" w:rsidP="00353EA5">
            <w:pPr>
              <w:ind w:left="142" w:firstLine="0"/>
            </w:pPr>
            <w:r w:rsidRPr="001F25E6">
              <w:t>Установление не требуется</w:t>
            </w:r>
          </w:p>
        </w:tc>
        <w:tc>
          <w:tcPr>
            <w:tcW w:w="582" w:type="pct"/>
            <w:shd w:val="clear" w:color="auto" w:fill="auto"/>
          </w:tcPr>
          <w:p w14:paraId="5001997B" w14:textId="2CE0CAD2" w:rsidR="00353EA5" w:rsidRDefault="00353EA5" w:rsidP="00353EA5">
            <w:pPr>
              <w:ind w:left="142" w:firstLine="0"/>
            </w:pPr>
            <w:r>
              <w:t>Первая очередь</w:t>
            </w:r>
          </w:p>
        </w:tc>
        <w:tc>
          <w:tcPr>
            <w:tcW w:w="581" w:type="pct"/>
          </w:tcPr>
          <w:p w14:paraId="6869D906" w14:textId="31C9A8A9" w:rsidR="00353EA5" w:rsidRDefault="00353EA5" w:rsidP="00353EA5">
            <w:pPr>
              <w:ind w:left="142" w:firstLine="0"/>
              <w:jc w:val="center"/>
            </w:pPr>
            <w:r>
              <w:t>-</w:t>
            </w:r>
          </w:p>
        </w:tc>
      </w:tr>
      <w:tr w:rsidR="00353EA5" w:rsidRPr="00CC6566" w14:paraId="5C1E2B2A" w14:textId="77777777" w:rsidTr="00010A88">
        <w:tc>
          <w:tcPr>
            <w:tcW w:w="291" w:type="pct"/>
            <w:shd w:val="clear" w:color="auto" w:fill="auto"/>
          </w:tcPr>
          <w:p w14:paraId="05F897A6" w14:textId="561E7605" w:rsidR="00353EA5" w:rsidRDefault="00353EA5" w:rsidP="00353EA5">
            <w:pPr>
              <w:ind w:left="142" w:firstLine="0"/>
            </w:pPr>
            <w:r>
              <w:t>2.3</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DE730E" w14:textId="221F9BE4" w:rsidR="00353EA5" w:rsidRDefault="00353EA5" w:rsidP="00353EA5">
            <w:pPr>
              <w:spacing w:after="0"/>
              <w:ind w:left="0" w:firstLine="0"/>
            </w:pPr>
            <w:r w:rsidRPr="00353EA5">
              <w:t>Улица в жилой застройке</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6CF098F4" w14:textId="2C230CE9" w:rsidR="00353EA5" w:rsidRDefault="00353EA5" w:rsidP="00353EA5">
            <w:pPr>
              <w:ind w:left="5" w:firstLine="0"/>
              <w:jc w:val="center"/>
            </w:pPr>
            <w:r w:rsidRPr="00EF7EBA">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6528C3AC" w14:textId="0EEF56AF" w:rsidR="00353EA5" w:rsidRDefault="00353EA5" w:rsidP="00353EA5">
            <w:pPr>
              <w:ind w:left="142" w:firstLine="0"/>
            </w:pPr>
            <w:r>
              <w:t>д. Белово</w:t>
            </w:r>
            <w:r w:rsidRPr="006D445E">
              <w:t>, линейный объект – указание функциональной зоны не требуется</w:t>
            </w:r>
          </w:p>
        </w:tc>
        <w:tc>
          <w:tcPr>
            <w:tcW w:w="833" w:type="pct"/>
            <w:shd w:val="clear" w:color="auto" w:fill="auto"/>
          </w:tcPr>
          <w:p w14:paraId="67E78136" w14:textId="62DEC1BE" w:rsidR="00353EA5" w:rsidRDefault="00353EA5" w:rsidP="00353EA5">
            <w:pPr>
              <w:ind w:left="142" w:firstLine="0"/>
            </w:pPr>
            <w:r w:rsidRPr="007039E5">
              <w:t xml:space="preserve">Протяженностью </w:t>
            </w:r>
            <w:r w:rsidR="00A70278">
              <w:t>8,84</w:t>
            </w:r>
            <w:r w:rsidR="001C5AA8">
              <w:t xml:space="preserve"> </w:t>
            </w:r>
            <w:r w:rsidRPr="007039E5">
              <w:t>км</w:t>
            </w:r>
          </w:p>
        </w:tc>
        <w:tc>
          <w:tcPr>
            <w:tcW w:w="758" w:type="pct"/>
            <w:shd w:val="clear" w:color="auto" w:fill="auto"/>
          </w:tcPr>
          <w:p w14:paraId="3754EBC1" w14:textId="53A9BB16" w:rsidR="00353EA5" w:rsidRPr="00CC6566" w:rsidRDefault="00353EA5" w:rsidP="00353EA5">
            <w:pPr>
              <w:ind w:left="142" w:firstLine="0"/>
            </w:pPr>
            <w:r w:rsidRPr="001F25E6">
              <w:t>Установление не требуется</w:t>
            </w:r>
          </w:p>
        </w:tc>
        <w:tc>
          <w:tcPr>
            <w:tcW w:w="582" w:type="pct"/>
            <w:shd w:val="clear" w:color="auto" w:fill="auto"/>
          </w:tcPr>
          <w:p w14:paraId="4FE51D9C" w14:textId="46D1AC09" w:rsidR="00353EA5" w:rsidRDefault="00353EA5" w:rsidP="00353EA5">
            <w:pPr>
              <w:ind w:left="142" w:firstLine="0"/>
            </w:pPr>
            <w:r>
              <w:t>Первая очередь</w:t>
            </w:r>
          </w:p>
        </w:tc>
        <w:tc>
          <w:tcPr>
            <w:tcW w:w="581" w:type="pct"/>
          </w:tcPr>
          <w:p w14:paraId="23ADC2FD" w14:textId="57D432EE" w:rsidR="00353EA5" w:rsidRDefault="00353EA5" w:rsidP="00353EA5">
            <w:pPr>
              <w:ind w:left="142" w:firstLine="0"/>
              <w:jc w:val="center"/>
            </w:pPr>
            <w:r>
              <w:t>-</w:t>
            </w:r>
          </w:p>
        </w:tc>
      </w:tr>
      <w:tr w:rsidR="00353EA5" w:rsidRPr="00CC6566" w14:paraId="47CA051A" w14:textId="77777777" w:rsidTr="00010A88">
        <w:tc>
          <w:tcPr>
            <w:tcW w:w="291" w:type="pct"/>
            <w:shd w:val="clear" w:color="auto" w:fill="auto"/>
          </w:tcPr>
          <w:p w14:paraId="7B0C10AC" w14:textId="05848438" w:rsidR="00353EA5" w:rsidRDefault="00353EA5" w:rsidP="00353EA5">
            <w:pPr>
              <w:ind w:left="142" w:firstLine="0"/>
            </w:pPr>
            <w:r>
              <w:t>2.4</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E88861" w14:textId="1EFF6865" w:rsidR="00353EA5" w:rsidRDefault="00353EA5" w:rsidP="00353EA5">
            <w:pPr>
              <w:spacing w:after="0"/>
              <w:ind w:left="0" w:firstLine="0"/>
            </w:pPr>
            <w:r w:rsidRPr="00353EA5">
              <w:t>Улица в жилой застройке</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2BC4BF64" w14:textId="57B31EE9" w:rsidR="00353EA5" w:rsidRDefault="00353EA5" w:rsidP="00353EA5">
            <w:pPr>
              <w:ind w:left="5" w:firstLine="0"/>
              <w:jc w:val="center"/>
            </w:pPr>
            <w:r w:rsidRPr="00EF7EBA">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35EF241D" w14:textId="376954AA" w:rsidR="00353EA5" w:rsidRDefault="00353EA5" w:rsidP="00353EA5">
            <w:pPr>
              <w:ind w:left="142" w:firstLine="0"/>
            </w:pPr>
            <w:r>
              <w:t xml:space="preserve">д. </w:t>
            </w:r>
            <w:proofErr w:type="spellStart"/>
            <w:r>
              <w:t>Квашнино</w:t>
            </w:r>
            <w:proofErr w:type="spellEnd"/>
            <w:r w:rsidRPr="006D445E">
              <w:t>, линейный объект – указание функциональной зоны не требуется</w:t>
            </w:r>
          </w:p>
        </w:tc>
        <w:tc>
          <w:tcPr>
            <w:tcW w:w="833" w:type="pct"/>
            <w:shd w:val="clear" w:color="auto" w:fill="auto"/>
          </w:tcPr>
          <w:p w14:paraId="32493CA2" w14:textId="67543538" w:rsidR="00353EA5" w:rsidRDefault="00353EA5" w:rsidP="00353EA5">
            <w:pPr>
              <w:ind w:left="142" w:firstLine="0"/>
            </w:pPr>
            <w:r w:rsidRPr="007039E5">
              <w:t>Протяженностью</w:t>
            </w:r>
            <w:r w:rsidR="001C5AA8">
              <w:t xml:space="preserve"> 5,3</w:t>
            </w:r>
            <w:r w:rsidRPr="007039E5">
              <w:t xml:space="preserve"> км</w:t>
            </w:r>
          </w:p>
        </w:tc>
        <w:tc>
          <w:tcPr>
            <w:tcW w:w="758" w:type="pct"/>
            <w:shd w:val="clear" w:color="auto" w:fill="auto"/>
          </w:tcPr>
          <w:p w14:paraId="3EA7F35C" w14:textId="317B23F8" w:rsidR="00353EA5" w:rsidRPr="00CC6566" w:rsidRDefault="00353EA5" w:rsidP="00353EA5">
            <w:pPr>
              <w:ind w:left="142" w:firstLine="0"/>
            </w:pPr>
            <w:r w:rsidRPr="001F25E6">
              <w:t>Установление не требуется</w:t>
            </w:r>
          </w:p>
        </w:tc>
        <w:tc>
          <w:tcPr>
            <w:tcW w:w="582" w:type="pct"/>
            <w:shd w:val="clear" w:color="auto" w:fill="auto"/>
          </w:tcPr>
          <w:p w14:paraId="4C2FE876" w14:textId="74C1B5A0" w:rsidR="00353EA5" w:rsidRDefault="00353EA5" w:rsidP="00353EA5">
            <w:pPr>
              <w:ind w:left="142" w:firstLine="0"/>
            </w:pPr>
            <w:r>
              <w:t>Первая очередь</w:t>
            </w:r>
          </w:p>
        </w:tc>
        <w:tc>
          <w:tcPr>
            <w:tcW w:w="581" w:type="pct"/>
          </w:tcPr>
          <w:p w14:paraId="64F5E11D" w14:textId="02B2B3EC" w:rsidR="00353EA5" w:rsidRDefault="00353EA5" w:rsidP="00353EA5">
            <w:pPr>
              <w:ind w:left="142" w:firstLine="0"/>
              <w:jc w:val="center"/>
            </w:pPr>
            <w:r>
              <w:t>-</w:t>
            </w:r>
          </w:p>
        </w:tc>
      </w:tr>
      <w:tr w:rsidR="00353EA5" w:rsidRPr="00CC6566" w14:paraId="71F6D86B" w14:textId="77777777" w:rsidTr="00010A88">
        <w:tc>
          <w:tcPr>
            <w:tcW w:w="291" w:type="pct"/>
            <w:shd w:val="clear" w:color="auto" w:fill="auto"/>
          </w:tcPr>
          <w:p w14:paraId="2C32A20B" w14:textId="477657D0" w:rsidR="00353EA5" w:rsidRDefault="00353EA5" w:rsidP="00353EA5">
            <w:pPr>
              <w:ind w:left="142" w:firstLine="0"/>
            </w:pPr>
            <w:r>
              <w:t>2.5</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D7F538B" w14:textId="50E37CEB" w:rsidR="00353EA5" w:rsidRDefault="00353EA5" w:rsidP="00353EA5">
            <w:pPr>
              <w:spacing w:after="0"/>
              <w:ind w:left="0" w:firstLine="0"/>
            </w:pPr>
            <w:r w:rsidRPr="00353EA5">
              <w:t>Улица в жилой застройке</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08B4C348" w14:textId="0DB5A970" w:rsidR="00353EA5" w:rsidRDefault="00353EA5" w:rsidP="00353EA5">
            <w:pPr>
              <w:ind w:left="5" w:firstLine="0"/>
              <w:jc w:val="center"/>
            </w:pPr>
            <w:r w:rsidRPr="00EF7EBA">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19B45516" w14:textId="73C5CBB8" w:rsidR="00353EA5" w:rsidRDefault="00353EA5" w:rsidP="00353EA5">
            <w:pPr>
              <w:ind w:left="142" w:firstLine="0"/>
            </w:pPr>
            <w:r>
              <w:t xml:space="preserve">д. </w:t>
            </w:r>
            <w:proofErr w:type="spellStart"/>
            <w:r>
              <w:t>Новотандово</w:t>
            </w:r>
            <w:proofErr w:type="spellEnd"/>
            <w:r w:rsidRPr="006D445E">
              <w:t>, линейный объект – указание функциональной зоны не требуется</w:t>
            </w:r>
          </w:p>
        </w:tc>
        <w:tc>
          <w:tcPr>
            <w:tcW w:w="833" w:type="pct"/>
            <w:shd w:val="clear" w:color="auto" w:fill="auto"/>
          </w:tcPr>
          <w:p w14:paraId="3630DBC0" w14:textId="2AC90DD7" w:rsidR="00353EA5" w:rsidRDefault="00353EA5" w:rsidP="00353EA5">
            <w:pPr>
              <w:ind w:left="142" w:firstLine="0"/>
            </w:pPr>
            <w:r w:rsidRPr="007039E5">
              <w:t xml:space="preserve">Протяженностью </w:t>
            </w:r>
            <w:r w:rsidR="001C5AA8">
              <w:t xml:space="preserve">1,75 </w:t>
            </w:r>
            <w:r w:rsidRPr="007039E5">
              <w:t>км</w:t>
            </w:r>
          </w:p>
        </w:tc>
        <w:tc>
          <w:tcPr>
            <w:tcW w:w="758" w:type="pct"/>
            <w:shd w:val="clear" w:color="auto" w:fill="auto"/>
          </w:tcPr>
          <w:p w14:paraId="0B6B156B" w14:textId="5C1FA6ED" w:rsidR="00353EA5" w:rsidRPr="00CC6566" w:rsidRDefault="00353EA5" w:rsidP="00353EA5">
            <w:pPr>
              <w:ind w:left="142" w:firstLine="0"/>
            </w:pPr>
            <w:r w:rsidRPr="001F25E6">
              <w:t>Установление не требуется</w:t>
            </w:r>
          </w:p>
        </w:tc>
        <w:tc>
          <w:tcPr>
            <w:tcW w:w="582" w:type="pct"/>
            <w:shd w:val="clear" w:color="auto" w:fill="auto"/>
          </w:tcPr>
          <w:p w14:paraId="262153FC" w14:textId="4661AB98" w:rsidR="00353EA5" w:rsidRDefault="00353EA5" w:rsidP="00353EA5">
            <w:pPr>
              <w:ind w:left="142" w:firstLine="0"/>
            </w:pPr>
            <w:r>
              <w:t>Первая очередь</w:t>
            </w:r>
          </w:p>
        </w:tc>
        <w:tc>
          <w:tcPr>
            <w:tcW w:w="581" w:type="pct"/>
          </w:tcPr>
          <w:p w14:paraId="679FA12B" w14:textId="1CAD27F3" w:rsidR="00353EA5" w:rsidRDefault="00353EA5" w:rsidP="00353EA5">
            <w:pPr>
              <w:ind w:left="142" w:firstLine="0"/>
              <w:jc w:val="center"/>
            </w:pPr>
            <w:r>
              <w:t>-</w:t>
            </w:r>
          </w:p>
        </w:tc>
      </w:tr>
      <w:tr w:rsidR="0036149F" w:rsidRPr="00CC6566" w14:paraId="0105D695" w14:textId="77777777" w:rsidTr="0036149F">
        <w:tc>
          <w:tcPr>
            <w:tcW w:w="5000" w:type="pct"/>
            <w:gridSpan w:val="8"/>
            <w:shd w:val="clear" w:color="auto" w:fill="auto"/>
          </w:tcPr>
          <w:p w14:paraId="65A834FE" w14:textId="0D39FF66" w:rsidR="0036149F" w:rsidRPr="0036149F" w:rsidRDefault="0036149F" w:rsidP="0036149F">
            <w:pPr>
              <w:ind w:left="142" w:firstLine="0"/>
              <w:rPr>
                <w:b/>
                <w:bCs/>
              </w:rPr>
            </w:pPr>
            <w:r w:rsidRPr="0036149F">
              <w:rPr>
                <w:b/>
                <w:bCs/>
                <w:lang w:val="en-US"/>
              </w:rPr>
              <w:t>3</w:t>
            </w:r>
            <w:r w:rsidRPr="0036149F">
              <w:rPr>
                <w:b/>
                <w:bCs/>
              </w:rPr>
              <w:t>. Объекты газоснабжения</w:t>
            </w:r>
          </w:p>
        </w:tc>
      </w:tr>
      <w:tr w:rsidR="004D6012" w:rsidRPr="00CC6566" w14:paraId="401F7183" w14:textId="77777777" w:rsidTr="00010A88">
        <w:tc>
          <w:tcPr>
            <w:tcW w:w="291" w:type="pct"/>
            <w:shd w:val="clear" w:color="auto" w:fill="auto"/>
          </w:tcPr>
          <w:p w14:paraId="7A8CD000" w14:textId="334C4116" w:rsidR="004D6012" w:rsidRDefault="004D6012" w:rsidP="004D6012">
            <w:pPr>
              <w:ind w:left="142" w:firstLine="0"/>
            </w:pPr>
            <w:r>
              <w:t>3.1</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147EF9" w14:textId="5450FF08" w:rsidR="004D6012" w:rsidRPr="0036149F" w:rsidRDefault="004D6012" w:rsidP="004D6012">
            <w:pPr>
              <w:spacing w:after="0"/>
              <w:ind w:left="0" w:firstLine="0"/>
            </w:pPr>
            <w:r w:rsidRPr="0036149F">
              <w:t>Пункт редуцирования газа (ПРГ)</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3857CA62" w14:textId="2C1AE0C2" w:rsidR="004D6012" w:rsidRPr="0036149F" w:rsidRDefault="004D6012" w:rsidP="004D6012">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1AFBE6B9" w14:textId="0F566694" w:rsidR="004D6012" w:rsidRDefault="004D6012" w:rsidP="004D6012">
            <w:pPr>
              <w:ind w:left="176"/>
            </w:pPr>
            <w:proofErr w:type="spellStart"/>
            <w:r>
              <w:t>Зюзинский</w:t>
            </w:r>
            <w:proofErr w:type="spellEnd"/>
            <w:r>
              <w:t xml:space="preserve"> сельсовет, зона сельскохозяйственного использования</w:t>
            </w:r>
          </w:p>
        </w:tc>
        <w:tc>
          <w:tcPr>
            <w:tcW w:w="833" w:type="pct"/>
            <w:shd w:val="clear" w:color="auto" w:fill="auto"/>
          </w:tcPr>
          <w:p w14:paraId="4CCF07DF" w14:textId="0E3EE35D" w:rsidR="004D6012" w:rsidRPr="007039E5" w:rsidRDefault="004D6012" w:rsidP="004D6012">
            <w:pPr>
              <w:ind w:left="142" w:firstLine="0"/>
            </w:pPr>
            <w:r w:rsidRPr="00C25DB5">
              <w:rPr>
                <w:szCs w:val="24"/>
              </w:rPr>
              <w:t xml:space="preserve">мощность </w:t>
            </w:r>
            <w:r>
              <w:rPr>
                <w:szCs w:val="24"/>
              </w:rPr>
              <w:t>22</w:t>
            </w:r>
            <w:r w:rsidRPr="00C25DB5">
              <w:rPr>
                <w:szCs w:val="24"/>
              </w:rPr>
              <w:t>43 м³/ч</w:t>
            </w:r>
          </w:p>
        </w:tc>
        <w:tc>
          <w:tcPr>
            <w:tcW w:w="758" w:type="pct"/>
            <w:shd w:val="clear" w:color="auto" w:fill="auto"/>
          </w:tcPr>
          <w:p w14:paraId="3D6DC67C" w14:textId="6FC1C5AD" w:rsidR="004D6012" w:rsidRPr="001F25E6" w:rsidRDefault="004D6012" w:rsidP="004D6012">
            <w:pPr>
              <w:ind w:left="142" w:firstLine="0"/>
            </w:pPr>
            <w:r w:rsidRPr="00C25DB5">
              <w:rPr>
                <w:szCs w:val="24"/>
              </w:rPr>
              <w:t>Охранная зона – 10 метров</w:t>
            </w:r>
          </w:p>
        </w:tc>
        <w:tc>
          <w:tcPr>
            <w:tcW w:w="582" w:type="pct"/>
            <w:shd w:val="clear" w:color="auto" w:fill="auto"/>
          </w:tcPr>
          <w:p w14:paraId="37646009" w14:textId="376DC1D6" w:rsidR="004D6012" w:rsidRDefault="004D6012" w:rsidP="004D6012">
            <w:pPr>
              <w:ind w:left="142" w:firstLine="0"/>
            </w:pPr>
            <w:r>
              <w:t>Первая очередь</w:t>
            </w:r>
          </w:p>
        </w:tc>
        <w:tc>
          <w:tcPr>
            <w:tcW w:w="581" w:type="pct"/>
          </w:tcPr>
          <w:p w14:paraId="20C4FCB5" w14:textId="08B212DA" w:rsidR="004D6012" w:rsidRDefault="004D6012" w:rsidP="004D6012">
            <w:pPr>
              <w:ind w:left="142" w:firstLine="0"/>
              <w:jc w:val="center"/>
            </w:pPr>
            <w:r>
              <w:t>-</w:t>
            </w:r>
          </w:p>
        </w:tc>
      </w:tr>
      <w:tr w:rsidR="004D6012" w:rsidRPr="00CC6566" w14:paraId="3B850E3D" w14:textId="77777777" w:rsidTr="00010A88">
        <w:tc>
          <w:tcPr>
            <w:tcW w:w="291" w:type="pct"/>
            <w:shd w:val="clear" w:color="auto" w:fill="auto"/>
          </w:tcPr>
          <w:p w14:paraId="5BF2F5AB" w14:textId="709B6C3A" w:rsidR="004D6012" w:rsidRDefault="004D6012" w:rsidP="004D6012">
            <w:pPr>
              <w:ind w:left="142" w:firstLine="0"/>
            </w:pPr>
            <w:r>
              <w:lastRenderedPageBreak/>
              <w:t>3.2</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C7818F" w14:textId="00CDC276" w:rsidR="004D6012" w:rsidRPr="0036149F" w:rsidRDefault="004D6012" w:rsidP="004D6012">
            <w:pPr>
              <w:spacing w:after="0"/>
              <w:ind w:left="0" w:firstLine="0"/>
            </w:pPr>
            <w:r w:rsidRPr="0036149F">
              <w:t>Пункт редуцирования газа (ПРГ)</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0AC20CAA" w14:textId="25AB7409" w:rsidR="004D6012" w:rsidRPr="00EF7EBA" w:rsidRDefault="004D6012" w:rsidP="004D6012">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16C94B2" w14:textId="74BBDDEF" w:rsidR="004D6012" w:rsidRDefault="004D6012" w:rsidP="004D6012">
            <w:pPr>
              <w:ind w:left="142" w:firstLine="0"/>
            </w:pPr>
            <w:r>
              <w:t xml:space="preserve">д. </w:t>
            </w:r>
            <w:proofErr w:type="spellStart"/>
            <w:r>
              <w:t>Квашнино</w:t>
            </w:r>
            <w:proofErr w:type="spellEnd"/>
            <w:r>
              <w:t>, зона сельскохозяйственного использования</w:t>
            </w:r>
          </w:p>
        </w:tc>
        <w:tc>
          <w:tcPr>
            <w:tcW w:w="833" w:type="pct"/>
            <w:shd w:val="clear" w:color="auto" w:fill="auto"/>
          </w:tcPr>
          <w:p w14:paraId="4D9160AE" w14:textId="6CFD02D2" w:rsidR="004D6012" w:rsidRPr="007039E5" w:rsidRDefault="004D6012" w:rsidP="004D6012">
            <w:pPr>
              <w:ind w:left="142" w:firstLine="0"/>
            </w:pPr>
            <w:r>
              <w:t xml:space="preserve">мощностью 610 </w:t>
            </w:r>
            <w:r w:rsidRPr="00C25DB5">
              <w:rPr>
                <w:szCs w:val="24"/>
              </w:rPr>
              <w:t>м³/ч</w:t>
            </w:r>
          </w:p>
        </w:tc>
        <w:tc>
          <w:tcPr>
            <w:tcW w:w="758" w:type="pct"/>
            <w:shd w:val="clear" w:color="auto" w:fill="auto"/>
          </w:tcPr>
          <w:p w14:paraId="5D36E241" w14:textId="099997A7" w:rsidR="004D6012" w:rsidRPr="001F25E6" w:rsidRDefault="004D6012" w:rsidP="004D6012">
            <w:pPr>
              <w:ind w:left="142" w:firstLine="0"/>
            </w:pPr>
            <w:r w:rsidRPr="00C25DB5">
              <w:rPr>
                <w:szCs w:val="24"/>
              </w:rPr>
              <w:t>Охранная зона – 10 метров</w:t>
            </w:r>
          </w:p>
        </w:tc>
        <w:tc>
          <w:tcPr>
            <w:tcW w:w="582" w:type="pct"/>
            <w:shd w:val="clear" w:color="auto" w:fill="auto"/>
          </w:tcPr>
          <w:p w14:paraId="1D92B8CC" w14:textId="3289DC16" w:rsidR="004D6012" w:rsidRDefault="004D6012" w:rsidP="004D6012">
            <w:pPr>
              <w:ind w:left="142" w:firstLine="0"/>
            </w:pPr>
            <w:r>
              <w:t>Первая очередь</w:t>
            </w:r>
          </w:p>
        </w:tc>
        <w:tc>
          <w:tcPr>
            <w:tcW w:w="581" w:type="pct"/>
          </w:tcPr>
          <w:p w14:paraId="20C83424" w14:textId="6DCCF5E1" w:rsidR="004D6012" w:rsidRDefault="004D6012" w:rsidP="004D6012">
            <w:pPr>
              <w:ind w:left="142" w:firstLine="0"/>
              <w:jc w:val="center"/>
            </w:pPr>
            <w:r>
              <w:t>-</w:t>
            </w:r>
          </w:p>
        </w:tc>
      </w:tr>
      <w:tr w:rsidR="004D6012" w:rsidRPr="00CC6566" w14:paraId="52E18DF7" w14:textId="77777777" w:rsidTr="00010A88">
        <w:tc>
          <w:tcPr>
            <w:tcW w:w="291" w:type="pct"/>
            <w:shd w:val="clear" w:color="auto" w:fill="auto"/>
          </w:tcPr>
          <w:p w14:paraId="239D8691" w14:textId="6E273689" w:rsidR="004D6012" w:rsidRDefault="004D6012" w:rsidP="004D6012">
            <w:pPr>
              <w:ind w:left="142" w:firstLine="0"/>
            </w:pPr>
            <w:r>
              <w:t>3.3</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403CD1" w14:textId="2A36A5A9" w:rsidR="004D6012" w:rsidRPr="0036149F" w:rsidRDefault="004D6012" w:rsidP="004D6012">
            <w:pPr>
              <w:spacing w:after="0"/>
              <w:ind w:left="0" w:firstLine="0"/>
            </w:pPr>
            <w:r w:rsidRPr="0036149F">
              <w:t>Пункт редуцирования газа (ПРГ)</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546A1D74" w14:textId="3D8F3504" w:rsidR="004D6012" w:rsidRPr="00EF7EBA" w:rsidRDefault="004D6012" w:rsidP="004D6012">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05F8CAFA" w14:textId="1A4EE704" w:rsidR="004D6012" w:rsidRDefault="004D6012" w:rsidP="004D6012">
            <w:pPr>
              <w:ind w:left="142" w:firstLine="0"/>
            </w:pPr>
            <w:r>
              <w:t xml:space="preserve">д. Казанцево, </w:t>
            </w:r>
            <w:r w:rsidRPr="00B71626">
              <w:t>Зона озелененных территорий общего пользования (парки, сады, скверы, бульвары, городские леса)</w:t>
            </w:r>
          </w:p>
        </w:tc>
        <w:tc>
          <w:tcPr>
            <w:tcW w:w="833" w:type="pct"/>
            <w:shd w:val="clear" w:color="auto" w:fill="auto"/>
          </w:tcPr>
          <w:p w14:paraId="348F9883" w14:textId="07962F87" w:rsidR="004D6012" w:rsidRPr="007039E5" w:rsidRDefault="004D6012" w:rsidP="004D6012">
            <w:pPr>
              <w:ind w:left="142" w:firstLine="0"/>
            </w:pPr>
            <w:r w:rsidRPr="00C25DB5">
              <w:rPr>
                <w:szCs w:val="24"/>
              </w:rPr>
              <w:t xml:space="preserve">мощность </w:t>
            </w:r>
            <w:r>
              <w:rPr>
                <w:szCs w:val="24"/>
              </w:rPr>
              <w:t>1087</w:t>
            </w:r>
            <w:r w:rsidRPr="00C25DB5">
              <w:rPr>
                <w:szCs w:val="24"/>
              </w:rPr>
              <w:t xml:space="preserve"> м³/ч</w:t>
            </w:r>
          </w:p>
        </w:tc>
        <w:tc>
          <w:tcPr>
            <w:tcW w:w="758" w:type="pct"/>
            <w:shd w:val="clear" w:color="auto" w:fill="auto"/>
          </w:tcPr>
          <w:p w14:paraId="03DA9C35" w14:textId="5C135AD8" w:rsidR="004D6012" w:rsidRPr="001F25E6" w:rsidRDefault="004D6012" w:rsidP="004D6012">
            <w:pPr>
              <w:ind w:left="142" w:firstLine="0"/>
            </w:pPr>
            <w:r w:rsidRPr="00C25DB5">
              <w:rPr>
                <w:szCs w:val="24"/>
              </w:rPr>
              <w:t>Охранная зона – 10 метров</w:t>
            </w:r>
          </w:p>
        </w:tc>
        <w:tc>
          <w:tcPr>
            <w:tcW w:w="582" w:type="pct"/>
            <w:shd w:val="clear" w:color="auto" w:fill="auto"/>
          </w:tcPr>
          <w:p w14:paraId="74A73CB9" w14:textId="6B01BA49" w:rsidR="004D6012" w:rsidRDefault="004D6012" w:rsidP="004D6012">
            <w:pPr>
              <w:ind w:left="142" w:firstLine="0"/>
            </w:pPr>
            <w:r>
              <w:t>Первая очередь</w:t>
            </w:r>
          </w:p>
        </w:tc>
        <w:tc>
          <w:tcPr>
            <w:tcW w:w="581" w:type="pct"/>
          </w:tcPr>
          <w:p w14:paraId="4ED16A23" w14:textId="3C5484F8" w:rsidR="004D6012" w:rsidRDefault="004D6012" w:rsidP="004D6012">
            <w:pPr>
              <w:ind w:left="142" w:firstLine="0"/>
              <w:jc w:val="center"/>
            </w:pPr>
            <w:r>
              <w:t>-</w:t>
            </w:r>
          </w:p>
        </w:tc>
      </w:tr>
      <w:tr w:rsidR="004D6012" w:rsidRPr="00CC6566" w14:paraId="0BC20DC3" w14:textId="77777777" w:rsidTr="00010A88">
        <w:tc>
          <w:tcPr>
            <w:tcW w:w="291" w:type="pct"/>
            <w:shd w:val="clear" w:color="auto" w:fill="auto"/>
          </w:tcPr>
          <w:p w14:paraId="3E66EC25" w14:textId="758863CA" w:rsidR="004D6012" w:rsidRDefault="004D6012" w:rsidP="004D6012">
            <w:pPr>
              <w:ind w:left="142" w:firstLine="0"/>
            </w:pPr>
            <w:r>
              <w:t>3.4</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7E100D" w14:textId="5AA7758E" w:rsidR="004D6012" w:rsidRPr="0036149F" w:rsidRDefault="004D6012" w:rsidP="004D6012">
            <w:pPr>
              <w:spacing w:after="0"/>
              <w:ind w:left="0" w:firstLine="0"/>
            </w:pPr>
            <w:r w:rsidRPr="0036149F">
              <w:t>Пункт редуцирования газа (ПРГ)</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383A7693" w14:textId="39F1B9B0" w:rsidR="004D6012" w:rsidRPr="00EF7EBA" w:rsidRDefault="004D6012" w:rsidP="004D6012">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35E3B38E" w14:textId="5781752B" w:rsidR="004D6012" w:rsidRPr="00B71626" w:rsidRDefault="004D6012" w:rsidP="004D6012">
            <w:pPr>
              <w:ind w:left="142" w:firstLine="0"/>
            </w:pPr>
            <w:r>
              <w:t>д. Белово, зона сельскохозяйственного использования</w:t>
            </w:r>
          </w:p>
        </w:tc>
        <w:tc>
          <w:tcPr>
            <w:tcW w:w="833" w:type="pct"/>
            <w:shd w:val="clear" w:color="auto" w:fill="auto"/>
          </w:tcPr>
          <w:p w14:paraId="7B6C135E" w14:textId="1A2C1895" w:rsidR="004D6012" w:rsidRPr="007039E5" w:rsidRDefault="004D6012" w:rsidP="004D6012">
            <w:pPr>
              <w:ind w:left="142" w:firstLine="0"/>
            </w:pPr>
            <w:r>
              <w:t xml:space="preserve">мощностью 477 </w:t>
            </w:r>
            <w:r w:rsidRPr="00C25DB5">
              <w:rPr>
                <w:szCs w:val="24"/>
              </w:rPr>
              <w:t>м³/ч</w:t>
            </w:r>
          </w:p>
        </w:tc>
        <w:tc>
          <w:tcPr>
            <w:tcW w:w="758" w:type="pct"/>
            <w:shd w:val="clear" w:color="auto" w:fill="auto"/>
          </w:tcPr>
          <w:p w14:paraId="7C2FF39B" w14:textId="11D8719F" w:rsidR="004D6012" w:rsidRPr="001F25E6" w:rsidRDefault="004D6012" w:rsidP="004D6012">
            <w:pPr>
              <w:ind w:left="142" w:firstLine="0"/>
            </w:pPr>
            <w:r w:rsidRPr="00C25DB5">
              <w:rPr>
                <w:szCs w:val="24"/>
              </w:rPr>
              <w:t>Охранная зона – 10 метров</w:t>
            </w:r>
          </w:p>
        </w:tc>
        <w:tc>
          <w:tcPr>
            <w:tcW w:w="582" w:type="pct"/>
            <w:shd w:val="clear" w:color="auto" w:fill="auto"/>
          </w:tcPr>
          <w:p w14:paraId="56A18841" w14:textId="117E0114" w:rsidR="004D6012" w:rsidRDefault="004D6012" w:rsidP="004D6012">
            <w:pPr>
              <w:ind w:left="142" w:firstLine="0"/>
            </w:pPr>
            <w:r>
              <w:t>Первая очередь</w:t>
            </w:r>
          </w:p>
        </w:tc>
        <w:tc>
          <w:tcPr>
            <w:tcW w:w="581" w:type="pct"/>
          </w:tcPr>
          <w:p w14:paraId="0DF504B3" w14:textId="29FC0DB8" w:rsidR="004D6012" w:rsidRDefault="004D6012" w:rsidP="004D6012">
            <w:pPr>
              <w:ind w:left="142" w:firstLine="0"/>
              <w:jc w:val="center"/>
            </w:pPr>
            <w:r>
              <w:t>-</w:t>
            </w:r>
          </w:p>
        </w:tc>
      </w:tr>
      <w:tr w:rsidR="004D6012" w:rsidRPr="00CC6566" w14:paraId="1AFDCF0E" w14:textId="77777777" w:rsidTr="00010A88">
        <w:tc>
          <w:tcPr>
            <w:tcW w:w="291" w:type="pct"/>
            <w:shd w:val="clear" w:color="auto" w:fill="auto"/>
          </w:tcPr>
          <w:p w14:paraId="673943D1" w14:textId="2AB51524" w:rsidR="004D6012" w:rsidRDefault="004D6012" w:rsidP="004D6012">
            <w:pPr>
              <w:ind w:left="142" w:firstLine="0"/>
            </w:pPr>
            <w:r>
              <w:t>3.5</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EB9593" w14:textId="7728F542" w:rsidR="004D6012" w:rsidRPr="0036149F" w:rsidRDefault="004D6012" w:rsidP="004D6012">
            <w:pPr>
              <w:spacing w:after="0"/>
              <w:ind w:left="0" w:firstLine="0"/>
            </w:pPr>
            <w:r w:rsidRPr="0036149F">
              <w:t>Пункт редуцирования газа (ПРГ)</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5AD5EA6A" w14:textId="7955EFAA" w:rsidR="004D6012" w:rsidRDefault="004D6012" w:rsidP="004D6012">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B8EBF52" w14:textId="01CDDBF9" w:rsidR="004D6012" w:rsidRDefault="004D6012" w:rsidP="004D6012">
            <w:pPr>
              <w:ind w:left="142" w:firstLine="0"/>
            </w:pPr>
            <w:r>
              <w:t xml:space="preserve">д. </w:t>
            </w:r>
            <w:proofErr w:type="spellStart"/>
            <w:r>
              <w:t>Новотандово</w:t>
            </w:r>
            <w:proofErr w:type="spellEnd"/>
            <w:r>
              <w:t>, зона инженерной инфраструктуры</w:t>
            </w:r>
          </w:p>
        </w:tc>
        <w:tc>
          <w:tcPr>
            <w:tcW w:w="833" w:type="pct"/>
            <w:shd w:val="clear" w:color="auto" w:fill="auto"/>
          </w:tcPr>
          <w:p w14:paraId="0E4E8C53" w14:textId="27D49992" w:rsidR="004D6012" w:rsidRPr="007039E5" w:rsidRDefault="004D6012" w:rsidP="004D6012">
            <w:pPr>
              <w:ind w:left="142" w:firstLine="0"/>
            </w:pPr>
            <w:r>
              <w:t xml:space="preserve">мощностью 637 </w:t>
            </w:r>
            <w:r w:rsidRPr="00C25DB5">
              <w:rPr>
                <w:szCs w:val="24"/>
              </w:rPr>
              <w:t>м³/ч</w:t>
            </w:r>
          </w:p>
        </w:tc>
        <w:tc>
          <w:tcPr>
            <w:tcW w:w="758" w:type="pct"/>
            <w:shd w:val="clear" w:color="auto" w:fill="auto"/>
          </w:tcPr>
          <w:p w14:paraId="766A1654" w14:textId="52E26E16" w:rsidR="004D6012" w:rsidRPr="001F25E6" w:rsidRDefault="004D6012" w:rsidP="004D6012">
            <w:pPr>
              <w:ind w:left="142" w:firstLine="0"/>
            </w:pPr>
            <w:r w:rsidRPr="00C25DB5">
              <w:rPr>
                <w:szCs w:val="24"/>
              </w:rPr>
              <w:t>Охранная зона – 10 метров</w:t>
            </w:r>
          </w:p>
        </w:tc>
        <w:tc>
          <w:tcPr>
            <w:tcW w:w="582" w:type="pct"/>
            <w:shd w:val="clear" w:color="auto" w:fill="auto"/>
          </w:tcPr>
          <w:p w14:paraId="5EE78DF9" w14:textId="45A72130" w:rsidR="004D6012" w:rsidRDefault="004D6012" w:rsidP="004D6012">
            <w:pPr>
              <w:ind w:left="142" w:firstLine="0"/>
            </w:pPr>
            <w:r>
              <w:t>Первая очередь</w:t>
            </w:r>
          </w:p>
        </w:tc>
        <w:tc>
          <w:tcPr>
            <w:tcW w:w="581" w:type="pct"/>
          </w:tcPr>
          <w:p w14:paraId="743E743A" w14:textId="37B10402" w:rsidR="004D6012" w:rsidRDefault="004D6012" w:rsidP="004D6012">
            <w:pPr>
              <w:ind w:left="142" w:firstLine="0"/>
              <w:jc w:val="center"/>
            </w:pPr>
            <w:r>
              <w:t>-</w:t>
            </w:r>
          </w:p>
        </w:tc>
      </w:tr>
      <w:tr w:rsidR="0088119B" w:rsidRPr="00CC6566" w14:paraId="19200B68" w14:textId="77777777" w:rsidTr="00010A88">
        <w:tc>
          <w:tcPr>
            <w:tcW w:w="291" w:type="pct"/>
            <w:shd w:val="clear" w:color="auto" w:fill="auto"/>
          </w:tcPr>
          <w:p w14:paraId="5FD8E01D" w14:textId="397512DB" w:rsidR="0088119B" w:rsidRDefault="0088119B" w:rsidP="0088119B">
            <w:pPr>
              <w:ind w:left="142" w:firstLine="0"/>
            </w:pPr>
            <w:r>
              <w:t>3.6</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E1AAD80" w14:textId="3F1D09E9" w:rsidR="0088119B" w:rsidRPr="0036149F" w:rsidRDefault="0088119B" w:rsidP="0088119B">
            <w:pPr>
              <w:spacing w:after="0"/>
              <w:ind w:left="0" w:firstLine="0"/>
            </w:pPr>
            <w:r w:rsidRPr="004D6012">
              <w:t xml:space="preserve">Газопровод распределительный </w:t>
            </w:r>
            <w:r>
              <w:t>высокого</w:t>
            </w:r>
            <w:r w:rsidRPr="004D6012">
              <w:t xml:space="preserve"> давления</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007ECFBC" w14:textId="6256EA23" w:rsidR="0088119B" w:rsidRDefault="0088119B" w:rsidP="0088119B">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1BF416AC" w14:textId="642E9499" w:rsidR="0088119B" w:rsidRDefault="0088119B" w:rsidP="0088119B">
            <w:pPr>
              <w:ind w:left="142" w:firstLine="0"/>
            </w:pPr>
            <w:proofErr w:type="spellStart"/>
            <w:r>
              <w:t>Зюзинский</w:t>
            </w:r>
            <w:proofErr w:type="spellEnd"/>
            <w:r>
              <w:t xml:space="preserve"> сельсовет, </w:t>
            </w:r>
            <w:r w:rsidRPr="006D445E">
              <w:t>линейный объект – указание функциональной зоны не требуется</w:t>
            </w:r>
          </w:p>
        </w:tc>
        <w:tc>
          <w:tcPr>
            <w:tcW w:w="833" w:type="pct"/>
            <w:shd w:val="clear" w:color="auto" w:fill="auto"/>
          </w:tcPr>
          <w:p w14:paraId="7E1680E0" w14:textId="609FB9CC" w:rsidR="0088119B" w:rsidRDefault="0088119B" w:rsidP="0088119B">
            <w:pPr>
              <w:ind w:left="142" w:firstLine="0"/>
            </w:pPr>
            <w:r w:rsidRPr="007039E5">
              <w:t xml:space="preserve">Протяженностью </w:t>
            </w:r>
            <w:r>
              <w:t xml:space="preserve">39,5 </w:t>
            </w:r>
            <w:r w:rsidRPr="007039E5">
              <w:t>км</w:t>
            </w:r>
          </w:p>
        </w:tc>
        <w:tc>
          <w:tcPr>
            <w:tcW w:w="758" w:type="pct"/>
            <w:shd w:val="clear" w:color="auto" w:fill="auto"/>
          </w:tcPr>
          <w:p w14:paraId="405B0627" w14:textId="38A17EDC" w:rsidR="0088119B" w:rsidRPr="00C25DB5" w:rsidRDefault="0088119B" w:rsidP="0088119B">
            <w:pPr>
              <w:ind w:left="142" w:firstLine="0"/>
              <w:rPr>
                <w:szCs w:val="24"/>
              </w:rPr>
            </w:pPr>
            <w:r w:rsidRPr="00C25DB5">
              <w:rPr>
                <w:szCs w:val="24"/>
              </w:rPr>
              <w:t xml:space="preserve">Охранная зона – </w:t>
            </w:r>
            <w:r>
              <w:rPr>
                <w:szCs w:val="24"/>
              </w:rPr>
              <w:t>3</w:t>
            </w:r>
            <w:r w:rsidRPr="00C25DB5">
              <w:rPr>
                <w:szCs w:val="24"/>
              </w:rPr>
              <w:t xml:space="preserve"> метров</w:t>
            </w:r>
          </w:p>
        </w:tc>
        <w:tc>
          <w:tcPr>
            <w:tcW w:w="582" w:type="pct"/>
            <w:shd w:val="clear" w:color="auto" w:fill="auto"/>
          </w:tcPr>
          <w:p w14:paraId="7F07D045" w14:textId="55A16657" w:rsidR="0088119B" w:rsidRDefault="0088119B" w:rsidP="0088119B">
            <w:pPr>
              <w:ind w:left="142" w:firstLine="0"/>
            </w:pPr>
            <w:r>
              <w:t>Первая очередь</w:t>
            </w:r>
          </w:p>
        </w:tc>
        <w:tc>
          <w:tcPr>
            <w:tcW w:w="581" w:type="pct"/>
          </w:tcPr>
          <w:p w14:paraId="69CDD98E" w14:textId="2BE000E2" w:rsidR="0088119B" w:rsidRDefault="0088119B" w:rsidP="0088119B">
            <w:pPr>
              <w:ind w:left="142" w:firstLine="0"/>
              <w:jc w:val="center"/>
            </w:pPr>
            <w:r>
              <w:t>-</w:t>
            </w:r>
          </w:p>
        </w:tc>
      </w:tr>
      <w:tr w:rsidR="004C3A84" w:rsidRPr="00CC6566" w14:paraId="644C91CB" w14:textId="77777777" w:rsidTr="004C3A84">
        <w:tc>
          <w:tcPr>
            <w:tcW w:w="5000" w:type="pct"/>
            <w:gridSpan w:val="8"/>
            <w:shd w:val="clear" w:color="auto" w:fill="auto"/>
          </w:tcPr>
          <w:p w14:paraId="0113811B" w14:textId="5FFCAD2A" w:rsidR="004C3A84" w:rsidRPr="004C3A84" w:rsidRDefault="004C3A84" w:rsidP="004C3A84">
            <w:pPr>
              <w:ind w:left="142" w:firstLine="0"/>
              <w:rPr>
                <w:b/>
                <w:bCs/>
              </w:rPr>
            </w:pPr>
            <w:r w:rsidRPr="004C3A84">
              <w:rPr>
                <w:b/>
                <w:bCs/>
              </w:rPr>
              <w:t>4. Объекты водоснабжения</w:t>
            </w:r>
          </w:p>
        </w:tc>
      </w:tr>
      <w:tr w:rsidR="00B25DD9" w:rsidRPr="00CC6566" w14:paraId="46A3C27F" w14:textId="77777777" w:rsidTr="00010A88">
        <w:tc>
          <w:tcPr>
            <w:tcW w:w="291" w:type="pct"/>
            <w:shd w:val="clear" w:color="auto" w:fill="auto"/>
          </w:tcPr>
          <w:p w14:paraId="135F8300" w14:textId="2B32EA08" w:rsidR="00B25DD9" w:rsidRDefault="00B25DD9" w:rsidP="00B25DD9">
            <w:pPr>
              <w:ind w:left="142" w:firstLine="0"/>
            </w:pPr>
            <w:r>
              <w:lastRenderedPageBreak/>
              <w:t>4.1</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23159FC" w14:textId="0C1F1530" w:rsidR="00B25DD9" w:rsidRPr="0036149F" w:rsidRDefault="00B25DD9" w:rsidP="00B25DD9">
            <w:pPr>
              <w:spacing w:after="0"/>
              <w:ind w:left="0" w:firstLine="0"/>
            </w:pPr>
            <w:r>
              <w:t>Артезианская скважина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4A560139" w14:textId="5EABCA90" w:rsidR="00B25DD9" w:rsidRDefault="00B25DD9" w:rsidP="00B25DD9">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6079B807" w14:textId="742AB210" w:rsidR="00B25DD9" w:rsidRDefault="00B25DD9" w:rsidP="00B25DD9">
            <w:pPr>
              <w:ind w:left="142" w:firstLine="0"/>
            </w:pPr>
            <w:r>
              <w:t>с. Зюзя, зона инженерной инфраструктуры</w:t>
            </w:r>
          </w:p>
        </w:tc>
        <w:tc>
          <w:tcPr>
            <w:tcW w:w="833" w:type="pct"/>
            <w:shd w:val="clear" w:color="auto" w:fill="auto"/>
          </w:tcPr>
          <w:p w14:paraId="3895D9F5" w14:textId="02D6BB2E" w:rsidR="00B25DD9" w:rsidRDefault="00B25DD9" w:rsidP="00B25DD9">
            <w:pPr>
              <w:ind w:left="142" w:firstLine="0"/>
            </w:pPr>
            <w:r w:rsidRPr="00C25DB5">
              <w:rPr>
                <w:szCs w:val="24"/>
              </w:rPr>
              <w:t>мощность 6,5 куб. м./час</w:t>
            </w:r>
          </w:p>
        </w:tc>
        <w:tc>
          <w:tcPr>
            <w:tcW w:w="758" w:type="pct"/>
            <w:shd w:val="clear" w:color="auto" w:fill="auto"/>
          </w:tcPr>
          <w:p w14:paraId="67D757AE" w14:textId="045E16DA" w:rsidR="00B25DD9" w:rsidRPr="00C25DB5" w:rsidRDefault="00B25DD9" w:rsidP="00B25DD9">
            <w:pPr>
              <w:ind w:left="142" w:firstLine="0"/>
              <w:rPr>
                <w:szCs w:val="24"/>
              </w:rPr>
            </w:pPr>
            <w:r w:rsidRPr="00C25DB5">
              <w:rPr>
                <w:szCs w:val="24"/>
              </w:rPr>
              <w:t>Санитарно-защитная зона – 50 метров</w:t>
            </w:r>
          </w:p>
        </w:tc>
        <w:tc>
          <w:tcPr>
            <w:tcW w:w="582" w:type="pct"/>
            <w:shd w:val="clear" w:color="auto" w:fill="auto"/>
          </w:tcPr>
          <w:p w14:paraId="4B4B9995" w14:textId="1D7930AF" w:rsidR="00B25DD9" w:rsidRDefault="00B25DD9" w:rsidP="00B25DD9">
            <w:pPr>
              <w:ind w:left="142" w:firstLine="0"/>
            </w:pPr>
            <w:r>
              <w:t>Первая очередь</w:t>
            </w:r>
          </w:p>
        </w:tc>
        <w:tc>
          <w:tcPr>
            <w:tcW w:w="581" w:type="pct"/>
          </w:tcPr>
          <w:p w14:paraId="2E4FCE22" w14:textId="4D4D7314" w:rsidR="00B25DD9" w:rsidRDefault="00B25DD9" w:rsidP="00B25DD9">
            <w:pPr>
              <w:ind w:left="142" w:firstLine="0"/>
              <w:jc w:val="center"/>
            </w:pPr>
            <w:r>
              <w:t>-</w:t>
            </w:r>
          </w:p>
        </w:tc>
      </w:tr>
      <w:tr w:rsidR="00B25DD9" w:rsidRPr="00CC6566" w14:paraId="777BA00A" w14:textId="77777777" w:rsidTr="00010A88">
        <w:tc>
          <w:tcPr>
            <w:tcW w:w="291" w:type="pct"/>
            <w:shd w:val="clear" w:color="auto" w:fill="auto"/>
          </w:tcPr>
          <w:p w14:paraId="13695B4E" w14:textId="1B85B381" w:rsidR="00B25DD9" w:rsidRDefault="00B25DD9" w:rsidP="00B25DD9">
            <w:pPr>
              <w:ind w:left="142" w:firstLine="0"/>
            </w:pPr>
            <w:r>
              <w:t>4.2</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BE078A8" w14:textId="4605CF8D" w:rsidR="00B25DD9" w:rsidRPr="0036149F" w:rsidRDefault="00B25DD9" w:rsidP="00B25DD9">
            <w:pPr>
              <w:spacing w:after="0"/>
              <w:ind w:left="0" w:firstLine="0"/>
            </w:pPr>
            <w:r>
              <w:t>Артезианская скважина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7D819D25" w14:textId="7F86EE45" w:rsidR="00B25DD9" w:rsidRDefault="00B25DD9" w:rsidP="00B25DD9">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707685A8" w14:textId="61975BC1" w:rsidR="00B25DD9" w:rsidRDefault="00B25DD9" w:rsidP="00B25DD9">
            <w:pPr>
              <w:ind w:left="142" w:firstLine="0"/>
            </w:pPr>
            <w:r>
              <w:t xml:space="preserve">д. </w:t>
            </w:r>
            <w:proofErr w:type="spellStart"/>
            <w:r>
              <w:t>Квашнино</w:t>
            </w:r>
            <w:proofErr w:type="spellEnd"/>
            <w:r>
              <w:t>, зона инженерной инфраструктуры</w:t>
            </w:r>
          </w:p>
        </w:tc>
        <w:tc>
          <w:tcPr>
            <w:tcW w:w="833" w:type="pct"/>
            <w:shd w:val="clear" w:color="auto" w:fill="auto"/>
          </w:tcPr>
          <w:p w14:paraId="0DF2698F" w14:textId="70E588DA" w:rsidR="00B25DD9" w:rsidRDefault="00B25DD9" w:rsidP="00B25DD9">
            <w:pPr>
              <w:ind w:left="142" w:firstLine="0"/>
            </w:pPr>
            <w:r w:rsidRPr="00C25DB5">
              <w:rPr>
                <w:szCs w:val="24"/>
              </w:rPr>
              <w:t>мощность 6,5 куб. м./час</w:t>
            </w:r>
          </w:p>
        </w:tc>
        <w:tc>
          <w:tcPr>
            <w:tcW w:w="758" w:type="pct"/>
            <w:shd w:val="clear" w:color="auto" w:fill="auto"/>
          </w:tcPr>
          <w:p w14:paraId="27C8393D" w14:textId="781E3E60" w:rsidR="00B25DD9" w:rsidRPr="00C25DB5" w:rsidRDefault="00B25DD9" w:rsidP="00B25DD9">
            <w:pPr>
              <w:ind w:left="142" w:firstLine="0"/>
              <w:rPr>
                <w:szCs w:val="24"/>
              </w:rPr>
            </w:pPr>
            <w:r w:rsidRPr="00C25DB5">
              <w:rPr>
                <w:szCs w:val="24"/>
              </w:rPr>
              <w:t>Санитарно-защитная зона – 50 метров</w:t>
            </w:r>
          </w:p>
        </w:tc>
        <w:tc>
          <w:tcPr>
            <w:tcW w:w="582" w:type="pct"/>
            <w:shd w:val="clear" w:color="auto" w:fill="auto"/>
          </w:tcPr>
          <w:p w14:paraId="4748AC08" w14:textId="3B4BD1ED" w:rsidR="00B25DD9" w:rsidRDefault="00B25DD9" w:rsidP="00B25DD9">
            <w:pPr>
              <w:ind w:left="142" w:firstLine="0"/>
            </w:pPr>
            <w:r>
              <w:t>Первая очередь</w:t>
            </w:r>
          </w:p>
        </w:tc>
        <w:tc>
          <w:tcPr>
            <w:tcW w:w="581" w:type="pct"/>
          </w:tcPr>
          <w:p w14:paraId="49FC84B3" w14:textId="66C13E0C" w:rsidR="00B25DD9" w:rsidRDefault="00B25DD9" w:rsidP="00B25DD9">
            <w:pPr>
              <w:ind w:left="142" w:firstLine="0"/>
              <w:jc w:val="center"/>
            </w:pPr>
            <w:r>
              <w:t>-</w:t>
            </w:r>
          </w:p>
        </w:tc>
      </w:tr>
      <w:tr w:rsidR="00B25DD9" w:rsidRPr="00CC6566" w14:paraId="5ACF7218" w14:textId="77777777" w:rsidTr="00010A88">
        <w:tc>
          <w:tcPr>
            <w:tcW w:w="291" w:type="pct"/>
            <w:shd w:val="clear" w:color="auto" w:fill="auto"/>
          </w:tcPr>
          <w:p w14:paraId="2BA7ABC6" w14:textId="5378A23A" w:rsidR="00B25DD9" w:rsidRDefault="00B25DD9" w:rsidP="00B25DD9">
            <w:pPr>
              <w:ind w:left="142" w:firstLine="0"/>
            </w:pPr>
            <w:r>
              <w:t>4.3</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758AEB" w14:textId="28ADFE27" w:rsidR="00B25DD9" w:rsidRPr="0036149F" w:rsidRDefault="00B25DD9" w:rsidP="00B25DD9">
            <w:pPr>
              <w:spacing w:after="0"/>
              <w:ind w:left="0" w:firstLine="0"/>
            </w:pPr>
            <w:r>
              <w:t>Артезианская скважина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6A5F37DA" w14:textId="766FC5D9" w:rsidR="00B25DD9" w:rsidRDefault="00B25DD9" w:rsidP="00B25DD9">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61EEA845" w14:textId="51071987" w:rsidR="00B25DD9" w:rsidRDefault="00B25DD9" w:rsidP="00B25DD9">
            <w:pPr>
              <w:ind w:left="142" w:firstLine="0"/>
            </w:pPr>
            <w:r>
              <w:t>д. Казанцево, зона инженерной инфраструктуры</w:t>
            </w:r>
          </w:p>
        </w:tc>
        <w:tc>
          <w:tcPr>
            <w:tcW w:w="833" w:type="pct"/>
            <w:shd w:val="clear" w:color="auto" w:fill="auto"/>
          </w:tcPr>
          <w:p w14:paraId="1BBA457F" w14:textId="600A14CA" w:rsidR="00B25DD9" w:rsidRDefault="00B25DD9" w:rsidP="00B25DD9">
            <w:pPr>
              <w:ind w:left="142" w:firstLine="0"/>
            </w:pPr>
            <w:r w:rsidRPr="00C25DB5">
              <w:rPr>
                <w:szCs w:val="24"/>
              </w:rPr>
              <w:t>мощность 6,5 куб. м./час</w:t>
            </w:r>
          </w:p>
        </w:tc>
        <w:tc>
          <w:tcPr>
            <w:tcW w:w="758" w:type="pct"/>
            <w:shd w:val="clear" w:color="auto" w:fill="auto"/>
          </w:tcPr>
          <w:p w14:paraId="5408D83A" w14:textId="1E76411B" w:rsidR="00B25DD9" w:rsidRPr="00C25DB5" w:rsidRDefault="00B25DD9" w:rsidP="00B25DD9">
            <w:pPr>
              <w:ind w:left="142" w:firstLine="0"/>
              <w:rPr>
                <w:szCs w:val="24"/>
              </w:rPr>
            </w:pPr>
            <w:r w:rsidRPr="00C25DB5">
              <w:rPr>
                <w:szCs w:val="24"/>
              </w:rPr>
              <w:t>Санитарно-защитная зона – 50 метров</w:t>
            </w:r>
          </w:p>
        </w:tc>
        <w:tc>
          <w:tcPr>
            <w:tcW w:w="582" w:type="pct"/>
            <w:shd w:val="clear" w:color="auto" w:fill="auto"/>
          </w:tcPr>
          <w:p w14:paraId="725C00A9" w14:textId="39AC6E1E" w:rsidR="00B25DD9" w:rsidRDefault="00B25DD9" w:rsidP="00B25DD9">
            <w:pPr>
              <w:ind w:left="142" w:firstLine="0"/>
            </w:pPr>
            <w:r>
              <w:t>Первая очередь</w:t>
            </w:r>
          </w:p>
        </w:tc>
        <w:tc>
          <w:tcPr>
            <w:tcW w:w="581" w:type="pct"/>
          </w:tcPr>
          <w:p w14:paraId="4E923A32" w14:textId="27094F6A" w:rsidR="00B25DD9" w:rsidRDefault="00B25DD9" w:rsidP="00B25DD9">
            <w:pPr>
              <w:ind w:left="142" w:firstLine="0"/>
              <w:jc w:val="center"/>
            </w:pPr>
            <w:r>
              <w:t>-</w:t>
            </w:r>
          </w:p>
        </w:tc>
      </w:tr>
      <w:tr w:rsidR="00B25DD9" w:rsidRPr="00CC6566" w14:paraId="1B7BC9E1" w14:textId="77777777" w:rsidTr="00010A88">
        <w:tc>
          <w:tcPr>
            <w:tcW w:w="291" w:type="pct"/>
            <w:shd w:val="clear" w:color="auto" w:fill="auto"/>
          </w:tcPr>
          <w:p w14:paraId="6358EC11" w14:textId="29C862ED" w:rsidR="00B25DD9" w:rsidRDefault="00B25DD9" w:rsidP="00B25DD9">
            <w:pPr>
              <w:ind w:left="142" w:firstLine="0"/>
            </w:pPr>
            <w:r>
              <w:t>4.4</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6530D9" w14:textId="07ACBCFD" w:rsidR="00B25DD9" w:rsidRPr="0036149F" w:rsidRDefault="00B25DD9" w:rsidP="00B25DD9">
            <w:pPr>
              <w:spacing w:after="0"/>
              <w:ind w:left="0" w:firstLine="0"/>
            </w:pPr>
            <w:r>
              <w:t>Артезианская скважина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760FEB84" w14:textId="39060E8B" w:rsidR="00B25DD9" w:rsidRDefault="00B25DD9" w:rsidP="00B25DD9">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BCB1C5D" w14:textId="0DCB3E96" w:rsidR="00B25DD9" w:rsidRDefault="00B25DD9" w:rsidP="00B25DD9">
            <w:pPr>
              <w:ind w:left="142" w:firstLine="0"/>
            </w:pPr>
            <w:r>
              <w:t>д. Белово, зона инженерной инфраструктуры</w:t>
            </w:r>
          </w:p>
        </w:tc>
        <w:tc>
          <w:tcPr>
            <w:tcW w:w="833" w:type="pct"/>
            <w:shd w:val="clear" w:color="auto" w:fill="auto"/>
          </w:tcPr>
          <w:p w14:paraId="1A0C0DE7" w14:textId="565666B8" w:rsidR="00B25DD9" w:rsidRDefault="00B25DD9" w:rsidP="00B25DD9">
            <w:pPr>
              <w:ind w:left="142" w:firstLine="0"/>
            </w:pPr>
            <w:r w:rsidRPr="00C25DB5">
              <w:rPr>
                <w:szCs w:val="24"/>
              </w:rPr>
              <w:t>мощность 6,5 куб. м./час</w:t>
            </w:r>
          </w:p>
        </w:tc>
        <w:tc>
          <w:tcPr>
            <w:tcW w:w="758" w:type="pct"/>
            <w:shd w:val="clear" w:color="auto" w:fill="auto"/>
          </w:tcPr>
          <w:p w14:paraId="5B7E22E5" w14:textId="2B38592B" w:rsidR="00B25DD9" w:rsidRPr="00C25DB5" w:rsidRDefault="00B25DD9" w:rsidP="00B25DD9">
            <w:pPr>
              <w:ind w:left="142" w:firstLine="0"/>
              <w:rPr>
                <w:szCs w:val="24"/>
              </w:rPr>
            </w:pPr>
            <w:r w:rsidRPr="00C25DB5">
              <w:rPr>
                <w:szCs w:val="24"/>
              </w:rPr>
              <w:t>Санитарно-защитная зона – 50 метров</w:t>
            </w:r>
          </w:p>
        </w:tc>
        <w:tc>
          <w:tcPr>
            <w:tcW w:w="582" w:type="pct"/>
            <w:shd w:val="clear" w:color="auto" w:fill="auto"/>
          </w:tcPr>
          <w:p w14:paraId="110D8C14" w14:textId="2BC1A149" w:rsidR="00B25DD9" w:rsidRDefault="00B25DD9" w:rsidP="00B25DD9">
            <w:pPr>
              <w:ind w:left="142" w:firstLine="0"/>
            </w:pPr>
            <w:r>
              <w:t>Первая очередь</w:t>
            </w:r>
          </w:p>
        </w:tc>
        <w:tc>
          <w:tcPr>
            <w:tcW w:w="581" w:type="pct"/>
          </w:tcPr>
          <w:p w14:paraId="4FC3896C" w14:textId="3E553F1E" w:rsidR="00B25DD9" w:rsidRDefault="00B25DD9" w:rsidP="00B25DD9">
            <w:pPr>
              <w:ind w:left="142" w:firstLine="0"/>
              <w:jc w:val="center"/>
            </w:pPr>
            <w:r>
              <w:t>-</w:t>
            </w:r>
          </w:p>
        </w:tc>
      </w:tr>
      <w:tr w:rsidR="00B25DD9" w:rsidRPr="00CC6566" w14:paraId="4B138AD5" w14:textId="77777777" w:rsidTr="00010A88">
        <w:tc>
          <w:tcPr>
            <w:tcW w:w="291" w:type="pct"/>
            <w:shd w:val="clear" w:color="auto" w:fill="auto"/>
          </w:tcPr>
          <w:p w14:paraId="76FC87D0" w14:textId="61B039CE" w:rsidR="00B25DD9" w:rsidRDefault="00B25DD9" w:rsidP="00B25DD9">
            <w:pPr>
              <w:ind w:left="142" w:firstLine="0"/>
            </w:pPr>
            <w:r>
              <w:t>4.5</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F336EA" w14:textId="57FD444C" w:rsidR="00B25DD9" w:rsidRPr="0036149F" w:rsidRDefault="00B25DD9" w:rsidP="00B25DD9">
            <w:pPr>
              <w:spacing w:after="0"/>
              <w:ind w:left="0" w:firstLine="0"/>
            </w:pPr>
            <w:r>
              <w:t>Артезианская скважина</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1D8E8EB2" w14:textId="3868B5F3" w:rsidR="00B25DD9" w:rsidRDefault="00B25DD9" w:rsidP="00B25DD9">
            <w:pPr>
              <w:ind w:left="5" w:firstLine="0"/>
              <w:jc w:val="center"/>
            </w:pPr>
            <w:r>
              <w:t>Строительство</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0104F46C" w14:textId="258BAF8E" w:rsidR="00B25DD9" w:rsidRDefault="00B25DD9" w:rsidP="00B25DD9">
            <w:pPr>
              <w:ind w:left="142" w:firstLine="0"/>
            </w:pPr>
            <w:r>
              <w:t xml:space="preserve">д. </w:t>
            </w:r>
            <w:proofErr w:type="spellStart"/>
            <w:r>
              <w:t>Новотандово</w:t>
            </w:r>
            <w:proofErr w:type="spellEnd"/>
            <w:r>
              <w:t>, зона инженерной инфраструктуры</w:t>
            </w:r>
          </w:p>
        </w:tc>
        <w:tc>
          <w:tcPr>
            <w:tcW w:w="833" w:type="pct"/>
            <w:shd w:val="clear" w:color="auto" w:fill="auto"/>
          </w:tcPr>
          <w:p w14:paraId="362177BA" w14:textId="02310FB7" w:rsidR="00B25DD9" w:rsidRDefault="00B25DD9" w:rsidP="00B25DD9">
            <w:pPr>
              <w:ind w:left="142" w:firstLine="0"/>
            </w:pPr>
            <w:r w:rsidRPr="00C25DB5">
              <w:rPr>
                <w:szCs w:val="24"/>
              </w:rPr>
              <w:t>мощность 6,5 куб. м./час</w:t>
            </w:r>
          </w:p>
        </w:tc>
        <w:tc>
          <w:tcPr>
            <w:tcW w:w="758" w:type="pct"/>
            <w:shd w:val="clear" w:color="auto" w:fill="auto"/>
          </w:tcPr>
          <w:p w14:paraId="3CFADFA8" w14:textId="67633451" w:rsidR="00B25DD9" w:rsidRPr="00C25DB5" w:rsidRDefault="00B25DD9" w:rsidP="00B25DD9">
            <w:pPr>
              <w:ind w:left="142" w:firstLine="0"/>
              <w:rPr>
                <w:szCs w:val="24"/>
              </w:rPr>
            </w:pPr>
            <w:r w:rsidRPr="00C25DB5">
              <w:rPr>
                <w:szCs w:val="24"/>
              </w:rPr>
              <w:t>Санитарно-защитная зона – 50 метров</w:t>
            </w:r>
          </w:p>
        </w:tc>
        <w:tc>
          <w:tcPr>
            <w:tcW w:w="582" w:type="pct"/>
            <w:shd w:val="clear" w:color="auto" w:fill="auto"/>
          </w:tcPr>
          <w:p w14:paraId="7F63011A" w14:textId="63DB0022" w:rsidR="00B25DD9" w:rsidRDefault="00B25DD9" w:rsidP="00B25DD9">
            <w:pPr>
              <w:ind w:left="142" w:firstLine="0"/>
            </w:pPr>
            <w:r>
              <w:t>Первая очередь</w:t>
            </w:r>
          </w:p>
        </w:tc>
        <w:tc>
          <w:tcPr>
            <w:tcW w:w="581" w:type="pct"/>
          </w:tcPr>
          <w:p w14:paraId="142E30D1" w14:textId="63A10A17" w:rsidR="00B25DD9" w:rsidRDefault="00B25DD9" w:rsidP="00B25DD9">
            <w:pPr>
              <w:ind w:left="142" w:firstLine="0"/>
              <w:jc w:val="center"/>
            </w:pPr>
            <w:r>
              <w:t>-</w:t>
            </w:r>
          </w:p>
        </w:tc>
      </w:tr>
      <w:tr w:rsidR="00B25DD9" w:rsidRPr="00CC6566" w14:paraId="18511056" w14:textId="77777777" w:rsidTr="00010A88">
        <w:tc>
          <w:tcPr>
            <w:tcW w:w="291" w:type="pct"/>
            <w:shd w:val="clear" w:color="auto" w:fill="auto"/>
          </w:tcPr>
          <w:p w14:paraId="51DAF985" w14:textId="61679167" w:rsidR="00B25DD9" w:rsidRDefault="00B25DD9" w:rsidP="00B25DD9">
            <w:pPr>
              <w:ind w:left="142" w:firstLine="0"/>
            </w:pPr>
            <w:r>
              <w:t>4.</w:t>
            </w:r>
            <w:r w:rsidR="00924726">
              <w:t>6</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A350DC" w14:textId="0841C11A" w:rsidR="00B25DD9" w:rsidRPr="0036149F" w:rsidRDefault="00B25DD9" w:rsidP="00B25DD9">
            <w:pPr>
              <w:spacing w:after="0"/>
              <w:ind w:left="0" w:firstLine="0"/>
            </w:pPr>
            <w:r>
              <w:t>Водопровод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0C61F732" w14:textId="55C99BD9" w:rsidR="00B25DD9" w:rsidRDefault="00B25DD9" w:rsidP="00B25DD9">
            <w:pPr>
              <w:ind w:left="5" w:firstLine="0"/>
              <w:jc w:val="center"/>
            </w:pPr>
            <w:r w:rsidRPr="00A67FB7">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2554E287" w14:textId="3940AEC5" w:rsidR="00B25DD9" w:rsidRDefault="00B25DD9" w:rsidP="00B25DD9">
            <w:pPr>
              <w:ind w:left="142" w:firstLine="0"/>
            </w:pPr>
            <w:r>
              <w:t xml:space="preserve">с. Зюзя, </w:t>
            </w:r>
            <w:r w:rsidRPr="006D445E">
              <w:t>линейный объект – указание функциональной зоны не требуется</w:t>
            </w:r>
          </w:p>
        </w:tc>
        <w:tc>
          <w:tcPr>
            <w:tcW w:w="833" w:type="pct"/>
            <w:shd w:val="clear" w:color="auto" w:fill="auto"/>
          </w:tcPr>
          <w:p w14:paraId="448312B6" w14:textId="02696F37" w:rsidR="00B25DD9" w:rsidRPr="00B25DD9" w:rsidRDefault="00B25DD9" w:rsidP="00B25DD9">
            <w:pPr>
              <w:ind w:left="142" w:firstLine="0"/>
              <w:rPr>
                <w:lang w:val="en-US"/>
              </w:rPr>
            </w:pPr>
            <w:r>
              <w:t xml:space="preserve">Протяженностью </w:t>
            </w:r>
            <w:r w:rsidRPr="00B25DD9">
              <w:rPr>
                <w:bCs/>
                <w:iCs/>
                <w:szCs w:val="24"/>
              </w:rPr>
              <w:t>8,1 км</w:t>
            </w:r>
          </w:p>
        </w:tc>
        <w:tc>
          <w:tcPr>
            <w:tcW w:w="758" w:type="pct"/>
            <w:shd w:val="clear" w:color="auto" w:fill="auto"/>
          </w:tcPr>
          <w:p w14:paraId="73719666" w14:textId="35B35CE8" w:rsidR="00B25DD9" w:rsidRPr="00C25DB5" w:rsidRDefault="00B25DD9" w:rsidP="00B25DD9">
            <w:pPr>
              <w:ind w:left="142" w:firstLine="0"/>
              <w:rPr>
                <w:szCs w:val="24"/>
              </w:rPr>
            </w:pPr>
            <w:r w:rsidRPr="00C25DB5">
              <w:rPr>
                <w:szCs w:val="24"/>
              </w:rPr>
              <w:t>Охранная зона – 5 метров</w:t>
            </w:r>
          </w:p>
        </w:tc>
        <w:tc>
          <w:tcPr>
            <w:tcW w:w="582" w:type="pct"/>
            <w:shd w:val="clear" w:color="auto" w:fill="auto"/>
          </w:tcPr>
          <w:p w14:paraId="67A3AF6D" w14:textId="26530670" w:rsidR="00B25DD9" w:rsidRDefault="00B25DD9" w:rsidP="00B25DD9">
            <w:pPr>
              <w:ind w:left="142" w:firstLine="0"/>
            </w:pPr>
            <w:r>
              <w:t>Первая очередь</w:t>
            </w:r>
          </w:p>
        </w:tc>
        <w:tc>
          <w:tcPr>
            <w:tcW w:w="581" w:type="pct"/>
          </w:tcPr>
          <w:p w14:paraId="0D8DE9DA" w14:textId="5A2AB2EE" w:rsidR="00B25DD9" w:rsidRDefault="00B25DD9" w:rsidP="00B25DD9">
            <w:pPr>
              <w:ind w:left="142" w:firstLine="0"/>
              <w:jc w:val="center"/>
            </w:pPr>
            <w:r>
              <w:t>-</w:t>
            </w:r>
          </w:p>
        </w:tc>
      </w:tr>
      <w:tr w:rsidR="00B25DD9" w:rsidRPr="00CC6566" w14:paraId="324AC2BE" w14:textId="77777777" w:rsidTr="00010A88">
        <w:tc>
          <w:tcPr>
            <w:tcW w:w="291" w:type="pct"/>
            <w:shd w:val="clear" w:color="auto" w:fill="auto"/>
          </w:tcPr>
          <w:p w14:paraId="7F82BC4F" w14:textId="48967C5F" w:rsidR="00B25DD9" w:rsidRDefault="00B25DD9" w:rsidP="00B25DD9">
            <w:pPr>
              <w:ind w:left="142" w:firstLine="0"/>
            </w:pPr>
            <w:r>
              <w:t>4.</w:t>
            </w:r>
            <w:r w:rsidR="00924726">
              <w:t>7</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7F2C44" w14:textId="6A4A0E68" w:rsidR="00B25DD9" w:rsidRPr="0036149F" w:rsidRDefault="00B25DD9" w:rsidP="00B25DD9">
            <w:pPr>
              <w:spacing w:after="0"/>
              <w:ind w:left="0" w:firstLine="0"/>
            </w:pPr>
            <w:r>
              <w:t>Водопровод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0AD2196D" w14:textId="326CBF0E" w:rsidR="00B25DD9" w:rsidRDefault="00B25DD9" w:rsidP="00B25DD9">
            <w:pPr>
              <w:ind w:left="5" w:firstLine="0"/>
              <w:jc w:val="center"/>
            </w:pPr>
            <w:r w:rsidRPr="00A67FB7">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39263394" w14:textId="476CA463" w:rsidR="00B25DD9" w:rsidRDefault="00B25DD9" w:rsidP="00B25DD9">
            <w:pPr>
              <w:ind w:left="142" w:firstLine="0"/>
            </w:pPr>
            <w:r>
              <w:t xml:space="preserve">д. </w:t>
            </w:r>
            <w:proofErr w:type="spellStart"/>
            <w:r>
              <w:t>Квашнино</w:t>
            </w:r>
            <w:proofErr w:type="spellEnd"/>
            <w:r>
              <w:t xml:space="preserve">, </w:t>
            </w:r>
            <w:r w:rsidRPr="006D445E">
              <w:t xml:space="preserve">линейный объект – указание </w:t>
            </w:r>
            <w:r w:rsidRPr="006D445E">
              <w:lastRenderedPageBreak/>
              <w:t>функциональной зоны не требуется</w:t>
            </w:r>
          </w:p>
        </w:tc>
        <w:tc>
          <w:tcPr>
            <w:tcW w:w="833" w:type="pct"/>
            <w:shd w:val="clear" w:color="auto" w:fill="auto"/>
          </w:tcPr>
          <w:p w14:paraId="09958B76" w14:textId="3DAAF5EE" w:rsidR="00B25DD9" w:rsidRDefault="00B25DD9" w:rsidP="00B25DD9">
            <w:pPr>
              <w:ind w:left="142" w:firstLine="0"/>
            </w:pPr>
            <w:r w:rsidRPr="00FF5C30">
              <w:lastRenderedPageBreak/>
              <w:t xml:space="preserve">Протяженностью </w:t>
            </w:r>
            <w:r>
              <w:rPr>
                <w:bCs/>
                <w:iCs/>
                <w:szCs w:val="24"/>
              </w:rPr>
              <w:t>3,5</w:t>
            </w:r>
            <w:r w:rsidRPr="00FF5C30">
              <w:rPr>
                <w:bCs/>
                <w:iCs/>
                <w:szCs w:val="24"/>
              </w:rPr>
              <w:t xml:space="preserve"> км</w:t>
            </w:r>
          </w:p>
        </w:tc>
        <w:tc>
          <w:tcPr>
            <w:tcW w:w="758" w:type="pct"/>
            <w:shd w:val="clear" w:color="auto" w:fill="auto"/>
          </w:tcPr>
          <w:p w14:paraId="4913E769" w14:textId="64C1B605" w:rsidR="00B25DD9" w:rsidRPr="00C25DB5" w:rsidRDefault="00B25DD9" w:rsidP="00B25DD9">
            <w:pPr>
              <w:ind w:left="142" w:firstLine="0"/>
              <w:rPr>
                <w:szCs w:val="24"/>
              </w:rPr>
            </w:pPr>
            <w:r w:rsidRPr="00C25DB5">
              <w:rPr>
                <w:szCs w:val="24"/>
              </w:rPr>
              <w:t>Охранная зона – 5 метров</w:t>
            </w:r>
          </w:p>
        </w:tc>
        <w:tc>
          <w:tcPr>
            <w:tcW w:w="582" w:type="pct"/>
            <w:shd w:val="clear" w:color="auto" w:fill="auto"/>
          </w:tcPr>
          <w:p w14:paraId="1BA1942B" w14:textId="331F2FCD" w:rsidR="00B25DD9" w:rsidRDefault="00B25DD9" w:rsidP="00B25DD9">
            <w:pPr>
              <w:ind w:left="142" w:firstLine="0"/>
            </w:pPr>
            <w:r>
              <w:t>Первая очередь</w:t>
            </w:r>
          </w:p>
        </w:tc>
        <w:tc>
          <w:tcPr>
            <w:tcW w:w="581" w:type="pct"/>
          </w:tcPr>
          <w:p w14:paraId="20BDF41D" w14:textId="4E798F0F" w:rsidR="00B25DD9" w:rsidRDefault="00B25DD9" w:rsidP="00B25DD9">
            <w:pPr>
              <w:ind w:left="142" w:firstLine="0"/>
              <w:jc w:val="center"/>
            </w:pPr>
            <w:r>
              <w:t>-</w:t>
            </w:r>
          </w:p>
        </w:tc>
      </w:tr>
      <w:tr w:rsidR="00B25DD9" w:rsidRPr="00CC6566" w14:paraId="25F38FA4" w14:textId="77777777" w:rsidTr="00010A88">
        <w:tc>
          <w:tcPr>
            <w:tcW w:w="291" w:type="pct"/>
            <w:shd w:val="clear" w:color="auto" w:fill="auto"/>
          </w:tcPr>
          <w:p w14:paraId="557FCD59" w14:textId="12E8FF64" w:rsidR="00B25DD9" w:rsidRDefault="00B25DD9" w:rsidP="00B25DD9">
            <w:pPr>
              <w:ind w:left="142" w:firstLine="0"/>
            </w:pPr>
            <w:r>
              <w:t>4.</w:t>
            </w:r>
            <w:r w:rsidR="00924726">
              <w:t>8</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F5C4E6" w14:textId="3617A88A" w:rsidR="00B25DD9" w:rsidRPr="0036149F" w:rsidRDefault="00B25DD9" w:rsidP="00B25DD9">
            <w:pPr>
              <w:spacing w:after="0"/>
              <w:ind w:left="0" w:firstLine="0"/>
            </w:pPr>
            <w:r>
              <w:t>Водопровод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498F5ECE" w14:textId="10EA5328" w:rsidR="00B25DD9" w:rsidRDefault="00B25DD9" w:rsidP="00B25DD9">
            <w:pPr>
              <w:ind w:left="5" w:firstLine="0"/>
              <w:jc w:val="center"/>
            </w:pPr>
            <w:r w:rsidRPr="00A67FB7">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1C34E7F8" w14:textId="36AEC64C" w:rsidR="00B25DD9" w:rsidRDefault="00B25DD9" w:rsidP="00B25DD9">
            <w:pPr>
              <w:ind w:left="142" w:firstLine="0"/>
            </w:pPr>
            <w:r>
              <w:t xml:space="preserve">д. Казанцево, </w:t>
            </w:r>
            <w:r w:rsidRPr="006D445E">
              <w:t>линейный объект – указание функциональной зоны не требуется</w:t>
            </w:r>
          </w:p>
        </w:tc>
        <w:tc>
          <w:tcPr>
            <w:tcW w:w="833" w:type="pct"/>
            <w:shd w:val="clear" w:color="auto" w:fill="auto"/>
          </w:tcPr>
          <w:p w14:paraId="34B3D47C" w14:textId="64311FA8" w:rsidR="00B25DD9" w:rsidRDefault="00B25DD9" w:rsidP="00B25DD9">
            <w:pPr>
              <w:ind w:left="142" w:firstLine="0"/>
            </w:pPr>
            <w:r w:rsidRPr="00FF5C30">
              <w:t xml:space="preserve">Протяженностью </w:t>
            </w:r>
            <w:r>
              <w:rPr>
                <w:bCs/>
                <w:iCs/>
                <w:szCs w:val="24"/>
              </w:rPr>
              <w:t>4,5</w:t>
            </w:r>
            <w:r w:rsidRPr="00FF5C30">
              <w:rPr>
                <w:bCs/>
                <w:iCs/>
                <w:szCs w:val="24"/>
              </w:rPr>
              <w:t xml:space="preserve"> км</w:t>
            </w:r>
          </w:p>
        </w:tc>
        <w:tc>
          <w:tcPr>
            <w:tcW w:w="758" w:type="pct"/>
            <w:shd w:val="clear" w:color="auto" w:fill="auto"/>
          </w:tcPr>
          <w:p w14:paraId="71EB6625" w14:textId="12C1DDE3" w:rsidR="00B25DD9" w:rsidRPr="00C25DB5" w:rsidRDefault="00B25DD9" w:rsidP="00B25DD9">
            <w:pPr>
              <w:ind w:left="142" w:firstLine="0"/>
              <w:rPr>
                <w:szCs w:val="24"/>
              </w:rPr>
            </w:pPr>
            <w:r w:rsidRPr="00C25DB5">
              <w:rPr>
                <w:szCs w:val="24"/>
              </w:rPr>
              <w:t>Охранная зона – 5 метров</w:t>
            </w:r>
          </w:p>
        </w:tc>
        <w:tc>
          <w:tcPr>
            <w:tcW w:w="582" w:type="pct"/>
            <w:shd w:val="clear" w:color="auto" w:fill="auto"/>
          </w:tcPr>
          <w:p w14:paraId="6EBA961F" w14:textId="28720625" w:rsidR="00B25DD9" w:rsidRDefault="00B25DD9" w:rsidP="00B25DD9">
            <w:pPr>
              <w:ind w:left="142" w:firstLine="0"/>
            </w:pPr>
            <w:r>
              <w:t>Первая очередь</w:t>
            </w:r>
          </w:p>
        </w:tc>
        <w:tc>
          <w:tcPr>
            <w:tcW w:w="581" w:type="pct"/>
          </w:tcPr>
          <w:p w14:paraId="071E06B2" w14:textId="39628F29" w:rsidR="00B25DD9" w:rsidRDefault="00B25DD9" w:rsidP="00B25DD9">
            <w:pPr>
              <w:ind w:left="142" w:firstLine="0"/>
              <w:jc w:val="center"/>
            </w:pPr>
            <w:r>
              <w:t>-</w:t>
            </w:r>
          </w:p>
        </w:tc>
      </w:tr>
      <w:tr w:rsidR="00B25DD9" w:rsidRPr="00CC6566" w14:paraId="60C8ED21" w14:textId="77777777" w:rsidTr="00010A88">
        <w:tc>
          <w:tcPr>
            <w:tcW w:w="291" w:type="pct"/>
            <w:shd w:val="clear" w:color="auto" w:fill="auto"/>
          </w:tcPr>
          <w:p w14:paraId="0BDA4A2B" w14:textId="2F087344" w:rsidR="00B25DD9" w:rsidRDefault="00B25DD9" w:rsidP="00B25DD9">
            <w:pPr>
              <w:ind w:left="142" w:firstLine="0"/>
            </w:pPr>
            <w:r>
              <w:t>4.</w:t>
            </w:r>
            <w:r w:rsidR="00924726">
              <w:t>9</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5C00F4" w14:textId="1A4AE954" w:rsidR="00B25DD9" w:rsidRPr="0036149F" w:rsidRDefault="00B25DD9" w:rsidP="00B25DD9">
            <w:pPr>
              <w:spacing w:after="0"/>
              <w:ind w:left="0" w:firstLine="0"/>
            </w:pPr>
            <w:r>
              <w:t>Водопровод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749D665B" w14:textId="0884DB8F" w:rsidR="00B25DD9" w:rsidRDefault="00B25DD9" w:rsidP="00B25DD9">
            <w:pPr>
              <w:ind w:left="5" w:firstLine="0"/>
              <w:jc w:val="center"/>
            </w:pPr>
            <w:r w:rsidRPr="00A67FB7">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56CA978" w14:textId="3ED47BC4" w:rsidR="00B25DD9" w:rsidRDefault="00B25DD9" w:rsidP="00B25DD9">
            <w:pPr>
              <w:ind w:left="142" w:firstLine="0"/>
            </w:pPr>
            <w:r>
              <w:t xml:space="preserve">д. Белово, </w:t>
            </w:r>
            <w:r w:rsidRPr="006D445E">
              <w:t>линейный объект – указание функциональной зоны не требуется</w:t>
            </w:r>
          </w:p>
        </w:tc>
        <w:tc>
          <w:tcPr>
            <w:tcW w:w="833" w:type="pct"/>
            <w:shd w:val="clear" w:color="auto" w:fill="auto"/>
          </w:tcPr>
          <w:p w14:paraId="44AE3689" w14:textId="4566566E" w:rsidR="00B25DD9" w:rsidRDefault="00B25DD9" w:rsidP="00B25DD9">
            <w:pPr>
              <w:ind w:left="142" w:firstLine="0"/>
            </w:pPr>
            <w:r w:rsidRPr="00FF5C30">
              <w:t xml:space="preserve">Протяженностью </w:t>
            </w:r>
            <w:r>
              <w:rPr>
                <w:bCs/>
                <w:iCs/>
                <w:szCs w:val="24"/>
              </w:rPr>
              <w:t>5,1</w:t>
            </w:r>
            <w:r w:rsidRPr="00FF5C30">
              <w:rPr>
                <w:bCs/>
                <w:iCs/>
                <w:szCs w:val="24"/>
              </w:rPr>
              <w:t xml:space="preserve"> км</w:t>
            </w:r>
          </w:p>
        </w:tc>
        <w:tc>
          <w:tcPr>
            <w:tcW w:w="758" w:type="pct"/>
            <w:shd w:val="clear" w:color="auto" w:fill="auto"/>
          </w:tcPr>
          <w:p w14:paraId="6A6F0CB8" w14:textId="557DA7F5" w:rsidR="00B25DD9" w:rsidRPr="00C25DB5" w:rsidRDefault="00B25DD9" w:rsidP="00B25DD9">
            <w:pPr>
              <w:ind w:left="142" w:firstLine="0"/>
              <w:rPr>
                <w:szCs w:val="24"/>
              </w:rPr>
            </w:pPr>
            <w:r w:rsidRPr="00C25DB5">
              <w:rPr>
                <w:szCs w:val="24"/>
              </w:rPr>
              <w:t>Охранная зона – 5 метров</w:t>
            </w:r>
          </w:p>
        </w:tc>
        <w:tc>
          <w:tcPr>
            <w:tcW w:w="582" w:type="pct"/>
            <w:shd w:val="clear" w:color="auto" w:fill="auto"/>
          </w:tcPr>
          <w:p w14:paraId="4147DEB6" w14:textId="151AE9F2" w:rsidR="00B25DD9" w:rsidRDefault="00B25DD9" w:rsidP="00B25DD9">
            <w:pPr>
              <w:ind w:left="142" w:firstLine="0"/>
            </w:pPr>
            <w:r>
              <w:t>Первая очередь</w:t>
            </w:r>
          </w:p>
        </w:tc>
        <w:tc>
          <w:tcPr>
            <w:tcW w:w="581" w:type="pct"/>
          </w:tcPr>
          <w:p w14:paraId="7D37CD39" w14:textId="448D986B" w:rsidR="00B25DD9" w:rsidRDefault="00B25DD9" w:rsidP="00B25DD9">
            <w:pPr>
              <w:ind w:left="142" w:firstLine="0"/>
              <w:jc w:val="center"/>
            </w:pPr>
            <w:r>
              <w:t>-</w:t>
            </w:r>
          </w:p>
        </w:tc>
      </w:tr>
      <w:tr w:rsidR="00B25DD9" w:rsidRPr="00CC6566" w14:paraId="5C156086" w14:textId="77777777" w:rsidTr="00010A88">
        <w:tc>
          <w:tcPr>
            <w:tcW w:w="291" w:type="pct"/>
            <w:shd w:val="clear" w:color="auto" w:fill="auto"/>
          </w:tcPr>
          <w:p w14:paraId="3B01EAC9" w14:textId="555D54FA" w:rsidR="00B25DD9" w:rsidRDefault="00B25DD9" w:rsidP="00B25DD9">
            <w:pPr>
              <w:ind w:left="142" w:firstLine="0"/>
            </w:pPr>
            <w:r>
              <w:t>4.1</w:t>
            </w:r>
            <w:r w:rsidR="00924726">
              <w:t>0</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98F011" w14:textId="46E5EEFE" w:rsidR="00B25DD9" w:rsidRDefault="00B25DD9" w:rsidP="00B25DD9">
            <w:pPr>
              <w:spacing w:after="0"/>
              <w:ind w:left="0" w:firstLine="0"/>
            </w:pPr>
            <w:r>
              <w:t>Водопровод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2D3EAE38" w14:textId="6BE7AF00" w:rsidR="00B25DD9" w:rsidRDefault="00B25DD9" w:rsidP="00B25DD9">
            <w:pPr>
              <w:ind w:left="5" w:firstLine="0"/>
              <w:jc w:val="center"/>
            </w:pPr>
            <w:r w:rsidRPr="00A67FB7">
              <w:t>Реконструкция</w:t>
            </w:r>
          </w:p>
        </w:tc>
        <w:tc>
          <w:tcPr>
            <w:tcW w:w="690" w:type="pct"/>
            <w:tcBorders>
              <w:top w:val="single" w:sz="4" w:space="0" w:color="auto"/>
              <w:left w:val="single" w:sz="4" w:space="0" w:color="auto"/>
              <w:bottom w:val="single" w:sz="4" w:space="0" w:color="auto"/>
              <w:right w:val="single" w:sz="4" w:space="0" w:color="auto"/>
            </w:tcBorders>
            <w:shd w:val="clear" w:color="auto" w:fill="auto"/>
          </w:tcPr>
          <w:p w14:paraId="58AE5F5A" w14:textId="373F5701" w:rsidR="00B25DD9" w:rsidRDefault="00B25DD9" w:rsidP="00B25DD9">
            <w:pPr>
              <w:ind w:left="142" w:firstLine="0"/>
            </w:pPr>
            <w:r>
              <w:t xml:space="preserve">д. </w:t>
            </w:r>
            <w:proofErr w:type="spellStart"/>
            <w:r>
              <w:t>Новотандово</w:t>
            </w:r>
            <w:proofErr w:type="spellEnd"/>
            <w:r>
              <w:t xml:space="preserve">, </w:t>
            </w:r>
            <w:r w:rsidRPr="006D445E">
              <w:t>линейный объект – указание функциональной зоны не требуется</w:t>
            </w:r>
          </w:p>
        </w:tc>
        <w:tc>
          <w:tcPr>
            <w:tcW w:w="833" w:type="pct"/>
            <w:shd w:val="clear" w:color="auto" w:fill="auto"/>
          </w:tcPr>
          <w:p w14:paraId="348CE4B3" w14:textId="09328954" w:rsidR="00B25DD9" w:rsidRDefault="00B25DD9" w:rsidP="00B25DD9">
            <w:pPr>
              <w:ind w:left="142" w:firstLine="0"/>
            </w:pPr>
            <w:r w:rsidRPr="00FF5C30">
              <w:t xml:space="preserve">Протяженностью </w:t>
            </w:r>
            <w:r>
              <w:rPr>
                <w:bCs/>
                <w:iCs/>
                <w:szCs w:val="24"/>
              </w:rPr>
              <w:t>0,9</w:t>
            </w:r>
            <w:r w:rsidRPr="00FF5C30">
              <w:rPr>
                <w:bCs/>
                <w:iCs/>
                <w:szCs w:val="24"/>
              </w:rPr>
              <w:t xml:space="preserve"> км</w:t>
            </w:r>
          </w:p>
        </w:tc>
        <w:tc>
          <w:tcPr>
            <w:tcW w:w="758" w:type="pct"/>
            <w:shd w:val="clear" w:color="auto" w:fill="auto"/>
          </w:tcPr>
          <w:p w14:paraId="1C2E7B2D" w14:textId="01C418BA" w:rsidR="00B25DD9" w:rsidRPr="00C25DB5" w:rsidRDefault="00B25DD9" w:rsidP="00B25DD9">
            <w:pPr>
              <w:ind w:left="142" w:firstLine="0"/>
              <w:rPr>
                <w:szCs w:val="24"/>
              </w:rPr>
            </w:pPr>
            <w:r w:rsidRPr="00C25DB5">
              <w:rPr>
                <w:szCs w:val="24"/>
              </w:rPr>
              <w:t>Охранная зона – 5 метров</w:t>
            </w:r>
          </w:p>
        </w:tc>
        <w:tc>
          <w:tcPr>
            <w:tcW w:w="582" w:type="pct"/>
            <w:shd w:val="clear" w:color="auto" w:fill="auto"/>
          </w:tcPr>
          <w:p w14:paraId="3E382026" w14:textId="071D20DC" w:rsidR="00B25DD9" w:rsidRDefault="00B25DD9" w:rsidP="00B25DD9">
            <w:pPr>
              <w:ind w:left="142" w:firstLine="0"/>
            </w:pPr>
            <w:r>
              <w:t>Первая очередь</w:t>
            </w:r>
          </w:p>
        </w:tc>
        <w:tc>
          <w:tcPr>
            <w:tcW w:w="581" w:type="pct"/>
          </w:tcPr>
          <w:p w14:paraId="0A36317E" w14:textId="03823F30" w:rsidR="00B25DD9" w:rsidRDefault="00B25DD9" w:rsidP="00B25DD9">
            <w:pPr>
              <w:ind w:left="142" w:firstLine="0"/>
              <w:jc w:val="center"/>
            </w:pPr>
            <w:r>
              <w:t>-</w:t>
            </w:r>
          </w:p>
        </w:tc>
      </w:tr>
    </w:tbl>
    <w:p w14:paraId="5DC91E83" w14:textId="07A478F6" w:rsidR="00010A88" w:rsidRDefault="00010A88" w:rsidP="00010A88"/>
    <w:p w14:paraId="4BC12206" w14:textId="56C3455E" w:rsidR="00010A88" w:rsidRDefault="00010A88" w:rsidP="00010A88"/>
    <w:p w14:paraId="1C490077" w14:textId="01D0B720" w:rsidR="00010A88" w:rsidRDefault="00010A88" w:rsidP="00010A88"/>
    <w:p w14:paraId="3F0E04AA" w14:textId="2CC012FF" w:rsidR="00010A88" w:rsidRDefault="00010A88" w:rsidP="00010A88"/>
    <w:p w14:paraId="5FA58F63" w14:textId="56BF4041" w:rsidR="00010A88" w:rsidRDefault="00010A88" w:rsidP="00010A88"/>
    <w:p w14:paraId="39A381EE" w14:textId="77777777" w:rsidR="00F255ED" w:rsidRPr="00CC6566" w:rsidRDefault="00F255ED" w:rsidP="00F255ED">
      <w:pPr>
        <w:spacing w:line="24" w:lineRule="auto"/>
        <w:ind w:firstLine="0"/>
        <w:jc w:val="center"/>
      </w:pPr>
      <w:bookmarkStart w:id="6" w:name="_Hlk500415141"/>
      <w:bookmarkStart w:id="7" w:name="_Toc519091752"/>
    </w:p>
    <w:bookmarkEnd w:id="6"/>
    <w:p w14:paraId="22611E76" w14:textId="1C6A1E2E" w:rsidR="00C65F16" w:rsidRDefault="00F255ED" w:rsidP="0002590D">
      <w:pPr>
        <w:pStyle w:val="1"/>
        <w:rPr>
          <w:szCs w:val="28"/>
        </w:rPr>
      </w:pPr>
      <w:r>
        <w:br w:type="page"/>
      </w:r>
      <w:bookmarkStart w:id="8" w:name="_Toc183424488"/>
      <w:r w:rsidR="001E69A7" w:rsidRPr="003B1720">
        <w:rPr>
          <w:szCs w:val="28"/>
        </w:rPr>
        <w:lastRenderedPageBreak/>
        <w:t>2. Параметры функциональных зон, а также сведения о планируемых для размещения в них объектах федерального значения</w:t>
      </w:r>
      <w:bookmarkEnd w:id="7"/>
      <w:r w:rsidR="001E69A7" w:rsidRPr="003B1720">
        <w:rPr>
          <w:szCs w:val="28"/>
        </w:rPr>
        <w:t>, объектах регионального значения, объектах местного значения за исключением линейных объектов</w:t>
      </w:r>
      <w:bookmarkEnd w:id="8"/>
    </w:p>
    <w:p w14:paraId="4A9382B2" w14:textId="5AC126B7" w:rsidR="00C65F16" w:rsidRDefault="00C65F16" w:rsidP="00C65F16">
      <w:pPr>
        <w:pStyle w:val="a7"/>
        <w:suppressAutoHyphens/>
        <w:spacing w:before="0" w:after="0"/>
        <w:ind w:firstLine="0"/>
        <w:jc w:val="center"/>
        <w:rPr>
          <w:sz w:val="28"/>
          <w:szCs w:val="28"/>
        </w:rPr>
      </w:pPr>
      <w:r>
        <w:rPr>
          <w:sz w:val="28"/>
          <w:szCs w:val="28"/>
        </w:rPr>
        <w:t>___________________________________________</w:t>
      </w:r>
    </w:p>
    <w:tbl>
      <w:tblPr>
        <w:tblStyle w:val="af4"/>
        <w:tblW w:w="5000" w:type="pct"/>
        <w:jc w:val="center"/>
        <w:tblLayout w:type="fixed"/>
        <w:tblLook w:val="04A0" w:firstRow="1" w:lastRow="0" w:firstColumn="1" w:lastColumn="0" w:noHBand="0" w:noVBand="1"/>
      </w:tblPr>
      <w:tblGrid>
        <w:gridCol w:w="890"/>
        <w:gridCol w:w="1800"/>
        <w:gridCol w:w="1843"/>
        <w:gridCol w:w="1223"/>
        <w:gridCol w:w="1404"/>
        <w:gridCol w:w="1538"/>
        <w:gridCol w:w="1538"/>
        <w:gridCol w:w="1383"/>
        <w:gridCol w:w="2941"/>
      </w:tblGrid>
      <w:tr w:rsidR="004816D1" w:rsidRPr="002E36E6" w14:paraId="30DE6A4B" w14:textId="77777777" w:rsidTr="00EC4A47">
        <w:trPr>
          <w:tblHeader/>
          <w:jc w:val="center"/>
        </w:trPr>
        <w:tc>
          <w:tcPr>
            <w:tcW w:w="306" w:type="pct"/>
            <w:vMerge w:val="restart"/>
          </w:tcPr>
          <w:p w14:paraId="793DEFF2" w14:textId="77777777" w:rsidR="004816D1" w:rsidRPr="002E36E6" w:rsidRDefault="004816D1" w:rsidP="004D6012">
            <w:pPr>
              <w:pStyle w:val="a7"/>
              <w:suppressAutoHyphens/>
              <w:spacing w:before="0" w:after="0" w:line="20" w:lineRule="atLeast"/>
              <w:ind w:firstLine="0"/>
              <w:jc w:val="center"/>
            </w:pPr>
            <w:r>
              <w:t>Индекс</w:t>
            </w:r>
          </w:p>
        </w:tc>
        <w:tc>
          <w:tcPr>
            <w:tcW w:w="618" w:type="pct"/>
            <w:vMerge w:val="restart"/>
          </w:tcPr>
          <w:p w14:paraId="582B1791" w14:textId="77777777" w:rsidR="004816D1" w:rsidRPr="002E36E6" w:rsidRDefault="004816D1" w:rsidP="004D6012">
            <w:pPr>
              <w:pStyle w:val="a7"/>
              <w:suppressAutoHyphens/>
              <w:spacing w:before="0" w:after="0" w:line="20" w:lineRule="atLeast"/>
              <w:ind w:firstLine="0"/>
              <w:jc w:val="center"/>
            </w:pPr>
            <w:r w:rsidRPr="002E36E6">
              <w:t>Наименование функциональной зоны</w:t>
            </w:r>
          </w:p>
        </w:tc>
        <w:tc>
          <w:tcPr>
            <w:tcW w:w="633" w:type="pct"/>
            <w:vMerge w:val="restart"/>
          </w:tcPr>
          <w:p w14:paraId="0833EADF" w14:textId="77777777" w:rsidR="004816D1" w:rsidRPr="002E36E6" w:rsidRDefault="004816D1" w:rsidP="004D6012">
            <w:pPr>
              <w:pStyle w:val="a7"/>
              <w:suppressAutoHyphens/>
              <w:spacing w:before="0" w:after="0" w:line="20" w:lineRule="atLeast"/>
              <w:ind w:firstLine="0"/>
              <w:jc w:val="center"/>
            </w:pPr>
            <w:r>
              <w:t>Характер освоения территории</w:t>
            </w:r>
          </w:p>
        </w:tc>
        <w:tc>
          <w:tcPr>
            <w:tcW w:w="420" w:type="pct"/>
          </w:tcPr>
          <w:p w14:paraId="651E1A59" w14:textId="77777777" w:rsidR="004816D1" w:rsidRPr="002E36E6" w:rsidRDefault="004816D1" w:rsidP="004D6012">
            <w:pPr>
              <w:pStyle w:val="a7"/>
              <w:suppressAutoHyphens/>
              <w:spacing w:before="0" w:after="0" w:line="20" w:lineRule="atLeast"/>
              <w:ind w:firstLine="0"/>
              <w:jc w:val="center"/>
            </w:pPr>
          </w:p>
        </w:tc>
        <w:tc>
          <w:tcPr>
            <w:tcW w:w="3024" w:type="pct"/>
            <w:gridSpan w:val="5"/>
          </w:tcPr>
          <w:p w14:paraId="4AC634A5" w14:textId="2A1E3D30" w:rsidR="004816D1" w:rsidRPr="002E36E6" w:rsidRDefault="004816D1" w:rsidP="004D6012">
            <w:pPr>
              <w:pStyle w:val="a7"/>
              <w:suppressAutoHyphens/>
              <w:spacing w:before="0" w:after="0" w:line="20" w:lineRule="atLeast"/>
              <w:ind w:firstLine="0"/>
              <w:jc w:val="center"/>
            </w:pPr>
            <w:r w:rsidRPr="002E36E6">
              <w:t xml:space="preserve">Параметры </w:t>
            </w:r>
            <w:r>
              <w:t xml:space="preserve">планируемого развития </w:t>
            </w:r>
            <w:r w:rsidRPr="002E36E6">
              <w:t>функциональной зоны</w:t>
            </w:r>
          </w:p>
        </w:tc>
      </w:tr>
      <w:tr w:rsidR="00EE7D6A" w:rsidRPr="002E36E6" w14:paraId="277C5D81" w14:textId="77777777" w:rsidTr="008A2DFF">
        <w:trPr>
          <w:tblHeader/>
          <w:jc w:val="center"/>
        </w:trPr>
        <w:tc>
          <w:tcPr>
            <w:tcW w:w="306" w:type="pct"/>
            <w:vMerge/>
          </w:tcPr>
          <w:p w14:paraId="5FA09C9B" w14:textId="77777777" w:rsidR="00EE7D6A" w:rsidRPr="002E36E6" w:rsidRDefault="00EE7D6A" w:rsidP="004D6012">
            <w:pPr>
              <w:pStyle w:val="a7"/>
              <w:suppressAutoHyphens/>
              <w:spacing w:before="0" w:after="0" w:line="20" w:lineRule="atLeast"/>
              <w:ind w:firstLine="0"/>
              <w:jc w:val="center"/>
            </w:pPr>
          </w:p>
        </w:tc>
        <w:tc>
          <w:tcPr>
            <w:tcW w:w="618" w:type="pct"/>
            <w:vMerge/>
          </w:tcPr>
          <w:p w14:paraId="2FA4CC96" w14:textId="77777777" w:rsidR="00EE7D6A" w:rsidRPr="002E36E6" w:rsidRDefault="00EE7D6A" w:rsidP="004D6012">
            <w:pPr>
              <w:pStyle w:val="a7"/>
              <w:suppressAutoHyphens/>
              <w:spacing w:before="0" w:after="0" w:line="20" w:lineRule="atLeast"/>
              <w:ind w:firstLine="0"/>
              <w:jc w:val="center"/>
            </w:pPr>
          </w:p>
        </w:tc>
        <w:tc>
          <w:tcPr>
            <w:tcW w:w="633" w:type="pct"/>
            <w:vMerge/>
          </w:tcPr>
          <w:p w14:paraId="60496E02" w14:textId="77777777" w:rsidR="00EE7D6A" w:rsidRPr="001008A1" w:rsidRDefault="00EE7D6A" w:rsidP="004D6012">
            <w:pPr>
              <w:pStyle w:val="a7"/>
              <w:suppressAutoHyphens/>
              <w:spacing w:before="0" w:after="0" w:line="20" w:lineRule="atLeast"/>
              <w:ind w:firstLine="0"/>
              <w:jc w:val="center"/>
            </w:pPr>
          </w:p>
        </w:tc>
        <w:tc>
          <w:tcPr>
            <w:tcW w:w="420" w:type="pct"/>
          </w:tcPr>
          <w:p w14:paraId="5FF1E573" w14:textId="00CD026D" w:rsidR="00EE7D6A" w:rsidRDefault="00EE7D6A" w:rsidP="004D6012">
            <w:pPr>
              <w:pStyle w:val="a7"/>
              <w:suppressAutoHyphens/>
              <w:spacing w:before="0" w:after="0" w:line="20" w:lineRule="atLeast"/>
              <w:ind w:firstLine="0"/>
              <w:jc w:val="center"/>
            </w:pPr>
            <w:r w:rsidRPr="004816D1">
              <w:t>Максимальный коэффициент застройки/этажности</w:t>
            </w:r>
          </w:p>
        </w:tc>
        <w:tc>
          <w:tcPr>
            <w:tcW w:w="482" w:type="pct"/>
          </w:tcPr>
          <w:p w14:paraId="7C0E228E" w14:textId="4EE5C636" w:rsidR="00EE7D6A" w:rsidRPr="00FE3A34" w:rsidRDefault="00EE7D6A" w:rsidP="004D6012">
            <w:pPr>
              <w:pStyle w:val="a7"/>
              <w:suppressAutoHyphens/>
              <w:spacing w:before="0" w:after="0" w:line="20" w:lineRule="atLeast"/>
              <w:ind w:firstLine="0"/>
              <w:jc w:val="center"/>
            </w:pPr>
            <w:r>
              <w:t>*Максимальная плотность населения (чел</w:t>
            </w:r>
            <w:r w:rsidRPr="00FE3A34">
              <w:t>/</w:t>
            </w:r>
            <w:r>
              <w:t>га)</w:t>
            </w:r>
          </w:p>
        </w:tc>
        <w:tc>
          <w:tcPr>
            <w:tcW w:w="528" w:type="pct"/>
          </w:tcPr>
          <w:p w14:paraId="4550AE00" w14:textId="77777777" w:rsidR="00EE7D6A" w:rsidRPr="002E36E6" w:rsidRDefault="00EE7D6A" w:rsidP="004D6012">
            <w:pPr>
              <w:pStyle w:val="a7"/>
              <w:suppressAutoHyphens/>
              <w:spacing w:before="0" w:after="0" w:line="20" w:lineRule="atLeast"/>
              <w:ind w:firstLine="0"/>
              <w:jc w:val="center"/>
            </w:pPr>
            <w:r>
              <w:t>*Показатели численности постоянного населения (чел)</w:t>
            </w:r>
          </w:p>
        </w:tc>
        <w:tc>
          <w:tcPr>
            <w:tcW w:w="528" w:type="pct"/>
          </w:tcPr>
          <w:p w14:paraId="43301F20" w14:textId="77777777" w:rsidR="00EE7D6A" w:rsidRPr="00FE3A34" w:rsidRDefault="00EE7D6A" w:rsidP="004D6012">
            <w:pPr>
              <w:pStyle w:val="a7"/>
              <w:suppressAutoHyphens/>
              <w:spacing w:before="0" w:after="0" w:line="20" w:lineRule="atLeast"/>
              <w:ind w:firstLine="0"/>
              <w:jc w:val="center"/>
            </w:pPr>
            <w:r>
              <w:t>*Средняя жилищная обеспеченность (</w:t>
            </w:r>
            <w:proofErr w:type="spellStart"/>
            <w:r>
              <w:t>кв.м</w:t>
            </w:r>
            <w:proofErr w:type="spellEnd"/>
            <w:r>
              <w:t>.</w:t>
            </w:r>
            <w:r w:rsidRPr="00FE3A34">
              <w:t>/</w:t>
            </w:r>
            <w:r>
              <w:t>чел)</w:t>
            </w:r>
          </w:p>
        </w:tc>
        <w:tc>
          <w:tcPr>
            <w:tcW w:w="475" w:type="pct"/>
          </w:tcPr>
          <w:p w14:paraId="76C81960" w14:textId="77777777" w:rsidR="00EE7D6A" w:rsidRPr="002E36E6" w:rsidRDefault="00EE7D6A" w:rsidP="004D6012">
            <w:pPr>
              <w:pStyle w:val="a7"/>
              <w:suppressAutoHyphens/>
              <w:spacing w:before="0" w:after="0" w:line="20" w:lineRule="atLeast"/>
              <w:ind w:firstLine="0"/>
              <w:jc w:val="center"/>
            </w:pPr>
            <w:r>
              <w:t>Площадь функциональной зоны (га)</w:t>
            </w:r>
          </w:p>
        </w:tc>
        <w:tc>
          <w:tcPr>
            <w:tcW w:w="1010" w:type="pct"/>
          </w:tcPr>
          <w:p w14:paraId="75826C29" w14:textId="77777777" w:rsidR="00EE7D6A" w:rsidRPr="002E36E6" w:rsidRDefault="00EE7D6A" w:rsidP="004D6012">
            <w:pPr>
              <w:pStyle w:val="a7"/>
              <w:suppressAutoHyphens/>
              <w:spacing w:before="0" w:after="0" w:line="20" w:lineRule="atLeast"/>
              <w:ind w:firstLine="0"/>
              <w:jc w:val="center"/>
            </w:pPr>
            <w:r w:rsidRPr="002E36E6">
              <w:t xml:space="preserve">Сведения о планируемых </w:t>
            </w:r>
            <w:r>
              <w:t>объектах федерального, регионального, местного значения (за исключением линейных объектов)</w:t>
            </w:r>
          </w:p>
        </w:tc>
      </w:tr>
    </w:tbl>
    <w:p w14:paraId="691BD409" w14:textId="77777777" w:rsidR="00797B73" w:rsidRPr="003C763E" w:rsidRDefault="00797B73" w:rsidP="00797B73">
      <w:pPr>
        <w:rPr>
          <w:sz w:val="2"/>
          <w:szCs w:val="2"/>
        </w:rPr>
      </w:pPr>
    </w:p>
    <w:tbl>
      <w:tblPr>
        <w:tblStyle w:val="af4"/>
        <w:tblW w:w="5000" w:type="pct"/>
        <w:tblLayout w:type="fixed"/>
        <w:tblLook w:val="04A0" w:firstRow="1" w:lastRow="0" w:firstColumn="1" w:lastColumn="0" w:noHBand="0" w:noVBand="1"/>
      </w:tblPr>
      <w:tblGrid>
        <w:gridCol w:w="891"/>
        <w:gridCol w:w="1800"/>
        <w:gridCol w:w="1840"/>
        <w:gridCol w:w="1226"/>
        <w:gridCol w:w="1406"/>
        <w:gridCol w:w="1538"/>
        <w:gridCol w:w="1538"/>
        <w:gridCol w:w="1380"/>
        <w:gridCol w:w="2941"/>
      </w:tblGrid>
      <w:tr w:rsidR="00EE7D6A" w:rsidRPr="002E36E6" w14:paraId="19F8578F" w14:textId="77777777" w:rsidTr="008A2DFF">
        <w:trPr>
          <w:tblHeader/>
        </w:trPr>
        <w:tc>
          <w:tcPr>
            <w:tcW w:w="306" w:type="pct"/>
          </w:tcPr>
          <w:p w14:paraId="6BA2439F" w14:textId="77777777" w:rsidR="00EE7D6A" w:rsidRPr="002E36E6" w:rsidRDefault="00EE7D6A" w:rsidP="00EE7D6A">
            <w:pPr>
              <w:pStyle w:val="a7"/>
              <w:suppressAutoHyphens/>
              <w:spacing w:before="0" w:after="0"/>
              <w:ind w:firstLine="0"/>
              <w:jc w:val="center"/>
            </w:pPr>
            <w:r w:rsidRPr="002E36E6">
              <w:t>1</w:t>
            </w:r>
          </w:p>
        </w:tc>
        <w:tc>
          <w:tcPr>
            <w:tcW w:w="618" w:type="pct"/>
          </w:tcPr>
          <w:p w14:paraId="4B09093F" w14:textId="77777777" w:rsidR="00EE7D6A" w:rsidRPr="002E36E6" w:rsidRDefault="00EE7D6A" w:rsidP="00EE7D6A">
            <w:pPr>
              <w:pStyle w:val="a7"/>
              <w:suppressAutoHyphens/>
              <w:spacing w:before="0" w:after="0"/>
              <w:ind w:firstLine="0"/>
              <w:jc w:val="center"/>
            </w:pPr>
            <w:r w:rsidRPr="002E36E6">
              <w:t>2</w:t>
            </w:r>
          </w:p>
        </w:tc>
        <w:tc>
          <w:tcPr>
            <w:tcW w:w="632" w:type="pct"/>
          </w:tcPr>
          <w:p w14:paraId="34B491AD" w14:textId="77777777" w:rsidR="00EE7D6A" w:rsidRPr="002E36E6" w:rsidRDefault="00EE7D6A" w:rsidP="00EE7D6A">
            <w:pPr>
              <w:pStyle w:val="a7"/>
              <w:suppressAutoHyphens/>
              <w:spacing w:before="0" w:after="0"/>
              <w:ind w:firstLine="0"/>
              <w:jc w:val="center"/>
            </w:pPr>
            <w:r w:rsidRPr="002E36E6">
              <w:t>3</w:t>
            </w:r>
          </w:p>
        </w:tc>
        <w:tc>
          <w:tcPr>
            <w:tcW w:w="421" w:type="pct"/>
          </w:tcPr>
          <w:p w14:paraId="5A45F72D" w14:textId="29662B04" w:rsidR="00EE7D6A" w:rsidRPr="002E36E6" w:rsidRDefault="00EE7D6A" w:rsidP="00EE7D6A">
            <w:pPr>
              <w:pStyle w:val="a7"/>
              <w:suppressAutoHyphens/>
              <w:spacing w:before="0" w:after="0"/>
              <w:ind w:firstLine="0"/>
              <w:jc w:val="center"/>
            </w:pPr>
            <w:r w:rsidRPr="002E36E6">
              <w:t>4</w:t>
            </w:r>
          </w:p>
        </w:tc>
        <w:tc>
          <w:tcPr>
            <w:tcW w:w="483" w:type="pct"/>
          </w:tcPr>
          <w:p w14:paraId="0E4560E2" w14:textId="4F8D0268" w:rsidR="00EE7D6A" w:rsidRPr="002E36E6" w:rsidRDefault="00EE7D6A" w:rsidP="00EE7D6A">
            <w:pPr>
              <w:pStyle w:val="a7"/>
              <w:suppressAutoHyphens/>
              <w:spacing w:before="0" w:after="0"/>
              <w:ind w:firstLine="0"/>
              <w:jc w:val="center"/>
            </w:pPr>
            <w:r w:rsidRPr="002E36E6">
              <w:t>5</w:t>
            </w:r>
          </w:p>
        </w:tc>
        <w:tc>
          <w:tcPr>
            <w:tcW w:w="528" w:type="pct"/>
          </w:tcPr>
          <w:p w14:paraId="16A27913" w14:textId="6FA23455" w:rsidR="00EE7D6A" w:rsidRPr="002E36E6" w:rsidRDefault="00EE7D6A" w:rsidP="00EE7D6A">
            <w:pPr>
              <w:pStyle w:val="a7"/>
              <w:suppressAutoHyphens/>
              <w:spacing w:before="0" w:after="0"/>
              <w:ind w:firstLine="0"/>
              <w:jc w:val="center"/>
            </w:pPr>
            <w:r>
              <w:t>6</w:t>
            </w:r>
          </w:p>
        </w:tc>
        <w:tc>
          <w:tcPr>
            <w:tcW w:w="528" w:type="pct"/>
          </w:tcPr>
          <w:p w14:paraId="720B7F81" w14:textId="3CBE97F1" w:rsidR="00EE7D6A" w:rsidRPr="002E36E6" w:rsidRDefault="00EE7D6A" w:rsidP="00EE7D6A">
            <w:pPr>
              <w:pStyle w:val="a7"/>
              <w:tabs>
                <w:tab w:val="left" w:pos="386"/>
                <w:tab w:val="center" w:pos="459"/>
              </w:tabs>
              <w:suppressAutoHyphens/>
              <w:spacing w:before="0" w:after="0"/>
              <w:ind w:firstLine="0"/>
              <w:jc w:val="center"/>
            </w:pPr>
            <w:r>
              <w:t>7</w:t>
            </w:r>
          </w:p>
        </w:tc>
        <w:tc>
          <w:tcPr>
            <w:tcW w:w="474" w:type="pct"/>
          </w:tcPr>
          <w:p w14:paraId="06E067D9" w14:textId="26C83598" w:rsidR="00EE7D6A" w:rsidRPr="002E36E6" w:rsidRDefault="00EE7D6A" w:rsidP="00EE7D6A">
            <w:pPr>
              <w:pStyle w:val="a7"/>
              <w:suppressAutoHyphens/>
              <w:spacing w:before="0" w:after="0"/>
              <w:ind w:firstLine="0"/>
              <w:jc w:val="center"/>
            </w:pPr>
            <w:r>
              <w:t>8</w:t>
            </w:r>
          </w:p>
        </w:tc>
        <w:tc>
          <w:tcPr>
            <w:tcW w:w="1010" w:type="pct"/>
          </w:tcPr>
          <w:p w14:paraId="69FC954B" w14:textId="711BE7BA" w:rsidR="00EE7D6A" w:rsidRPr="002E36E6" w:rsidRDefault="00EE7D6A" w:rsidP="00EE7D6A">
            <w:pPr>
              <w:pStyle w:val="a7"/>
              <w:suppressAutoHyphens/>
              <w:spacing w:before="0" w:after="0"/>
              <w:ind w:firstLine="0"/>
              <w:jc w:val="center"/>
            </w:pPr>
            <w:r>
              <w:t>9</w:t>
            </w:r>
          </w:p>
        </w:tc>
      </w:tr>
      <w:tr w:rsidR="0067007D" w:rsidRPr="002E36E6" w14:paraId="6F1BB85D" w14:textId="77777777" w:rsidTr="008A2DFF">
        <w:trPr>
          <w:trHeight w:val="1656"/>
        </w:trPr>
        <w:tc>
          <w:tcPr>
            <w:tcW w:w="306" w:type="pct"/>
          </w:tcPr>
          <w:p w14:paraId="6743BF58" w14:textId="77777777" w:rsidR="0067007D" w:rsidRPr="002E36E6" w:rsidRDefault="0067007D" w:rsidP="0067007D">
            <w:pPr>
              <w:pStyle w:val="a7"/>
              <w:suppressAutoHyphens/>
              <w:spacing w:before="0" w:after="0"/>
              <w:ind w:firstLine="0"/>
              <w:jc w:val="center"/>
            </w:pPr>
            <w:r>
              <w:t>Ж-1</w:t>
            </w:r>
          </w:p>
        </w:tc>
        <w:tc>
          <w:tcPr>
            <w:tcW w:w="618" w:type="pct"/>
          </w:tcPr>
          <w:p w14:paraId="2D108E3A" w14:textId="73AD539B" w:rsidR="0067007D" w:rsidRPr="00781BE1" w:rsidRDefault="0067007D" w:rsidP="0067007D">
            <w:pPr>
              <w:pStyle w:val="a7"/>
              <w:suppressAutoHyphens/>
              <w:spacing w:before="0" w:after="0"/>
              <w:ind w:firstLine="0"/>
              <w:jc w:val="left"/>
            </w:pPr>
            <w:r w:rsidRPr="00D050D9">
              <w:rPr>
                <w:color w:val="000000" w:themeColor="text1"/>
              </w:rPr>
              <w:t>Зона застройки индивидуальными жилыми домами</w:t>
            </w:r>
          </w:p>
        </w:tc>
        <w:tc>
          <w:tcPr>
            <w:tcW w:w="632" w:type="pct"/>
          </w:tcPr>
          <w:p w14:paraId="6F2D1930" w14:textId="77777777" w:rsidR="0067007D" w:rsidRPr="003E170F" w:rsidRDefault="0067007D" w:rsidP="0067007D">
            <w:pPr>
              <w:pStyle w:val="a7"/>
              <w:suppressAutoHyphens/>
              <w:spacing w:before="0" w:after="0"/>
              <w:ind w:firstLine="0"/>
              <w:jc w:val="left"/>
              <w:rPr>
                <w:highlight w:val="yellow"/>
              </w:rPr>
            </w:pPr>
            <w:r>
              <w:t>Существующая</w:t>
            </w:r>
          </w:p>
        </w:tc>
        <w:tc>
          <w:tcPr>
            <w:tcW w:w="421" w:type="pct"/>
          </w:tcPr>
          <w:p w14:paraId="2DF4A89E" w14:textId="7ECBC69A" w:rsidR="0067007D" w:rsidRDefault="0067007D" w:rsidP="0067007D">
            <w:pPr>
              <w:pStyle w:val="a7"/>
              <w:suppressAutoHyphens/>
              <w:spacing w:before="0" w:after="0"/>
              <w:ind w:firstLine="0"/>
              <w:jc w:val="center"/>
            </w:pPr>
            <w:r>
              <w:rPr>
                <w:sz w:val="22"/>
                <w:szCs w:val="22"/>
              </w:rPr>
              <w:t>0,3/3</w:t>
            </w:r>
          </w:p>
        </w:tc>
        <w:tc>
          <w:tcPr>
            <w:tcW w:w="483" w:type="pct"/>
          </w:tcPr>
          <w:p w14:paraId="549941ED" w14:textId="217C8246" w:rsidR="0067007D" w:rsidRPr="001D2475" w:rsidRDefault="0067007D" w:rsidP="0067007D">
            <w:pPr>
              <w:pStyle w:val="a7"/>
              <w:suppressAutoHyphens/>
              <w:spacing w:before="0" w:after="0"/>
              <w:ind w:firstLine="0"/>
              <w:jc w:val="center"/>
            </w:pPr>
            <w:r>
              <w:rPr>
                <w:sz w:val="22"/>
                <w:szCs w:val="22"/>
              </w:rPr>
              <w:t>*</w:t>
            </w:r>
            <w:r>
              <w:t>4,48</w:t>
            </w:r>
          </w:p>
          <w:p w14:paraId="2E11CE27" w14:textId="77777777" w:rsidR="0067007D" w:rsidRPr="00AD2ED8" w:rsidRDefault="0067007D" w:rsidP="0067007D">
            <w:pPr>
              <w:pStyle w:val="a7"/>
              <w:suppressAutoHyphens/>
              <w:spacing w:before="0" w:after="0"/>
              <w:jc w:val="center"/>
              <w:rPr>
                <w:lang w:val="en-US"/>
              </w:rPr>
            </w:pPr>
          </w:p>
        </w:tc>
        <w:tc>
          <w:tcPr>
            <w:tcW w:w="528" w:type="pct"/>
          </w:tcPr>
          <w:p w14:paraId="7C1E8322" w14:textId="186D4DD2" w:rsidR="0067007D" w:rsidRPr="00AD2ED8" w:rsidRDefault="0067007D" w:rsidP="0067007D">
            <w:pPr>
              <w:pStyle w:val="a7"/>
              <w:suppressAutoHyphens/>
              <w:spacing w:before="0" w:after="0"/>
              <w:ind w:firstLine="0"/>
              <w:jc w:val="center"/>
            </w:pPr>
            <w:r>
              <w:rPr>
                <w:sz w:val="22"/>
                <w:szCs w:val="22"/>
              </w:rPr>
              <w:t>*</w:t>
            </w:r>
            <w:r>
              <w:t>1305</w:t>
            </w:r>
          </w:p>
        </w:tc>
        <w:tc>
          <w:tcPr>
            <w:tcW w:w="528" w:type="pct"/>
          </w:tcPr>
          <w:p w14:paraId="57D3EDA0" w14:textId="4348BE22" w:rsidR="0067007D" w:rsidRPr="001D2475" w:rsidRDefault="0067007D" w:rsidP="0067007D">
            <w:pPr>
              <w:pStyle w:val="a7"/>
              <w:suppressAutoHyphens/>
              <w:spacing w:before="0" w:after="0"/>
            </w:pPr>
            <w:r>
              <w:rPr>
                <w:sz w:val="22"/>
                <w:szCs w:val="22"/>
              </w:rPr>
              <w:t>*</w:t>
            </w:r>
            <w:r>
              <w:t>0,22</w:t>
            </w:r>
          </w:p>
        </w:tc>
        <w:tc>
          <w:tcPr>
            <w:tcW w:w="474" w:type="pct"/>
          </w:tcPr>
          <w:p w14:paraId="4632AA37" w14:textId="3E930FC8" w:rsidR="0067007D" w:rsidRPr="00443E9A" w:rsidRDefault="0067007D" w:rsidP="0067007D">
            <w:pPr>
              <w:pStyle w:val="a7"/>
              <w:suppressAutoHyphens/>
              <w:spacing w:before="0" w:after="0"/>
              <w:ind w:firstLine="0"/>
              <w:jc w:val="center"/>
              <w:rPr>
                <w:lang w:val="en-US"/>
              </w:rPr>
            </w:pPr>
            <w:r>
              <w:t>291,2</w:t>
            </w:r>
          </w:p>
        </w:tc>
        <w:tc>
          <w:tcPr>
            <w:tcW w:w="1010" w:type="pct"/>
          </w:tcPr>
          <w:p w14:paraId="20B8DDA5" w14:textId="77777777" w:rsidR="0067007D" w:rsidRPr="001D2475" w:rsidRDefault="0067007D" w:rsidP="0067007D">
            <w:pPr>
              <w:pStyle w:val="a7"/>
              <w:suppressAutoHyphens/>
              <w:spacing w:before="0" w:after="0"/>
              <w:ind w:firstLine="0"/>
              <w:jc w:val="center"/>
            </w:pPr>
            <w:r>
              <w:t>-</w:t>
            </w:r>
          </w:p>
        </w:tc>
      </w:tr>
      <w:tr w:rsidR="0067007D" w:rsidRPr="002E36E6" w14:paraId="0F2D51FF" w14:textId="77777777" w:rsidTr="008A2DFF">
        <w:trPr>
          <w:trHeight w:val="1656"/>
        </w:trPr>
        <w:tc>
          <w:tcPr>
            <w:tcW w:w="306" w:type="pct"/>
          </w:tcPr>
          <w:p w14:paraId="4C2A2169" w14:textId="7C742CD8" w:rsidR="0067007D" w:rsidRDefault="0067007D" w:rsidP="0067007D">
            <w:pPr>
              <w:pStyle w:val="a7"/>
              <w:suppressAutoHyphens/>
              <w:spacing w:before="0" w:after="0"/>
              <w:ind w:firstLine="0"/>
              <w:jc w:val="center"/>
            </w:pPr>
            <w:r>
              <w:t>Ж-2</w:t>
            </w:r>
          </w:p>
        </w:tc>
        <w:tc>
          <w:tcPr>
            <w:tcW w:w="618" w:type="pct"/>
          </w:tcPr>
          <w:p w14:paraId="0750928A" w14:textId="5B6D68B4" w:rsidR="0067007D" w:rsidRDefault="0067007D" w:rsidP="0067007D">
            <w:pPr>
              <w:pStyle w:val="a7"/>
              <w:suppressAutoHyphens/>
              <w:spacing w:before="0" w:after="0"/>
              <w:ind w:firstLine="0"/>
              <w:jc w:val="left"/>
            </w:pPr>
            <w:r w:rsidRPr="00D45831">
              <w:rPr>
                <w:color w:val="000000" w:themeColor="text1"/>
              </w:rPr>
              <w:t>Зона застройки малоэтажными жилыми домами (до 4 этажей, включая мансардный)</w:t>
            </w:r>
          </w:p>
        </w:tc>
        <w:tc>
          <w:tcPr>
            <w:tcW w:w="632" w:type="pct"/>
          </w:tcPr>
          <w:p w14:paraId="39125FFF" w14:textId="1DB0F761" w:rsidR="0067007D" w:rsidRDefault="0067007D" w:rsidP="0067007D">
            <w:pPr>
              <w:pStyle w:val="a7"/>
              <w:suppressAutoHyphens/>
              <w:spacing w:before="0" w:after="0"/>
              <w:ind w:firstLine="0"/>
              <w:jc w:val="left"/>
            </w:pPr>
            <w:r w:rsidRPr="00F30101">
              <w:t>Существующая</w:t>
            </w:r>
          </w:p>
        </w:tc>
        <w:tc>
          <w:tcPr>
            <w:tcW w:w="421" w:type="pct"/>
          </w:tcPr>
          <w:p w14:paraId="6BB9800D" w14:textId="625238FB" w:rsidR="0067007D" w:rsidRDefault="0067007D" w:rsidP="0067007D">
            <w:pPr>
              <w:pStyle w:val="a7"/>
              <w:suppressAutoHyphens/>
              <w:spacing w:before="0" w:after="0"/>
              <w:ind w:firstLine="0"/>
              <w:jc w:val="center"/>
            </w:pPr>
            <w:r>
              <w:t>0,4/</w:t>
            </w:r>
            <w:r w:rsidR="00EF0D96">
              <w:t>4</w:t>
            </w:r>
          </w:p>
        </w:tc>
        <w:tc>
          <w:tcPr>
            <w:tcW w:w="483" w:type="pct"/>
          </w:tcPr>
          <w:p w14:paraId="10F98564" w14:textId="3BC9F05B" w:rsidR="0067007D" w:rsidRDefault="0067007D" w:rsidP="0067007D">
            <w:pPr>
              <w:pStyle w:val="a7"/>
              <w:suppressAutoHyphens/>
              <w:spacing w:before="0" w:after="0"/>
              <w:ind w:firstLine="0"/>
              <w:jc w:val="center"/>
            </w:pPr>
            <w:r>
              <w:rPr>
                <w:sz w:val="22"/>
                <w:szCs w:val="22"/>
              </w:rPr>
              <w:t>*</w:t>
            </w:r>
            <w:r>
              <w:t>0,01</w:t>
            </w:r>
          </w:p>
        </w:tc>
        <w:tc>
          <w:tcPr>
            <w:tcW w:w="528" w:type="pct"/>
          </w:tcPr>
          <w:p w14:paraId="4F7F194E" w14:textId="521813D7" w:rsidR="0067007D" w:rsidRDefault="0067007D" w:rsidP="0067007D">
            <w:pPr>
              <w:pStyle w:val="a7"/>
              <w:suppressAutoHyphens/>
              <w:spacing w:before="0" w:after="0"/>
              <w:ind w:firstLine="0"/>
              <w:jc w:val="center"/>
            </w:pPr>
            <w:r>
              <w:rPr>
                <w:sz w:val="22"/>
                <w:szCs w:val="22"/>
              </w:rPr>
              <w:t>*</w:t>
            </w:r>
            <w:r>
              <w:t>55</w:t>
            </w:r>
          </w:p>
        </w:tc>
        <w:tc>
          <w:tcPr>
            <w:tcW w:w="528" w:type="pct"/>
          </w:tcPr>
          <w:p w14:paraId="59FAA638" w14:textId="35890818" w:rsidR="0067007D" w:rsidRPr="00065D97" w:rsidRDefault="0067007D" w:rsidP="0067007D">
            <w:pPr>
              <w:pStyle w:val="a7"/>
              <w:suppressAutoHyphens/>
              <w:spacing w:before="0" w:after="0"/>
              <w:ind w:firstLine="0"/>
              <w:jc w:val="center"/>
            </w:pPr>
            <w:r>
              <w:rPr>
                <w:sz w:val="22"/>
                <w:szCs w:val="22"/>
              </w:rPr>
              <w:t>*</w:t>
            </w:r>
            <w:r>
              <w:t>0,01</w:t>
            </w:r>
          </w:p>
        </w:tc>
        <w:tc>
          <w:tcPr>
            <w:tcW w:w="474" w:type="pct"/>
          </w:tcPr>
          <w:p w14:paraId="248DA1EE" w14:textId="2AD13F34" w:rsidR="0067007D" w:rsidRPr="00797B73" w:rsidRDefault="0067007D" w:rsidP="0067007D">
            <w:pPr>
              <w:pStyle w:val="a7"/>
              <w:suppressAutoHyphens/>
              <w:spacing w:before="0" w:after="0"/>
              <w:ind w:firstLine="0"/>
              <w:jc w:val="center"/>
            </w:pPr>
            <w:r>
              <w:t>0,5</w:t>
            </w:r>
          </w:p>
        </w:tc>
        <w:tc>
          <w:tcPr>
            <w:tcW w:w="1010" w:type="pct"/>
          </w:tcPr>
          <w:p w14:paraId="6889F29D" w14:textId="79C31ECD" w:rsidR="0067007D" w:rsidRDefault="0067007D" w:rsidP="0067007D">
            <w:pPr>
              <w:pStyle w:val="a7"/>
              <w:suppressAutoHyphens/>
              <w:spacing w:before="0" w:after="0"/>
              <w:ind w:firstLine="0"/>
              <w:jc w:val="center"/>
            </w:pPr>
            <w:r>
              <w:t>-</w:t>
            </w:r>
          </w:p>
        </w:tc>
      </w:tr>
      <w:tr w:rsidR="0067007D" w:rsidRPr="002E36E6" w14:paraId="3D054B53" w14:textId="77777777" w:rsidTr="008A2DFF">
        <w:trPr>
          <w:trHeight w:val="522"/>
        </w:trPr>
        <w:tc>
          <w:tcPr>
            <w:tcW w:w="306" w:type="pct"/>
            <w:vMerge w:val="restart"/>
          </w:tcPr>
          <w:p w14:paraId="4CC5057A" w14:textId="6AB06D84" w:rsidR="0067007D" w:rsidRDefault="0067007D" w:rsidP="0067007D">
            <w:pPr>
              <w:pStyle w:val="a7"/>
              <w:suppressAutoHyphens/>
              <w:spacing w:before="0" w:after="0"/>
              <w:ind w:firstLine="0"/>
              <w:jc w:val="center"/>
            </w:pPr>
            <w:r>
              <w:t>ОД</w:t>
            </w:r>
          </w:p>
        </w:tc>
        <w:tc>
          <w:tcPr>
            <w:tcW w:w="618" w:type="pct"/>
            <w:vMerge w:val="restart"/>
          </w:tcPr>
          <w:p w14:paraId="3D6FF615" w14:textId="0F56A3ED" w:rsidR="0067007D" w:rsidRDefault="0067007D" w:rsidP="0067007D">
            <w:pPr>
              <w:pStyle w:val="a7"/>
              <w:suppressAutoHyphens/>
              <w:spacing w:before="0" w:after="0"/>
              <w:ind w:firstLine="0"/>
              <w:jc w:val="left"/>
            </w:pPr>
            <w:r w:rsidRPr="00E657B7">
              <w:t>Многофункциональная общественно-деловая зона</w:t>
            </w:r>
          </w:p>
        </w:tc>
        <w:tc>
          <w:tcPr>
            <w:tcW w:w="632" w:type="pct"/>
            <w:vMerge w:val="restart"/>
          </w:tcPr>
          <w:p w14:paraId="0B405887" w14:textId="290F0487" w:rsidR="0067007D" w:rsidRDefault="0067007D" w:rsidP="0067007D">
            <w:pPr>
              <w:pStyle w:val="a7"/>
              <w:suppressAutoHyphens/>
              <w:spacing w:before="0" w:after="0"/>
              <w:ind w:firstLine="0"/>
              <w:jc w:val="left"/>
            </w:pPr>
            <w:r w:rsidRPr="00F30101">
              <w:t>Существующая</w:t>
            </w:r>
          </w:p>
        </w:tc>
        <w:tc>
          <w:tcPr>
            <w:tcW w:w="421" w:type="pct"/>
            <w:vMerge w:val="restart"/>
          </w:tcPr>
          <w:p w14:paraId="2EDDE95D" w14:textId="0760F16B" w:rsidR="0067007D" w:rsidRPr="004A4586" w:rsidRDefault="008A2DFF" w:rsidP="0067007D">
            <w:pPr>
              <w:pStyle w:val="a7"/>
              <w:suppressAutoHyphens/>
              <w:spacing w:before="0" w:after="0"/>
              <w:ind w:firstLine="0"/>
              <w:jc w:val="center"/>
              <w:rPr>
                <w:lang w:val="en-US"/>
              </w:rPr>
            </w:pPr>
            <w:r>
              <w:rPr>
                <w:sz w:val="22"/>
                <w:szCs w:val="22"/>
              </w:rPr>
              <w:t>1,0/</w:t>
            </w:r>
            <w:r w:rsidR="00EF0D96">
              <w:rPr>
                <w:sz w:val="22"/>
                <w:szCs w:val="22"/>
              </w:rPr>
              <w:t>8</w:t>
            </w:r>
          </w:p>
        </w:tc>
        <w:tc>
          <w:tcPr>
            <w:tcW w:w="483" w:type="pct"/>
            <w:vMerge w:val="restart"/>
          </w:tcPr>
          <w:p w14:paraId="3E90DECD" w14:textId="46726D75"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56C03B4F" w14:textId="3CEB08B8"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27B02190" w14:textId="41C2E282" w:rsidR="0067007D" w:rsidRPr="00331138" w:rsidRDefault="0067007D" w:rsidP="0067007D">
            <w:pPr>
              <w:pStyle w:val="a7"/>
              <w:suppressAutoHyphens/>
              <w:spacing w:before="0" w:after="0"/>
              <w:ind w:firstLine="0"/>
              <w:jc w:val="center"/>
            </w:pPr>
            <w:r w:rsidRPr="004A4586">
              <w:rPr>
                <w:lang w:val="en-US"/>
              </w:rPr>
              <w:t>-</w:t>
            </w:r>
          </w:p>
        </w:tc>
        <w:tc>
          <w:tcPr>
            <w:tcW w:w="474" w:type="pct"/>
            <w:vMerge w:val="restart"/>
          </w:tcPr>
          <w:p w14:paraId="61C95D46" w14:textId="387275AC" w:rsidR="0067007D" w:rsidRDefault="0067007D" w:rsidP="0067007D">
            <w:pPr>
              <w:pStyle w:val="a7"/>
              <w:suppressAutoHyphens/>
              <w:spacing w:before="0" w:after="0"/>
              <w:ind w:firstLine="0"/>
              <w:jc w:val="center"/>
              <w:rPr>
                <w:lang w:val="en-US"/>
              </w:rPr>
            </w:pPr>
            <w:r>
              <w:t>12,6</w:t>
            </w:r>
          </w:p>
        </w:tc>
        <w:tc>
          <w:tcPr>
            <w:tcW w:w="1010" w:type="pct"/>
          </w:tcPr>
          <w:p w14:paraId="050C1EC6" w14:textId="30EB2FBC" w:rsidR="0067007D" w:rsidRDefault="0067007D" w:rsidP="0067007D">
            <w:pPr>
              <w:pStyle w:val="a7"/>
              <w:suppressAutoHyphens/>
              <w:spacing w:before="0" w:after="0"/>
              <w:ind w:firstLine="0"/>
              <w:jc w:val="center"/>
            </w:pPr>
            <w:r>
              <w:t>Планируемое для размещения ФАП в д. Белово (регионального значения)</w:t>
            </w:r>
          </w:p>
        </w:tc>
      </w:tr>
      <w:tr w:rsidR="0067007D" w:rsidRPr="002E36E6" w14:paraId="5994FE16" w14:textId="77777777" w:rsidTr="008A2DFF">
        <w:trPr>
          <w:trHeight w:val="519"/>
        </w:trPr>
        <w:tc>
          <w:tcPr>
            <w:tcW w:w="306" w:type="pct"/>
            <w:vMerge/>
          </w:tcPr>
          <w:p w14:paraId="5CB3571C" w14:textId="77777777" w:rsidR="0067007D" w:rsidRDefault="0067007D" w:rsidP="0067007D">
            <w:pPr>
              <w:pStyle w:val="a7"/>
              <w:suppressAutoHyphens/>
              <w:spacing w:before="0" w:after="0"/>
              <w:ind w:firstLine="0"/>
              <w:jc w:val="center"/>
            </w:pPr>
          </w:p>
        </w:tc>
        <w:tc>
          <w:tcPr>
            <w:tcW w:w="618" w:type="pct"/>
            <w:vMerge/>
          </w:tcPr>
          <w:p w14:paraId="6721C488" w14:textId="77777777" w:rsidR="0067007D" w:rsidRPr="00E657B7" w:rsidRDefault="0067007D" w:rsidP="0067007D">
            <w:pPr>
              <w:pStyle w:val="a7"/>
              <w:suppressAutoHyphens/>
              <w:spacing w:before="0" w:after="0"/>
              <w:ind w:firstLine="0"/>
              <w:jc w:val="left"/>
            </w:pPr>
          </w:p>
        </w:tc>
        <w:tc>
          <w:tcPr>
            <w:tcW w:w="632" w:type="pct"/>
            <w:vMerge/>
          </w:tcPr>
          <w:p w14:paraId="157D7CCF" w14:textId="77777777" w:rsidR="0067007D" w:rsidRPr="00F30101" w:rsidRDefault="0067007D" w:rsidP="0067007D">
            <w:pPr>
              <w:pStyle w:val="a7"/>
              <w:suppressAutoHyphens/>
              <w:spacing w:before="0" w:after="0"/>
              <w:ind w:firstLine="0"/>
              <w:jc w:val="left"/>
            </w:pPr>
          </w:p>
        </w:tc>
        <w:tc>
          <w:tcPr>
            <w:tcW w:w="421" w:type="pct"/>
            <w:vMerge/>
          </w:tcPr>
          <w:p w14:paraId="61539735" w14:textId="77777777" w:rsidR="0067007D" w:rsidRPr="00D62A67" w:rsidRDefault="0067007D" w:rsidP="0067007D">
            <w:pPr>
              <w:pStyle w:val="a7"/>
              <w:suppressAutoHyphens/>
              <w:spacing w:before="0" w:after="0"/>
              <w:ind w:firstLine="0"/>
              <w:jc w:val="center"/>
            </w:pPr>
          </w:p>
        </w:tc>
        <w:tc>
          <w:tcPr>
            <w:tcW w:w="483" w:type="pct"/>
            <w:vMerge/>
          </w:tcPr>
          <w:p w14:paraId="0A29DE27" w14:textId="124E4FAF" w:rsidR="0067007D" w:rsidRPr="00D62A67" w:rsidRDefault="0067007D" w:rsidP="0067007D">
            <w:pPr>
              <w:pStyle w:val="a7"/>
              <w:suppressAutoHyphens/>
              <w:spacing w:before="0" w:after="0"/>
              <w:ind w:firstLine="0"/>
              <w:jc w:val="center"/>
            </w:pPr>
          </w:p>
        </w:tc>
        <w:tc>
          <w:tcPr>
            <w:tcW w:w="528" w:type="pct"/>
            <w:vMerge/>
          </w:tcPr>
          <w:p w14:paraId="033C468E" w14:textId="77777777" w:rsidR="0067007D" w:rsidRPr="00D62A67" w:rsidRDefault="0067007D" w:rsidP="0067007D">
            <w:pPr>
              <w:pStyle w:val="a7"/>
              <w:suppressAutoHyphens/>
              <w:spacing w:before="0" w:after="0"/>
              <w:ind w:firstLine="0"/>
              <w:jc w:val="center"/>
            </w:pPr>
          </w:p>
        </w:tc>
        <w:tc>
          <w:tcPr>
            <w:tcW w:w="528" w:type="pct"/>
            <w:vMerge/>
          </w:tcPr>
          <w:p w14:paraId="3A6B5488" w14:textId="77777777" w:rsidR="0067007D" w:rsidRPr="00D62A67" w:rsidRDefault="0067007D" w:rsidP="0067007D">
            <w:pPr>
              <w:pStyle w:val="a7"/>
              <w:suppressAutoHyphens/>
              <w:spacing w:before="0" w:after="0"/>
              <w:ind w:firstLine="0"/>
              <w:jc w:val="center"/>
            </w:pPr>
          </w:p>
        </w:tc>
        <w:tc>
          <w:tcPr>
            <w:tcW w:w="474" w:type="pct"/>
            <w:vMerge/>
          </w:tcPr>
          <w:p w14:paraId="2C4D9B66" w14:textId="77777777" w:rsidR="0067007D" w:rsidRDefault="0067007D" w:rsidP="0067007D">
            <w:pPr>
              <w:pStyle w:val="a7"/>
              <w:suppressAutoHyphens/>
              <w:spacing w:before="0" w:after="0"/>
              <w:ind w:firstLine="0"/>
              <w:jc w:val="center"/>
            </w:pPr>
          </w:p>
        </w:tc>
        <w:tc>
          <w:tcPr>
            <w:tcW w:w="1010" w:type="pct"/>
          </w:tcPr>
          <w:p w14:paraId="384F69A7" w14:textId="6E20AA18" w:rsidR="0067007D" w:rsidRDefault="0067007D" w:rsidP="0067007D">
            <w:pPr>
              <w:pStyle w:val="a7"/>
              <w:suppressAutoHyphens/>
              <w:spacing w:before="0" w:after="0"/>
              <w:ind w:firstLine="0"/>
              <w:jc w:val="center"/>
            </w:pPr>
            <w:r>
              <w:t xml:space="preserve">Планируемое для размещения предприятие общественного питания в </w:t>
            </w:r>
            <w:r>
              <w:lastRenderedPageBreak/>
              <w:t>с. Зюзя на 62 посадочных места (иного значения)</w:t>
            </w:r>
          </w:p>
        </w:tc>
      </w:tr>
      <w:tr w:rsidR="0067007D" w:rsidRPr="002E36E6" w14:paraId="1FEA27F5" w14:textId="77777777" w:rsidTr="008A2DFF">
        <w:trPr>
          <w:trHeight w:val="1413"/>
        </w:trPr>
        <w:tc>
          <w:tcPr>
            <w:tcW w:w="306" w:type="pct"/>
            <w:vMerge/>
          </w:tcPr>
          <w:p w14:paraId="43E48AB4" w14:textId="77777777" w:rsidR="0067007D" w:rsidRDefault="0067007D" w:rsidP="0067007D">
            <w:pPr>
              <w:pStyle w:val="a7"/>
              <w:suppressAutoHyphens/>
              <w:spacing w:before="0" w:after="0"/>
              <w:ind w:firstLine="0"/>
              <w:jc w:val="center"/>
            </w:pPr>
          </w:p>
        </w:tc>
        <w:tc>
          <w:tcPr>
            <w:tcW w:w="618" w:type="pct"/>
            <w:vMerge/>
          </w:tcPr>
          <w:p w14:paraId="31A9E6C5" w14:textId="77777777" w:rsidR="0067007D" w:rsidRPr="00E657B7" w:rsidRDefault="0067007D" w:rsidP="0067007D">
            <w:pPr>
              <w:pStyle w:val="a7"/>
              <w:suppressAutoHyphens/>
              <w:spacing w:before="0" w:after="0"/>
              <w:ind w:firstLine="0"/>
              <w:jc w:val="left"/>
            </w:pPr>
          </w:p>
        </w:tc>
        <w:tc>
          <w:tcPr>
            <w:tcW w:w="632" w:type="pct"/>
            <w:vMerge/>
          </w:tcPr>
          <w:p w14:paraId="5E06E310" w14:textId="77777777" w:rsidR="0067007D" w:rsidRPr="00F30101" w:rsidRDefault="0067007D" w:rsidP="0067007D">
            <w:pPr>
              <w:pStyle w:val="a7"/>
              <w:suppressAutoHyphens/>
              <w:spacing w:before="0" w:after="0"/>
              <w:ind w:firstLine="0"/>
              <w:jc w:val="left"/>
            </w:pPr>
          </w:p>
        </w:tc>
        <w:tc>
          <w:tcPr>
            <w:tcW w:w="421" w:type="pct"/>
            <w:vMerge/>
          </w:tcPr>
          <w:p w14:paraId="53E500FB" w14:textId="77777777" w:rsidR="0067007D" w:rsidRPr="00D62A67" w:rsidRDefault="0067007D" w:rsidP="0067007D">
            <w:pPr>
              <w:pStyle w:val="a7"/>
              <w:suppressAutoHyphens/>
              <w:spacing w:before="0" w:after="0"/>
              <w:ind w:firstLine="0"/>
              <w:jc w:val="center"/>
            </w:pPr>
          </w:p>
        </w:tc>
        <w:tc>
          <w:tcPr>
            <w:tcW w:w="483" w:type="pct"/>
            <w:vMerge/>
          </w:tcPr>
          <w:p w14:paraId="4941D24D" w14:textId="5EDCB3A7" w:rsidR="0067007D" w:rsidRPr="00D62A67" w:rsidRDefault="0067007D" w:rsidP="0067007D">
            <w:pPr>
              <w:pStyle w:val="a7"/>
              <w:suppressAutoHyphens/>
              <w:spacing w:before="0" w:after="0"/>
              <w:ind w:firstLine="0"/>
              <w:jc w:val="center"/>
            </w:pPr>
          </w:p>
        </w:tc>
        <w:tc>
          <w:tcPr>
            <w:tcW w:w="528" w:type="pct"/>
            <w:vMerge/>
          </w:tcPr>
          <w:p w14:paraId="7D2DA69D" w14:textId="77777777" w:rsidR="0067007D" w:rsidRPr="00D62A67" w:rsidRDefault="0067007D" w:rsidP="0067007D">
            <w:pPr>
              <w:pStyle w:val="a7"/>
              <w:suppressAutoHyphens/>
              <w:spacing w:before="0" w:after="0"/>
              <w:ind w:firstLine="0"/>
              <w:jc w:val="center"/>
            </w:pPr>
          </w:p>
        </w:tc>
        <w:tc>
          <w:tcPr>
            <w:tcW w:w="528" w:type="pct"/>
            <w:vMerge/>
          </w:tcPr>
          <w:p w14:paraId="5B5DE2A6" w14:textId="77777777" w:rsidR="0067007D" w:rsidRPr="00D62A67" w:rsidRDefault="0067007D" w:rsidP="0067007D">
            <w:pPr>
              <w:pStyle w:val="a7"/>
              <w:suppressAutoHyphens/>
              <w:spacing w:before="0" w:after="0"/>
              <w:ind w:firstLine="0"/>
              <w:jc w:val="center"/>
            </w:pPr>
          </w:p>
        </w:tc>
        <w:tc>
          <w:tcPr>
            <w:tcW w:w="474" w:type="pct"/>
            <w:vMerge/>
          </w:tcPr>
          <w:p w14:paraId="3DB3CCF0" w14:textId="77777777" w:rsidR="0067007D" w:rsidRDefault="0067007D" w:rsidP="0067007D">
            <w:pPr>
              <w:pStyle w:val="a7"/>
              <w:suppressAutoHyphens/>
              <w:spacing w:before="0" w:after="0"/>
              <w:ind w:firstLine="0"/>
              <w:jc w:val="center"/>
            </w:pPr>
          </w:p>
        </w:tc>
        <w:tc>
          <w:tcPr>
            <w:tcW w:w="1010" w:type="pct"/>
          </w:tcPr>
          <w:p w14:paraId="35C9F5DE" w14:textId="141C2FD4" w:rsidR="0067007D" w:rsidRDefault="0067007D" w:rsidP="0067007D">
            <w:pPr>
              <w:pStyle w:val="a7"/>
              <w:suppressAutoHyphens/>
              <w:spacing w:before="0" w:after="0"/>
              <w:ind w:firstLine="0"/>
              <w:jc w:val="center"/>
            </w:pPr>
            <w:r>
              <w:t>Планируемое для размещения дома культуры д. Казанцево на 100 мест (местного значения поселения)</w:t>
            </w:r>
          </w:p>
        </w:tc>
      </w:tr>
      <w:tr w:rsidR="0067007D" w:rsidRPr="002E36E6" w14:paraId="065BB223" w14:textId="77777777" w:rsidTr="008A2DFF">
        <w:trPr>
          <w:trHeight w:val="1224"/>
        </w:trPr>
        <w:tc>
          <w:tcPr>
            <w:tcW w:w="306" w:type="pct"/>
            <w:vMerge w:val="restart"/>
          </w:tcPr>
          <w:p w14:paraId="0F278E3D" w14:textId="47B6553C" w:rsidR="0067007D" w:rsidRDefault="0067007D" w:rsidP="0067007D">
            <w:pPr>
              <w:pStyle w:val="a7"/>
              <w:suppressAutoHyphens/>
              <w:spacing w:before="0" w:after="0"/>
              <w:ind w:firstLine="0"/>
              <w:jc w:val="center"/>
            </w:pPr>
            <w:r>
              <w:t>ОД-1</w:t>
            </w:r>
          </w:p>
        </w:tc>
        <w:tc>
          <w:tcPr>
            <w:tcW w:w="618" w:type="pct"/>
            <w:vMerge w:val="restart"/>
          </w:tcPr>
          <w:p w14:paraId="7B8880E4" w14:textId="09DB691B" w:rsidR="0067007D" w:rsidRDefault="0067007D" w:rsidP="0067007D">
            <w:pPr>
              <w:pStyle w:val="a7"/>
              <w:suppressAutoHyphens/>
              <w:spacing w:before="0" w:after="0"/>
              <w:ind w:firstLine="0"/>
              <w:jc w:val="left"/>
            </w:pPr>
            <w:r w:rsidRPr="00E657B7">
              <w:t>Зона специализированной общественной застройки</w:t>
            </w:r>
          </w:p>
        </w:tc>
        <w:tc>
          <w:tcPr>
            <w:tcW w:w="632" w:type="pct"/>
            <w:vMerge w:val="restart"/>
          </w:tcPr>
          <w:p w14:paraId="3EC596A6" w14:textId="402D830A" w:rsidR="0067007D" w:rsidRDefault="0067007D" w:rsidP="0067007D">
            <w:pPr>
              <w:pStyle w:val="a7"/>
              <w:suppressAutoHyphens/>
              <w:spacing w:before="0" w:after="0"/>
              <w:ind w:firstLine="0"/>
              <w:jc w:val="left"/>
            </w:pPr>
            <w:r w:rsidRPr="00F30101">
              <w:t>Существующая</w:t>
            </w:r>
          </w:p>
        </w:tc>
        <w:tc>
          <w:tcPr>
            <w:tcW w:w="421" w:type="pct"/>
            <w:vMerge w:val="restart"/>
          </w:tcPr>
          <w:p w14:paraId="6CFBEEC4" w14:textId="2D1A4F7E" w:rsidR="0067007D" w:rsidRPr="008A2DFF" w:rsidRDefault="008A2DFF" w:rsidP="0067007D">
            <w:pPr>
              <w:pStyle w:val="a7"/>
              <w:suppressAutoHyphens/>
              <w:spacing w:before="0" w:after="0"/>
              <w:ind w:firstLine="0"/>
              <w:jc w:val="center"/>
            </w:pPr>
            <w:r>
              <w:t>0,8/</w:t>
            </w:r>
            <w:r w:rsidR="00EF0D96">
              <w:t>8</w:t>
            </w:r>
          </w:p>
        </w:tc>
        <w:tc>
          <w:tcPr>
            <w:tcW w:w="483" w:type="pct"/>
            <w:vMerge w:val="restart"/>
          </w:tcPr>
          <w:p w14:paraId="3D3146D5" w14:textId="13638BEE"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26771BC4" w14:textId="1FBA568F"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4271057F" w14:textId="6C785A9C" w:rsidR="0067007D" w:rsidRPr="00331138" w:rsidRDefault="0067007D" w:rsidP="0067007D">
            <w:pPr>
              <w:pStyle w:val="a7"/>
              <w:suppressAutoHyphens/>
              <w:spacing w:before="0" w:after="0"/>
              <w:ind w:firstLine="0"/>
              <w:jc w:val="center"/>
            </w:pPr>
            <w:r w:rsidRPr="004A4586">
              <w:rPr>
                <w:lang w:val="en-US"/>
              </w:rPr>
              <w:t>-</w:t>
            </w:r>
          </w:p>
        </w:tc>
        <w:tc>
          <w:tcPr>
            <w:tcW w:w="474" w:type="pct"/>
            <w:vMerge w:val="restart"/>
          </w:tcPr>
          <w:p w14:paraId="055EEC3B" w14:textId="1A1921C7" w:rsidR="0067007D" w:rsidRDefault="0067007D" w:rsidP="0067007D">
            <w:pPr>
              <w:pStyle w:val="a7"/>
              <w:suppressAutoHyphens/>
              <w:spacing w:before="0" w:after="0"/>
              <w:ind w:firstLine="0"/>
              <w:jc w:val="center"/>
              <w:rPr>
                <w:lang w:val="en-US"/>
              </w:rPr>
            </w:pPr>
            <w:r>
              <w:t>4,9</w:t>
            </w:r>
          </w:p>
        </w:tc>
        <w:tc>
          <w:tcPr>
            <w:tcW w:w="1010" w:type="pct"/>
          </w:tcPr>
          <w:p w14:paraId="259954EC" w14:textId="1B5AD08B" w:rsidR="0067007D" w:rsidRDefault="0067007D" w:rsidP="0067007D">
            <w:pPr>
              <w:pStyle w:val="a7"/>
              <w:suppressAutoHyphens/>
              <w:spacing w:before="0" w:after="0"/>
              <w:ind w:firstLine="0"/>
              <w:jc w:val="center"/>
            </w:pPr>
            <w:r>
              <w:t>Планируемый для размещения дома культуры д. Белово на 100 мест (местного значения поселения)</w:t>
            </w:r>
          </w:p>
        </w:tc>
      </w:tr>
      <w:tr w:rsidR="0067007D" w:rsidRPr="002E36E6" w14:paraId="020A4CA8" w14:textId="77777777" w:rsidTr="008A2DFF">
        <w:trPr>
          <w:trHeight w:val="1155"/>
        </w:trPr>
        <w:tc>
          <w:tcPr>
            <w:tcW w:w="306" w:type="pct"/>
            <w:vMerge/>
          </w:tcPr>
          <w:p w14:paraId="44B799A6" w14:textId="77777777" w:rsidR="0067007D" w:rsidRDefault="0067007D" w:rsidP="0067007D">
            <w:pPr>
              <w:pStyle w:val="a7"/>
              <w:suppressAutoHyphens/>
              <w:spacing w:before="0" w:after="0"/>
              <w:ind w:firstLine="0"/>
              <w:jc w:val="center"/>
            </w:pPr>
          </w:p>
        </w:tc>
        <w:tc>
          <w:tcPr>
            <w:tcW w:w="618" w:type="pct"/>
            <w:vMerge/>
          </w:tcPr>
          <w:p w14:paraId="528E409B" w14:textId="77777777" w:rsidR="0067007D" w:rsidRPr="00E657B7" w:rsidRDefault="0067007D" w:rsidP="0067007D">
            <w:pPr>
              <w:pStyle w:val="a7"/>
              <w:suppressAutoHyphens/>
              <w:spacing w:before="0" w:after="0"/>
              <w:ind w:firstLine="0"/>
              <w:jc w:val="left"/>
            </w:pPr>
          </w:p>
        </w:tc>
        <w:tc>
          <w:tcPr>
            <w:tcW w:w="632" w:type="pct"/>
            <w:vMerge/>
          </w:tcPr>
          <w:p w14:paraId="36516934" w14:textId="77777777" w:rsidR="0067007D" w:rsidRPr="00F30101" w:rsidRDefault="0067007D" w:rsidP="0067007D">
            <w:pPr>
              <w:pStyle w:val="a7"/>
              <w:suppressAutoHyphens/>
              <w:spacing w:before="0" w:after="0"/>
              <w:ind w:firstLine="0"/>
              <w:jc w:val="left"/>
            </w:pPr>
          </w:p>
        </w:tc>
        <w:tc>
          <w:tcPr>
            <w:tcW w:w="421" w:type="pct"/>
            <w:vMerge/>
          </w:tcPr>
          <w:p w14:paraId="6638A74A" w14:textId="77777777" w:rsidR="0067007D" w:rsidRPr="00924726" w:rsidRDefault="0067007D" w:rsidP="0067007D">
            <w:pPr>
              <w:pStyle w:val="a7"/>
              <w:suppressAutoHyphens/>
              <w:spacing w:before="0" w:after="0"/>
              <w:ind w:firstLine="0"/>
              <w:jc w:val="center"/>
            </w:pPr>
          </w:p>
        </w:tc>
        <w:tc>
          <w:tcPr>
            <w:tcW w:w="483" w:type="pct"/>
            <w:vMerge/>
          </w:tcPr>
          <w:p w14:paraId="6C3DC322" w14:textId="1803D615" w:rsidR="0067007D" w:rsidRPr="00924726" w:rsidRDefault="0067007D" w:rsidP="0067007D">
            <w:pPr>
              <w:pStyle w:val="a7"/>
              <w:suppressAutoHyphens/>
              <w:spacing w:before="0" w:after="0"/>
              <w:ind w:firstLine="0"/>
              <w:jc w:val="center"/>
            </w:pPr>
          </w:p>
        </w:tc>
        <w:tc>
          <w:tcPr>
            <w:tcW w:w="528" w:type="pct"/>
            <w:vMerge/>
          </w:tcPr>
          <w:p w14:paraId="1873E7FD" w14:textId="77777777" w:rsidR="0067007D" w:rsidRPr="00924726" w:rsidRDefault="0067007D" w:rsidP="0067007D">
            <w:pPr>
              <w:pStyle w:val="a7"/>
              <w:suppressAutoHyphens/>
              <w:spacing w:before="0" w:after="0"/>
              <w:ind w:firstLine="0"/>
              <w:jc w:val="center"/>
            </w:pPr>
          </w:p>
        </w:tc>
        <w:tc>
          <w:tcPr>
            <w:tcW w:w="528" w:type="pct"/>
            <w:vMerge/>
          </w:tcPr>
          <w:p w14:paraId="31979979" w14:textId="77777777" w:rsidR="0067007D" w:rsidRPr="00924726" w:rsidRDefault="0067007D" w:rsidP="0067007D">
            <w:pPr>
              <w:pStyle w:val="a7"/>
              <w:suppressAutoHyphens/>
              <w:spacing w:before="0" w:after="0"/>
              <w:ind w:firstLine="0"/>
              <w:jc w:val="center"/>
            </w:pPr>
          </w:p>
        </w:tc>
        <w:tc>
          <w:tcPr>
            <w:tcW w:w="474" w:type="pct"/>
            <w:vMerge/>
          </w:tcPr>
          <w:p w14:paraId="0D1308AE" w14:textId="77777777" w:rsidR="0067007D" w:rsidRDefault="0067007D" w:rsidP="0067007D">
            <w:pPr>
              <w:pStyle w:val="a7"/>
              <w:suppressAutoHyphens/>
              <w:spacing w:before="0" w:after="0"/>
              <w:ind w:firstLine="0"/>
              <w:jc w:val="center"/>
            </w:pPr>
          </w:p>
        </w:tc>
        <w:tc>
          <w:tcPr>
            <w:tcW w:w="1010" w:type="pct"/>
          </w:tcPr>
          <w:p w14:paraId="2E40ABC4" w14:textId="1688DB89" w:rsidR="0067007D" w:rsidRDefault="0067007D" w:rsidP="0067007D">
            <w:pPr>
              <w:pStyle w:val="a7"/>
              <w:suppressAutoHyphens/>
              <w:spacing w:before="0" w:after="0"/>
              <w:ind w:firstLine="0"/>
              <w:jc w:val="center"/>
            </w:pPr>
            <w:r>
              <w:t>Планируемое для размещения ФАП в д. Белово (регионального значения)</w:t>
            </w:r>
          </w:p>
        </w:tc>
      </w:tr>
      <w:tr w:rsidR="0067007D" w:rsidRPr="002E36E6" w14:paraId="4A24F683" w14:textId="77777777" w:rsidTr="008A2DFF">
        <w:trPr>
          <w:trHeight w:val="1656"/>
        </w:trPr>
        <w:tc>
          <w:tcPr>
            <w:tcW w:w="306" w:type="pct"/>
          </w:tcPr>
          <w:p w14:paraId="035BEE81" w14:textId="38F0B45E" w:rsidR="0067007D" w:rsidRDefault="0067007D" w:rsidP="0067007D">
            <w:pPr>
              <w:pStyle w:val="a7"/>
              <w:suppressAutoHyphens/>
              <w:spacing w:before="0" w:after="0"/>
              <w:ind w:firstLine="0"/>
              <w:jc w:val="center"/>
            </w:pPr>
            <w:r>
              <w:t>П</w:t>
            </w:r>
          </w:p>
        </w:tc>
        <w:tc>
          <w:tcPr>
            <w:tcW w:w="618" w:type="pct"/>
          </w:tcPr>
          <w:p w14:paraId="78D98F92" w14:textId="415BF884" w:rsidR="0067007D" w:rsidRDefault="0067007D" w:rsidP="0067007D">
            <w:pPr>
              <w:pStyle w:val="a7"/>
              <w:suppressAutoHyphens/>
              <w:spacing w:before="0" w:after="0"/>
              <w:ind w:firstLine="0"/>
              <w:jc w:val="left"/>
            </w:pPr>
            <w:r>
              <w:t>Производственная зона</w:t>
            </w:r>
          </w:p>
        </w:tc>
        <w:tc>
          <w:tcPr>
            <w:tcW w:w="632" w:type="pct"/>
          </w:tcPr>
          <w:p w14:paraId="4D65C388" w14:textId="2D08E1DD" w:rsidR="0067007D" w:rsidRDefault="0067007D" w:rsidP="0067007D">
            <w:pPr>
              <w:pStyle w:val="a7"/>
              <w:suppressAutoHyphens/>
              <w:spacing w:before="0" w:after="0"/>
              <w:ind w:firstLine="0"/>
              <w:jc w:val="left"/>
            </w:pPr>
            <w:r w:rsidRPr="00F30101">
              <w:t>Существующая</w:t>
            </w:r>
          </w:p>
        </w:tc>
        <w:tc>
          <w:tcPr>
            <w:tcW w:w="421" w:type="pct"/>
          </w:tcPr>
          <w:p w14:paraId="2F607875" w14:textId="3A14ADF4" w:rsidR="0067007D" w:rsidRPr="008A2DFF" w:rsidRDefault="008A2DFF" w:rsidP="0067007D">
            <w:pPr>
              <w:pStyle w:val="a7"/>
              <w:suppressAutoHyphens/>
              <w:spacing w:before="0" w:after="0"/>
              <w:ind w:firstLine="0"/>
              <w:jc w:val="center"/>
            </w:pPr>
            <w:r>
              <w:t>0,8/-</w:t>
            </w:r>
          </w:p>
        </w:tc>
        <w:tc>
          <w:tcPr>
            <w:tcW w:w="483" w:type="pct"/>
          </w:tcPr>
          <w:p w14:paraId="540B1D09" w14:textId="26769C8C" w:rsidR="0067007D" w:rsidRDefault="0067007D" w:rsidP="0067007D">
            <w:pPr>
              <w:pStyle w:val="a7"/>
              <w:suppressAutoHyphens/>
              <w:spacing w:before="0" w:after="0"/>
              <w:ind w:firstLine="0"/>
              <w:jc w:val="center"/>
            </w:pPr>
            <w:r w:rsidRPr="004A4586">
              <w:rPr>
                <w:lang w:val="en-US"/>
              </w:rPr>
              <w:t>-</w:t>
            </w:r>
          </w:p>
        </w:tc>
        <w:tc>
          <w:tcPr>
            <w:tcW w:w="528" w:type="pct"/>
          </w:tcPr>
          <w:p w14:paraId="4965B9EF" w14:textId="4A976C03" w:rsidR="0067007D" w:rsidRDefault="0067007D" w:rsidP="0067007D">
            <w:pPr>
              <w:pStyle w:val="a7"/>
              <w:suppressAutoHyphens/>
              <w:spacing w:before="0" w:after="0"/>
              <w:ind w:firstLine="0"/>
              <w:jc w:val="center"/>
            </w:pPr>
            <w:r w:rsidRPr="004A4586">
              <w:rPr>
                <w:lang w:val="en-US"/>
              </w:rPr>
              <w:t>-</w:t>
            </w:r>
          </w:p>
        </w:tc>
        <w:tc>
          <w:tcPr>
            <w:tcW w:w="528" w:type="pct"/>
          </w:tcPr>
          <w:p w14:paraId="5E9AF398" w14:textId="6038F427"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3B8EB244" w14:textId="51317E0C" w:rsidR="0067007D" w:rsidRDefault="0067007D" w:rsidP="0067007D">
            <w:pPr>
              <w:pStyle w:val="a7"/>
              <w:suppressAutoHyphens/>
              <w:spacing w:before="0" w:after="0"/>
              <w:ind w:firstLine="0"/>
              <w:jc w:val="center"/>
              <w:rPr>
                <w:lang w:val="en-US"/>
              </w:rPr>
            </w:pPr>
            <w:r>
              <w:t>2,7</w:t>
            </w:r>
          </w:p>
        </w:tc>
        <w:tc>
          <w:tcPr>
            <w:tcW w:w="1010" w:type="pct"/>
          </w:tcPr>
          <w:p w14:paraId="6C59BFEE" w14:textId="0F5921FF" w:rsidR="0067007D" w:rsidRDefault="0067007D" w:rsidP="0067007D">
            <w:pPr>
              <w:pStyle w:val="a7"/>
              <w:suppressAutoHyphens/>
              <w:spacing w:before="0" w:after="0"/>
              <w:ind w:firstLine="0"/>
              <w:jc w:val="center"/>
            </w:pPr>
            <w:r>
              <w:t>-</w:t>
            </w:r>
          </w:p>
        </w:tc>
      </w:tr>
      <w:tr w:rsidR="0067007D" w:rsidRPr="002E36E6" w14:paraId="0B7B6D9F" w14:textId="77777777" w:rsidTr="008A2DFF">
        <w:trPr>
          <w:trHeight w:val="387"/>
        </w:trPr>
        <w:tc>
          <w:tcPr>
            <w:tcW w:w="306" w:type="pct"/>
            <w:vMerge w:val="restart"/>
          </w:tcPr>
          <w:p w14:paraId="0711CC8C" w14:textId="05443E43" w:rsidR="0067007D" w:rsidRDefault="0067007D" w:rsidP="0067007D">
            <w:pPr>
              <w:pStyle w:val="a7"/>
              <w:suppressAutoHyphens/>
              <w:spacing w:before="0" w:after="0"/>
              <w:ind w:firstLine="0"/>
              <w:jc w:val="center"/>
            </w:pPr>
            <w:r>
              <w:t>И</w:t>
            </w:r>
          </w:p>
        </w:tc>
        <w:tc>
          <w:tcPr>
            <w:tcW w:w="618" w:type="pct"/>
            <w:vMerge w:val="restart"/>
          </w:tcPr>
          <w:p w14:paraId="50E0B8E0" w14:textId="0059B347" w:rsidR="0067007D" w:rsidRDefault="0067007D" w:rsidP="0067007D">
            <w:pPr>
              <w:pStyle w:val="a7"/>
              <w:suppressAutoHyphens/>
              <w:spacing w:before="0" w:after="0"/>
              <w:ind w:firstLine="0"/>
              <w:jc w:val="left"/>
            </w:pPr>
            <w:r w:rsidRPr="00B87146">
              <w:t>Зона инженерной инфраструктуры</w:t>
            </w:r>
          </w:p>
        </w:tc>
        <w:tc>
          <w:tcPr>
            <w:tcW w:w="632" w:type="pct"/>
            <w:vMerge w:val="restart"/>
          </w:tcPr>
          <w:p w14:paraId="5821550C" w14:textId="48CD9CD9" w:rsidR="0067007D" w:rsidRDefault="0067007D" w:rsidP="0067007D">
            <w:pPr>
              <w:pStyle w:val="a7"/>
              <w:suppressAutoHyphens/>
              <w:spacing w:before="0" w:after="0"/>
              <w:ind w:firstLine="0"/>
              <w:jc w:val="left"/>
            </w:pPr>
            <w:r w:rsidRPr="00F30101">
              <w:t>Существующая</w:t>
            </w:r>
          </w:p>
        </w:tc>
        <w:tc>
          <w:tcPr>
            <w:tcW w:w="421" w:type="pct"/>
            <w:vMerge w:val="restart"/>
          </w:tcPr>
          <w:p w14:paraId="69E94071" w14:textId="725F0852" w:rsidR="0067007D" w:rsidRPr="004A4586" w:rsidRDefault="008A2DFF" w:rsidP="0067007D">
            <w:pPr>
              <w:pStyle w:val="a7"/>
              <w:suppressAutoHyphens/>
              <w:spacing w:before="0" w:after="0"/>
              <w:ind w:firstLine="0"/>
              <w:jc w:val="center"/>
              <w:rPr>
                <w:lang w:val="en-US"/>
              </w:rPr>
            </w:pPr>
            <w:r>
              <w:rPr>
                <w:sz w:val="22"/>
                <w:szCs w:val="22"/>
              </w:rPr>
              <w:t>0,6/-</w:t>
            </w:r>
          </w:p>
        </w:tc>
        <w:tc>
          <w:tcPr>
            <w:tcW w:w="483" w:type="pct"/>
            <w:vMerge w:val="restart"/>
          </w:tcPr>
          <w:p w14:paraId="11C887E0" w14:textId="22F9F2ED"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55116009" w14:textId="2E17948B"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169E13F0" w14:textId="03FB6226" w:rsidR="0067007D" w:rsidRPr="00331138" w:rsidRDefault="0067007D" w:rsidP="0067007D">
            <w:pPr>
              <w:pStyle w:val="a7"/>
              <w:suppressAutoHyphens/>
              <w:spacing w:before="0" w:after="0"/>
              <w:ind w:firstLine="0"/>
              <w:jc w:val="center"/>
            </w:pPr>
            <w:r w:rsidRPr="004A4586">
              <w:rPr>
                <w:lang w:val="en-US"/>
              </w:rPr>
              <w:t>-</w:t>
            </w:r>
          </w:p>
        </w:tc>
        <w:tc>
          <w:tcPr>
            <w:tcW w:w="474" w:type="pct"/>
            <w:vMerge w:val="restart"/>
          </w:tcPr>
          <w:p w14:paraId="56F7C6A8" w14:textId="72BD7962" w:rsidR="0067007D" w:rsidRDefault="0067007D" w:rsidP="0067007D">
            <w:pPr>
              <w:pStyle w:val="a7"/>
              <w:suppressAutoHyphens/>
              <w:spacing w:before="0" w:after="0"/>
              <w:ind w:firstLine="0"/>
              <w:jc w:val="center"/>
              <w:rPr>
                <w:lang w:val="en-US"/>
              </w:rPr>
            </w:pPr>
            <w:r>
              <w:t>9,9</w:t>
            </w:r>
          </w:p>
        </w:tc>
        <w:tc>
          <w:tcPr>
            <w:tcW w:w="1010" w:type="pct"/>
          </w:tcPr>
          <w:p w14:paraId="7A8CED60" w14:textId="39EC204F" w:rsidR="0067007D" w:rsidRDefault="0067007D" w:rsidP="0067007D">
            <w:pPr>
              <w:pStyle w:val="a7"/>
              <w:suppressAutoHyphens/>
              <w:spacing w:before="0" w:after="0"/>
              <w:ind w:firstLine="0"/>
              <w:jc w:val="center"/>
            </w:pPr>
            <w:r>
              <w:t>Планируемый для размещения п</w:t>
            </w:r>
            <w:r w:rsidRPr="00B25DD9">
              <w:t xml:space="preserve">ункт </w:t>
            </w:r>
            <w:proofErr w:type="spellStart"/>
            <w:proofErr w:type="gramStart"/>
            <w:r w:rsidRPr="00B25DD9">
              <w:t>редуци-рования</w:t>
            </w:r>
            <w:proofErr w:type="spellEnd"/>
            <w:proofErr w:type="gramEnd"/>
            <w:r w:rsidRPr="00B25DD9">
              <w:t xml:space="preserve"> газа (ПРГ)</w:t>
            </w:r>
            <w:r>
              <w:t xml:space="preserve"> близи д. </w:t>
            </w:r>
            <w:proofErr w:type="spellStart"/>
            <w:r>
              <w:t>Новотандово</w:t>
            </w:r>
            <w:proofErr w:type="spellEnd"/>
            <w:r>
              <w:t xml:space="preserve">, </w:t>
            </w:r>
            <w:r w:rsidRPr="00C25DB5">
              <w:t>мощность</w:t>
            </w:r>
            <w:r>
              <w:t>ю</w:t>
            </w:r>
            <w:r w:rsidRPr="00C25DB5">
              <w:t xml:space="preserve"> </w:t>
            </w:r>
            <w:r>
              <w:t>637</w:t>
            </w:r>
            <w:r w:rsidRPr="00C25DB5">
              <w:t xml:space="preserve"> м³/ч</w:t>
            </w:r>
            <w:r>
              <w:t xml:space="preserve"> (местного значения поселения)</w:t>
            </w:r>
          </w:p>
        </w:tc>
      </w:tr>
      <w:tr w:rsidR="0067007D" w:rsidRPr="002E36E6" w14:paraId="5F2B68A0" w14:textId="77777777" w:rsidTr="008A2DFF">
        <w:trPr>
          <w:trHeight w:val="382"/>
        </w:trPr>
        <w:tc>
          <w:tcPr>
            <w:tcW w:w="306" w:type="pct"/>
            <w:vMerge/>
          </w:tcPr>
          <w:p w14:paraId="4262181A" w14:textId="77777777" w:rsidR="0067007D" w:rsidRDefault="0067007D" w:rsidP="0067007D">
            <w:pPr>
              <w:pStyle w:val="a7"/>
              <w:suppressAutoHyphens/>
              <w:spacing w:before="0" w:after="0"/>
              <w:ind w:firstLine="0"/>
              <w:jc w:val="center"/>
            </w:pPr>
          </w:p>
        </w:tc>
        <w:tc>
          <w:tcPr>
            <w:tcW w:w="618" w:type="pct"/>
            <w:vMerge/>
          </w:tcPr>
          <w:p w14:paraId="48436D3E" w14:textId="77777777" w:rsidR="0067007D" w:rsidRPr="00B87146" w:rsidRDefault="0067007D" w:rsidP="0067007D">
            <w:pPr>
              <w:pStyle w:val="a7"/>
              <w:suppressAutoHyphens/>
              <w:spacing w:before="0" w:after="0"/>
              <w:ind w:firstLine="0"/>
              <w:jc w:val="left"/>
            </w:pPr>
          </w:p>
        </w:tc>
        <w:tc>
          <w:tcPr>
            <w:tcW w:w="632" w:type="pct"/>
            <w:vMerge/>
          </w:tcPr>
          <w:p w14:paraId="5DC2CE85" w14:textId="77777777" w:rsidR="0067007D" w:rsidRPr="00F30101" w:rsidRDefault="0067007D" w:rsidP="0067007D">
            <w:pPr>
              <w:pStyle w:val="a7"/>
              <w:suppressAutoHyphens/>
              <w:spacing w:before="0" w:after="0"/>
              <w:ind w:firstLine="0"/>
              <w:jc w:val="left"/>
            </w:pPr>
          </w:p>
        </w:tc>
        <w:tc>
          <w:tcPr>
            <w:tcW w:w="421" w:type="pct"/>
            <w:vMerge/>
          </w:tcPr>
          <w:p w14:paraId="00A8DB40" w14:textId="77777777" w:rsidR="0067007D" w:rsidRPr="004555A9" w:rsidRDefault="0067007D" w:rsidP="0067007D">
            <w:pPr>
              <w:pStyle w:val="a7"/>
              <w:suppressAutoHyphens/>
              <w:spacing w:before="0" w:after="0"/>
              <w:ind w:firstLine="0"/>
              <w:jc w:val="center"/>
            </w:pPr>
          </w:p>
        </w:tc>
        <w:tc>
          <w:tcPr>
            <w:tcW w:w="483" w:type="pct"/>
            <w:vMerge/>
          </w:tcPr>
          <w:p w14:paraId="1579ACD8" w14:textId="345A20CB" w:rsidR="0067007D" w:rsidRPr="004555A9" w:rsidRDefault="0067007D" w:rsidP="0067007D">
            <w:pPr>
              <w:pStyle w:val="a7"/>
              <w:suppressAutoHyphens/>
              <w:spacing w:before="0" w:after="0"/>
              <w:ind w:firstLine="0"/>
              <w:jc w:val="center"/>
            </w:pPr>
          </w:p>
        </w:tc>
        <w:tc>
          <w:tcPr>
            <w:tcW w:w="528" w:type="pct"/>
            <w:vMerge/>
          </w:tcPr>
          <w:p w14:paraId="77E89CDA" w14:textId="77777777" w:rsidR="0067007D" w:rsidRPr="004555A9" w:rsidRDefault="0067007D" w:rsidP="0067007D">
            <w:pPr>
              <w:pStyle w:val="a7"/>
              <w:suppressAutoHyphens/>
              <w:spacing w:before="0" w:after="0"/>
              <w:ind w:firstLine="0"/>
              <w:jc w:val="center"/>
            </w:pPr>
          </w:p>
        </w:tc>
        <w:tc>
          <w:tcPr>
            <w:tcW w:w="528" w:type="pct"/>
            <w:vMerge/>
          </w:tcPr>
          <w:p w14:paraId="31D654DA" w14:textId="77777777" w:rsidR="0067007D" w:rsidRPr="004555A9" w:rsidRDefault="0067007D" w:rsidP="0067007D">
            <w:pPr>
              <w:pStyle w:val="a7"/>
              <w:suppressAutoHyphens/>
              <w:spacing w:before="0" w:after="0"/>
              <w:ind w:firstLine="0"/>
              <w:jc w:val="center"/>
            </w:pPr>
          </w:p>
        </w:tc>
        <w:tc>
          <w:tcPr>
            <w:tcW w:w="474" w:type="pct"/>
            <w:vMerge/>
          </w:tcPr>
          <w:p w14:paraId="4368498C" w14:textId="77777777" w:rsidR="0067007D" w:rsidRDefault="0067007D" w:rsidP="0067007D">
            <w:pPr>
              <w:pStyle w:val="a7"/>
              <w:suppressAutoHyphens/>
              <w:spacing w:before="0" w:after="0"/>
              <w:ind w:firstLine="0"/>
              <w:jc w:val="center"/>
            </w:pPr>
          </w:p>
        </w:tc>
        <w:tc>
          <w:tcPr>
            <w:tcW w:w="1010" w:type="pct"/>
          </w:tcPr>
          <w:p w14:paraId="12DA6398" w14:textId="02F1DC83" w:rsidR="0067007D" w:rsidRDefault="0067007D" w:rsidP="0067007D">
            <w:pPr>
              <w:pStyle w:val="a7"/>
              <w:suppressAutoHyphens/>
              <w:spacing w:before="0" w:after="0"/>
              <w:ind w:firstLine="0"/>
              <w:jc w:val="center"/>
            </w:pPr>
            <w:r>
              <w:t xml:space="preserve">Планируемая к размещению артезианская </w:t>
            </w:r>
            <w:r>
              <w:lastRenderedPageBreak/>
              <w:t xml:space="preserve">скважина с. Зюзя, мощностью 6,5 </w:t>
            </w:r>
            <w:r w:rsidRPr="004555A9">
              <w:t>куб. м./час</w:t>
            </w:r>
            <w:r>
              <w:t xml:space="preserve"> (местного значения поселения)</w:t>
            </w:r>
          </w:p>
        </w:tc>
      </w:tr>
      <w:tr w:rsidR="0067007D" w:rsidRPr="002E36E6" w14:paraId="63976F95" w14:textId="77777777" w:rsidTr="008A2DFF">
        <w:trPr>
          <w:trHeight w:val="382"/>
        </w:trPr>
        <w:tc>
          <w:tcPr>
            <w:tcW w:w="306" w:type="pct"/>
            <w:vMerge/>
          </w:tcPr>
          <w:p w14:paraId="1F59BAFD" w14:textId="77777777" w:rsidR="0067007D" w:rsidRDefault="0067007D" w:rsidP="0067007D">
            <w:pPr>
              <w:pStyle w:val="a7"/>
              <w:suppressAutoHyphens/>
              <w:spacing w:before="0" w:after="0"/>
              <w:ind w:firstLine="0"/>
              <w:jc w:val="center"/>
            </w:pPr>
          </w:p>
        </w:tc>
        <w:tc>
          <w:tcPr>
            <w:tcW w:w="618" w:type="pct"/>
            <w:vMerge/>
          </w:tcPr>
          <w:p w14:paraId="50672EDC" w14:textId="77777777" w:rsidR="0067007D" w:rsidRPr="00B87146" w:rsidRDefault="0067007D" w:rsidP="0067007D">
            <w:pPr>
              <w:pStyle w:val="a7"/>
              <w:suppressAutoHyphens/>
              <w:spacing w:before="0" w:after="0"/>
              <w:ind w:firstLine="0"/>
              <w:jc w:val="left"/>
            </w:pPr>
          </w:p>
        </w:tc>
        <w:tc>
          <w:tcPr>
            <w:tcW w:w="632" w:type="pct"/>
            <w:vMerge/>
          </w:tcPr>
          <w:p w14:paraId="217D9B8B" w14:textId="77777777" w:rsidR="0067007D" w:rsidRPr="00F30101" w:rsidRDefault="0067007D" w:rsidP="0067007D">
            <w:pPr>
              <w:pStyle w:val="a7"/>
              <w:suppressAutoHyphens/>
              <w:spacing w:before="0" w:after="0"/>
              <w:ind w:firstLine="0"/>
              <w:jc w:val="left"/>
            </w:pPr>
          </w:p>
        </w:tc>
        <w:tc>
          <w:tcPr>
            <w:tcW w:w="421" w:type="pct"/>
            <w:vMerge/>
          </w:tcPr>
          <w:p w14:paraId="52E578BC" w14:textId="77777777" w:rsidR="0067007D" w:rsidRPr="004555A9" w:rsidRDefault="0067007D" w:rsidP="0067007D">
            <w:pPr>
              <w:pStyle w:val="a7"/>
              <w:suppressAutoHyphens/>
              <w:spacing w:before="0" w:after="0"/>
              <w:ind w:firstLine="0"/>
              <w:jc w:val="center"/>
            </w:pPr>
          </w:p>
        </w:tc>
        <w:tc>
          <w:tcPr>
            <w:tcW w:w="483" w:type="pct"/>
            <w:vMerge/>
          </w:tcPr>
          <w:p w14:paraId="6AC4F35E" w14:textId="68EFCF02" w:rsidR="0067007D" w:rsidRPr="004555A9" w:rsidRDefault="0067007D" w:rsidP="0067007D">
            <w:pPr>
              <w:pStyle w:val="a7"/>
              <w:suppressAutoHyphens/>
              <w:spacing w:before="0" w:after="0"/>
              <w:ind w:firstLine="0"/>
              <w:jc w:val="center"/>
            </w:pPr>
          </w:p>
        </w:tc>
        <w:tc>
          <w:tcPr>
            <w:tcW w:w="528" w:type="pct"/>
            <w:vMerge/>
          </w:tcPr>
          <w:p w14:paraId="20B94F1E" w14:textId="77777777" w:rsidR="0067007D" w:rsidRPr="004555A9" w:rsidRDefault="0067007D" w:rsidP="0067007D">
            <w:pPr>
              <w:pStyle w:val="a7"/>
              <w:suppressAutoHyphens/>
              <w:spacing w:before="0" w:after="0"/>
              <w:ind w:firstLine="0"/>
              <w:jc w:val="center"/>
            </w:pPr>
          </w:p>
        </w:tc>
        <w:tc>
          <w:tcPr>
            <w:tcW w:w="528" w:type="pct"/>
            <w:vMerge/>
          </w:tcPr>
          <w:p w14:paraId="001CF005" w14:textId="77777777" w:rsidR="0067007D" w:rsidRPr="004555A9" w:rsidRDefault="0067007D" w:rsidP="0067007D">
            <w:pPr>
              <w:pStyle w:val="a7"/>
              <w:suppressAutoHyphens/>
              <w:spacing w:before="0" w:after="0"/>
              <w:ind w:firstLine="0"/>
              <w:jc w:val="center"/>
            </w:pPr>
          </w:p>
        </w:tc>
        <w:tc>
          <w:tcPr>
            <w:tcW w:w="474" w:type="pct"/>
            <w:vMerge/>
          </w:tcPr>
          <w:p w14:paraId="6F8B41B9" w14:textId="77777777" w:rsidR="0067007D" w:rsidRDefault="0067007D" w:rsidP="0067007D">
            <w:pPr>
              <w:pStyle w:val="a7"/>
              <w:suppressAutoHyphens/>
              <w:spacing w:before="0" w:after="0"/>
              <w:ind w:firstLine="0"/>
              <w:jc w:val="center"/>
            </w:pPr>
          </w:p>
        </w:tc>
        <w:tc>
          <w:tcPr>
            <w:tcW w:w="1010" w:type="pct"/>
          </w:tcPr>
          <w:p w14:paraId="4C6541BB" w14:textId="68874DAA" w:rsidR="0067007D" w:rsidRDefault="0067007D" w:rsidP="0067007D">
            <w:pPr>
              <w:pStyle w:val="a7"/>
              <w:suppressAutoHyphens/>
              <w:spacing w:before="0" w:after="0"/>
              <w:ind w:firstLine="0"/>
              <w:jc w:val="center"/>
            </w:pPr>
            <w:r>
              <w:t xml:space="preserve">Планируемая к размещению артезианская скважина д. </w:t>
            </w:r>
            <w:proofErr w:type="spellStart"/>
            <w:r>
              <w:t>Квашнино</w:t>
            </w:r>
            <w:proofErr w:type="spellEnd"/>
            <w:r>
              <w:t xml:space="preserve">, мощностью 6,5 </w:t>
            </w:r>
            <w:r w:rsidRPr="004555A9">
              <w:t>куб. м./час</w:t>
            </w:r>
            <w:r>
              <w:t xml:space="preserve"> (местного значения поселения)</w:t>
            </w:r>
          </w:p>
        </w:tc>
      </w:tr>
      <w:tr w:rsidR="0067007D" w:rsidRPr="002E36E6" w14:paraId="6424E5C3" w14:textId="77777777" w:rsidTr="008A2DFF">
        <w:trPr>
          <w:trHeight w:val="382"/>
        </w:trPr>
        <w:tc>
          <w:tcPr>
            <w:tcW w:w="306" w:type="pct"/>
            <w:vMerge/>
          </w:tcPr>
          <w:p w14:paraId="43A0A05D" w14:textId="77777777" w:rsidR="0067007D" w:rsidRDefault="0067007D" w:rsidP="0067007D">
            <w:pPr>
              <w:pStyle w:val="a7"/>
              <w:suppressAutoHyphens/>
              <w:spacing w:before="0" w:after="0"/>
              <w:ind w:firstLine="0"/>
              <w:jc w:val="center"/>
            </w:pPr>
          </w:p>
        </w:tc>
        <w:tc>
          <w:tcPr>
            <w:tcW w:w="618" w:type="pct"/>
            <w:vMerge/>
          </w:tcPr>
          <w:p w14:paraId="0434E595" w14:textId="77777777" w:rsidR="0067007D" w:rsidRPr="00B87146" w:rsidRDefault="0067007D" w:rsidP="0067007D">
            <w:pPr>
              <w:pStyle w:val="a7"/>
              <w:suppressAutoHyphens/>
              <w:spacing w:before="0" w:after="0"/>
              <w:ind w:firstLine="0"/>
              <w:jc w:val="left"/>
            </w:pPr>
          </w:p>
        </w:tc>
        <w:tc>
          <w:tcPr>
            <w:tcW w:w="632" w:type="pct"/>
            <w:vMerge/>
          </w:tcPr>
          <w:p w14:paraId="7C5837C7" w14:textId="77777777" w:rsidR="0067007D" w:rsidRPr="00F30101" w:rsidRDefault="0067007D" w:rsidP="0067007D">
            <w:pPr>
              <w:pStyle w:val="a7"/>
              <w:suppressAutoHyphens/>
              <w:spacing w:before="0" w:after="0"/>
              <w:ind w:firstLine="0"/>
              <w:jc w:val="left"/>
            </w:pPr>
          </w:p>
        </w:tc>
        <w:tc>
          <w:tcPr>
            <w:tcW w:w="421" w:type="pct"/>
            <w:vMerge/>
          </w:tcPr>
          <w:p w14:paraId="1B5ACB74" w14:textId="77777777" w:rsidR="0067007D" w:rsidRPr="004555A9" w:rsidRDefault="0067007D" w:rsidP="0067007D">
            <w:pPr>
              <w:pStyle w:val="a7"/>
              <w:suppressAutoHyphens/>
              <w:spacing w:before="0" w:after="0"/>
              <w:ind w:firstLine="0"/>
              <w:jc w:val="center"/>
            </w:pPr>
          </w:p>
        </w:tc>
        <w:tc>
          <w:tcPr>
            <w:tcW w:w="483" w:type="pct"/>
            <w:vMerge/>
          </w:tcPr>
          <w:p w14:paraId="5F60C567" w14:textId="4855B703" w:rsidR="0067007D" w:rsidRPr="004555A9" w:rsidRDefault="0067007D" w:rsidP="0067007D">
            <w:pPr>
              <w:pStyle w:val="a7"/>
              <w:suppressAutoHyphens/>
              <w:spacing w:before="0" w:after="0"/>
              <w:ind w:firstLine="0"/>
              <w:jc w:val="center"/>
            </w:pPr>
          </w:p>
        </w:tc>
        <w:tc>
          <w:tcPr>
            <w:tcW w:w="528" w:type="pct"/>
            <w:vMerge/>
          </w:tcPr>
          <w:p w14:paraId="1E81E0DA" w14:textId="77777777" w:rsidR="0067007D" w:rsidRPr="004555A9" w:rsidRDefault="0067007D" w:rsidP="0067007D">
            <w:pPr>
              <w:pStyle w:val="a7"/>
              <w:suppressAutoHyphens/>
              <w:spacing w:before="0" w:after="0"/>
              <w:ind w:firstLine="0"/>
              <w:jc w:val="center"/>
            </w:pPr>
          </w:p>
        </w:tc>
        <w:tc>
          <w:tcPr>
            <w:tcW w:w="528" w:type="pct"/>
            <w:vMerge/>
          </w:tcPr>
          <w:p w14:paraId="779BDC44" w14:textId="77777777" w:rsidR="0067007D" w:rsidRPr="004555A9" w:rsidRDefault="0067007D" w:rsidP="0067007D">
            <w:pPr>
              <w:pStyle w:val="a7"/>
              <w:suppressAutoHyphens/>
              <w:spacing w:before="0" w:after="0"/>
              <w:ind w:firstLine="0"/>
              <w:jc w:val="center"/>
            </w:pPr>
          </w:p>
        </w:tc>
        <w:tc>
          <w:tcPr>
            <w:tcW w:w="474" w:type="pct"/>
            <w:vMerge/>
          </w:tcPr>
          <w:p w14:paraId="7FDBA0CE" w14:textId="77777777" w:rsidR="0067007D" w:rsidRDefault="0067007D" w:rsidP="0067007D">
            <w:pPr>
              <w:pStyle w:val="a7"/>
              <w:suppressAutoHyphens/>
              <w:spacing w:before="0" w:after="0"/>
              <w:ind w:firstLine="0"/>
              <w:jc w:val="center"/>
            </w:pPr>
          </w:p>
        </w:tc>
        <w:tc>
          <w:tcPr>
            <w:tcW w:w="1010" w:type="pct"/>
          </w:tcPr>
          <w:p w14:paraId="27B4F4ED" w14:textId="3EE60E31" w:rsidR="0067007D" w:rsidRDefault="0067007D" w:rsidP="0067007D">
            <w:pPr>
              <w:pStyle w:val="a7"/>
              <w:suppressAutoHyphens/>
              <w:spacing w:before="0" w:after="0"/>
              <w:ind w:firstLine="0"/>
              <w:jc w:val="center"/>
            </w:pPr>
            <w:r>
              <w:t xml:space="preserve">Планируемая к размещению артезианская скважина д. Казанцево, мощностью 6,5 </w:t>
            </w:r>
            <w:r w:rsidRPr="004555A9">
              <w:t>куб. м./час</w:t>
            </w:r>
            <w:r>
              <w:t xml:space="preserve"> (местного значения поселения)</w:t>
            </w:r>
          </w:p>
        </w:tc>
      </w:tr>
      <w:tr w:rsidR="0067007D" w:rsidRPr="002E36E6" w14:paraId="566E6CD3" w14:textId="77777777" w:rsidTr="008A2DFF">
        <w:trPr>
          <w:trHeight w:val="382"/>
        </w:trPr>
        <w:tc>
          <w:tcPr>
            <w:tcW w:w="306" w:type="pct"/>
            <w:vMerge/>
          </w:tcPr>
          <w:p w14:paraId="768F567C" w14:textId="77777777" w:rsidR="0067007D" w:rsidRDefault="0067007D" w:rsidP="0067007D">
            <w:pPr>
              <w:pStyle w:val="a7"/>
              <w:suppressAutoHyphens/>
              <w:spacing w:before="0" w:after="0"/>
              <w:ind w:firstLine="0"/>
              <w:jc w:val="center"/>
            </w:pPr>
          </w:p>
        </w:tc>
        <w:tc>
          <w:tcPr>
            <w:tcW w:w="618" w:type="pct"/>
            <w:vMerge/>
          </w:tcPr>
          <w:p w14:paraId="73F5BB6B" w14:textId="77777777" w:rsidR="0067007D" w:rsidRPr="00B87146" w:rsidRDefault="0067007D" w:rsidP="0067007D">
            <w:pPr>
              <w:pStyle w:val="a7"/>
              <w:suppressAutoHyphens/>
              <w:spacing w:before="0" w:after="0"/>
              <w:ind w:firstLine="0"/>
              <w:jc w:val="left"/>
            </w:pPr>
          </w:p>
        </w:tc>
        <w:tc>
          <w:tcPr>
            <w:tcW w:w="632" w:type="pct"/>
            <w:vMerge/>
          </w:tcPr>
          <w:p w14:paraId="3523F920" w14:textId="77777777" w:rsidR="0067007D" w:rsidRPr="00F30101" w:rsidRDefault="0067007D" w:rsidP="0067007D">
            <w:pPr>
              <w:pStyle w:val="a7"/>
              <w:suppressAutoHyphens/>
              <w:spacing w:before="0" w:after="0"/>
              <w:ind w:firstLine="0"/>
              <w:jc w:val="left"/>
            </w:pPr>
          </w:p>
        </w:tc>
        <w:tc>
          <w:tcPr>
            <w:tcW w:w="421" w:type="pct"/>
            <w:vMerge/>
          </w:tcPr>
          <w:p w14:paraId="6535AD9A" w14:textId="77777777" w:rsidR="0067007D" w:rsidRPr="004555A9" w:rsidRDefault="0067007D" w:rsidP="0067007D">
            <w:pPr>
              <w:pStyle w:val="a7"/>
              <w:suppressAutoHyphens/>
              <w:spacing w:before="0" w:after="0"/>
              <w:ind w:firstLine="0"/>
              <w:jc w:val="center"/>
            </w:pPr>
          </w:p>
        </w:tc>
        <w:tc>
          <w:tcPr>
            <w:tcW w:w="483" w:type="pct"/>
            <w:vMerge/>
          </w:tcPr>
          <w:p w14:paraId="401900D7" w14:textId="053BE10F" w:rsidR="0067007D" w:rsidRPr="004555A9" w:rsidRDefault="0067007D" w:rsidP="0067007D">
            <w:pPr>
              <w:pStyle w:val="a7"/>
              <w:suppressAutoHyphens/>
              <w:spacing w:before="0" w:after="0"/>
              <w:ind w:firstLine="0"/>
              <w:jc w:val="center"/>
            </w:pPr>
          </w:p>
        </w:tc>
        <w:tc>
          <w:tcPr>
            <w:tcW w:w="528" w:type="pct"/>
            <w:vMerge/>
          </w:tcPr>
          <w:p w14:paraId="1A420522" w14:textId="77777777" w:rsidR="0067007D" w:rsidRPr="004555A9" w:rsidRDefault="0067007D" w:rsidP="0067007D">
            <w:pPr>
              <w:pStyle w:val="a7"/>
              <w:suppressAutoHyphens/>
              <w:spacing w:before="0" w:after="0"/>
              <w:ind w:firstLine="0"/>
              <w:jc w:val="center"/>
            </w:pPr>
          </w:p>
        </w:tc>
        <w:tc>
          <w:tcPr>
            <w:tcW w:w="528" w:type="pct"/>
            <w:vMerge/>
          </w:tcPr>
          <w:p w14:paraId="71CBB8B3" w14:textId="77777777" w:rsidR="0067007D" w:rsidRPr="004555A9" w:rsidRDefault="0067007D" w:rsidP="0067007D">
            <w:pPr>
              <w:pStyle w:val="a7"/>
              <w:suppressAutoHyphens/>
              <w:spacing w:before="0" w:after="0"/>
              <w:ind w:firstLine="0"/>
              <w:jc w:val="center"/>
            </w:pPr>
          </w:p>
        </w:tc>
        <w:tc>
          <w:tcPr>
            <w:tcW w:w="474" w:type="pct"/>
            <w:vMerge/>
          </w:tcPr>
          <w:p w14:paraId="65F912CD" w14:textId="77777777" w:rsidR="0067007D" w:rsidRDefault="0067007D" w:rsidP="0067007D">
            <w:pPr>
              <w:pStyle w:val="a7"/>
              <w:suppressAutoHyphens/>
              <w:spacing w:before="0" w:after="0"/>
              <w:ind w:firstLine="0"/>
              <w:jc w:val="center"/>
            </w:pPr>
          </w:p>
        </w:tc>
        <w:tc>
          <w:tcPr>
            <w:tcW w:w="1010" w:type="pct"/>
          </w:tcPr>
          <w:p w14:paraId="1F5336EA" w14:textId="79FD82C0" w:rsidR="0067007D" w:rsidRDefault="0067007D" w:rsidP="0067007D">
            <w:pPr>
              <w:pStyle w:val="a7"/>
              <w:suppressAutoHyphens/>
              <w:spacing w:before="0" w:after="0"/>
              <w:ind w:firstLine="0"/>
              <w:jc w:val="center"/>
            </w:pPr>
            <w:r>
              <w:t xml:space="preserve">Планируемая к размещению артезианская скважина д. Белово, мощностью 6,5 </w:t>
            </w:r>
            <w:r w:rsidRPr="004555A9">
              <w:t>куб. м./час</w:t>
            </w:r>
            <w:r>
              <w:t xml:space="preserve"> (местного значения поселения)</w:t>
            </w:r>
          </w:p>
        </w:tc>
      </w:tr>
      <w:tr w:rsidR="0067007D" w:rsidRPr="002E36E6" w14:paraId="56B35E8B" w14:textId="77777777" w:rsidTr="008A2DFF">
        <w:trPr>
          <w:trHeight w:val="2681"/>
        </w:trPr>
        <w:tc>
          <w:tcPr>
            <w:tcW w:w="306" w:type="pct"/>
            <w:vMerge/>
          </w:tcPr>
          <w:p w14:paraId="6551AEDF" w14:textId="77777777" w:rsidR="0067007D" w:rsidRDefault="0067007D" w:rsidP="0067007D">
            <w:pPr>
              <w:pStyle w:val="a7"/>
              <w:suppressAutoHyphens/>
              <w:spacing w:before="0" w:after="0"/>
              <w:ind w:firstLine="0"/>
              <w:jc w:val="center"/>
            </w:pPr>
          </w:p>
        </w:tc>
        <w:tc>
          <w:tcPr>
            <w:tcW w:w="618" w:type="pct"/>
            <w:vMerge/>
          </w:tcPr>
          <w:p w14:paraId="09AE8126" w14:textId="77777777" w:rsidR="0067007D" w:rsidRPr="00B87146" w:rsidRDefault="0067007D" w:rsidP="0067007D">
            <w:pPr>
              <w:pStyle w:val="a7"/>
              <w:suppressAutoHyphens/>
              <w:spacing w:before="0" w:after="0"/>
              <w:ind w:firstLine="0"/>
              <w:jc w:val="left"/>
            </w:pPr>
          </w:p>
        </w:tc>
        <w:tc>
          <w:tcPr>
            <w:tcW w:w="632" w:type="pct"/>
            <w:vMerge/>
          </w:tcPr>
          <w:p w14:paraId="069D4402" w14:textId="77777777" w:rsidR="0067007D" w:rsidRPr="00F30101" w:rsidRDefault="0067007D" w:rsidP="0067007D">
            <w:pPr>
              <w:pStyle w:val="a7"/>
              <w:suppressAutoHyphens/>
              <w:spacing w:before="0" w:after="0"/>
              <w:ind w:firstLine="0"/>
              <w:jc w:val="left"/>
            </w:pPr>
          </w:p>
        </w:tc>
        <w:tc>
          <w:tcPr>
            <w:tcW w:w="421" w:type="pct"/>
            <w:vMerge/>
          </w:tcPr>
          <w:p w14:paraId="7829D458" w14:textId="77777777" w:rsidR="0067007D" w:rsidRPr="004555A9" w:rsidRDefault="0067007D" w:rsidP="0067007D">
            <w:pPr>
              <w:pStyle w:val="a7"/>
              <w:suppressAutoHyphens/>
              <w:spacing w:before="0" w:after="0"/>
              <w:ind w:firstLine="0"/>
              <w:jc w:val="center"/>
            </w:pPr>
          </w:p>
        </w:tc>
        <w:tc>
          <w:tcPr>
            <w:tcW w:w="483" w:type="pct"/>
            <w:vMerge/>
          </w:tcPr>
          <w:p w14:paraId="5A46B2DA" w14:textId="5751CCC7" w:rsidR="0067007D" w:rsidRPr="004555A9" w:rsidRDefault="0067007D" w:rsidP="0067007D">
            <w:pPr>
              <w:pStyle w:val="a7"/>
              <w:suppressAutoHyphens/>
              <w:spacing w:before="0" w:after="0"/>
              <w:ind w:firstLine="0"/>
              <w:jc w:val="center"/>
            </w:pPr>
          </w:p>
        </w:tc>
        <w:tc>
          <w:tcPr>
            <w:tcW w:w="528" w:type="pct"/>
            <w:vMerge/>
          </w:tcPr>
          <w:p w14:paraId="654842E3" w14:textId="77777777" w:rsidR="0067007D" w:rsidRPr="004555A9" w:rsidRDefault="0067007D" w:rsidP="0067007D">
            <w:pPr>
              <w:pStyle w:val="a7"/>
              <w:suppressAutoHyphens/>
              <w:spacing w:before="0" w:after="0"/>
              <w:ind w:firstLine="0"/>
              <w:jc w:val="center"/>
            </w:pPr>
          </w:p>
        </w:tc>
        <w:tc>
          <w:tcPr>
            <w:tcW w:w="528" w:type="pct"/>
            <w:vMerge/>
          </w:tcPr>
          <w:p w14:paraId="203AFBAC" w14:textId="77777777" w:rsidR="0067007D" w:rsidRPr="004555A9" w:rsidRDefault="0067007D" w:rsidP="0067007D">
            <w:pPr>
              <w:pStyle w:val="a7"/>
              <w:suppressAutoHyphens/>
              <w:spacing w:before="0" w:after="0"/>
              <w:ind w:firstLine="0"/>
              <w:jc w:val="center"/>
            </w:pPr>
          </w:p>
        </w:tc>
        <w:tc>
          <w:tcPr>
            <w:tcW w:w="474" w:type="pct"/>
            <w:vMerge/>
          </w:tcPr>
          <w:p w14:paraId="4FBF3482" w14:textId="77777777" w:rsidR="0067007D" w:rsidRDefault="0067007D" w:rsidP="0067007D">
            <w:pPr>
              <w:pStyle w:val="a7"/>
              <w:suppressAutoHyphens/>
              <w:spacing w:before="0" w:after="0"/>
              <w:ind w:firstLine="0"/>
              <w:jc w:val="center"/>
            </w:pPr>
          </w:p>
        </w:tc>
        <w:tc>
          <w:tcPr>
            <w:tcW w:w="1010" w:type="pct"/>
          </w:tcPr>
          <w:p w14:paraId="754E44D4" w14:textId="59425966" w:rsidR="0067007D" w:rsidRDefault="0067007D" w:rsidP="0067007D">
            <w:pPr>
              <w:pStyle w:val="a7"/>
              <w:suppressAutoHyphens/>
              <w:spacing w:before="0" w:after="0"/>
              <w:ind w:firstLine="0"/>
              <w:jc w:val="center"/>
            </w:pPr>
            <w:r>
              <w:t xml:space="preserve">Планируемая к размещению артезианская скважина д. </w:t>
            </w:r>
            <w:proofErr w:type="spellStart"/>
            <w:r>
              <w:t>Новотандово</w:t>
            </w:r>
            <w:proofErr w:type="spellEnd"/>
            <w:r>
              <w:t xml:space="preserve">, мощностью 6,5 </w:t>
            </w:r>
            <w:r w:rsidRPr="004555A9">
              <w:t>куб. м./час</w:t>
            </w:r>
            <w:r>
              <w:t xml:space="preserve"> (местного значения поселения)</w:t>
            </w:r>
          </w:p>
        </w:tc>
      </w:tr>
      <w:tr w:rsidR="0067007D" w:rsidRPr="002E36E6" w14:paraId="7AF1A9CD" w14:textId="77777777" w:rsidTr="008A2DFF">
        <w:trPr>
          <w:trHeight w:val="1656"/>
        </w:trPr>
        <w:tc>
          <w:tcPr>
            <w:tcW w:w="306" w:type="pct"/>
          </w:tcPr>
          <w:p w14:paraId="1929160D" w14:textId="26154817" w:rsidR="0067007D" w:rsidRDefault="0067007D" w:rsidP="0067007D">
            <w:pPr>
              <w:pStyle w:val="a7"/>
              <w:suppressAutoHyphens/>
              <w:spacing w:before="0" w:after="0"/>
              <w:ind w:firstLine="0"/>
              <w:jc w:val="center"/>
            </w:pPr>
            <w:r>
              <w:lastRenderedPageBreak/>
              <w:t>Т</w:t>
            </w:r>
          </w:p>
        </w:tc>
        <w:tc>
          <w:tcPr>
            <w:tcW w:w="618" w:type="pct"/>
          </w:tcPr>
          <w:p w14:paraId="583FA76B" w14:textId="0C3F5DAC" w:rsidR="0067007D" w:rsidRDefault="0067007D" w:rsidP="0067007D">
            <w:pPr>
              <w:pStyle w:val="a7"/>
              <w:suppressAutoHyphens/>
              <w:spacing w:before="0" w:after="0"/>
              <w:ind w:firstLine="0"/>
              <w:jc w:val="left"/>
            </w:pPr>
            <w:r w:rsidRPr="00B87146">
              <w:t>Зона транспортной инфраструктуры</w:t>
            </w:r>
          </w:p>
        </w:tc>
        <w:tc>
          <w:tcPr>
            <w:tcW w:w="632" w:type="pct"/>
          </w:tcPr>
          <w:p w14:paraId="1D06A4A4" w14:textId="13070834" w:rsidR="0067007D" w:rsidRDefault="0067007D" w:rsidP="0067007D">
            <w:pPr>
              <w:pStyle w:val="a7"/>
              <w:suppressAutoHyphens/>
              <w:spacing w:before="0" w:after="0"/>
              <w:ind w:firstLine="0"/>
              <w:jc w:val="left"/>
            </w:pPr>
            <w:r w:rsidRPr="00F30101">
              <w:t>Существующая</w:t>
            </w:r>
          </w:p>
        </w:tc>
        <w:tc>
          <w:tcPr>
            <w:tcW w:w="421" w:type="pct"/>
          </w:tcPr>
          <w:p w14:paraId="399735D3" w14:textId="054AAAA1" w:rsidR="0067007D" w:rsidRPr="004A4586" w:rsidRDefault="008A2DFF" w:rsidP="0067007D">
            <w:pPr>
              <w:pStyle w:val="a7"/>
              <w:suppressAutoHyphens/>
              <w:spacing w:before="0" w:after="0"/>
              <w:ind w:firstLine="0"/>
              <w:jc w:val="center"/>
              <w:rPr>
                <w:lang w:val="en-US"/>
              </w:rPr>
            </w:pPr>
            <w:r>
              <w:rPr>
                <w:sz w:val="22"/>
                <w:szCs w:val="22"/>
              </w:rPr>
              <w:t>0,6/-</w:t>
            </w:r>
          </w:p>
        </w:tc>
        <w:tc>
          <w:tcPr>
            <w:tcW w:w="483" w:type="pct"/>
          </w:tcPr>
          <w:p w14:paraId="22E6E938" w14:textId="77C41CF1" w:rsidR="0067007D" w:rsidRDefault="0067007D" w:rsidP="0067007D">
            <w:pPr>
              <w:pStyle w:val="a7"/>
              <w:suppressAutoHyphens/>
              <w:spacing w:before="0" w:after="0"/>
              <w:ind w:firstLine="0"/>
              <w:jc w:val="center"/>
            </w:pPr>
            <w:r w:rsidRPr="004A4586">
              <w:rPr>
                <w:lang w:val="en-US"/>
              </w:rPr>
              <w:t>-</w:t>
            </w:r>
          </w:p>
        </w:tc>
        <w:tc>
          <w:tcPr>
            <w:tcW w:w="528" w:type="pct"/>
          </w:tcPr>
          <w:p w14:paraId="0F8DC152" w14:textId="59AA7016" w:rsidR="0067007D" w:rsidRDefault="0067007D" w:rsidP="0067007D">
            <w:pPr>
              <w:pStyle w:val="a7"/>
              <w:suppressAutoHyphens/>
              <w:spacing w:before="0" w:after="0"/>
              <w:ind w:firstLine="0"/>
              <w:jc w:val="center"/>
            </w:pPr>
            <w:r w:rsidRPr="004A4586">
              <w:rPr>
                <w:lang w:val="en-US"/>
              </w:rPr>
              <w:t>-</w:t>
            </w:r>
          </w:p>
        </w:tc>
        <w:tc>
          <w:tcPr>
            <w:tcW w:w="528" w:type="pct"/>
          </w:tcPr>
          <w:p w14:paraId="4C3E0E33" w14:textId="5DF10772"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1E6EC7DF" w14:textId="69E69B70" w:rsidR="0067007D" w:rsidRDefault="0067007D" w:rsidP="0067007D">
            <w:pPr>
              <w:pStyle w:val="a7"/>
              <w:suppressAutoHyphens/>
              <w:spacing w:before="0" w:after="0"/>
              <w:ind w:firstLine="0"/>
              <w:jc w:val="center"/>
              <w:rPr>
                <w:lang w:val="en-US"/>
              </w:rPr>
            </w:pPr>
            <w:r>
              <w:t>120,2</w:t>
            </w:r>
          </w:p>
        </w:tc>
        <w:tc>
          <w:tcPr>
            <w:tcW w:w="1010" w:type="pct"/>
          </w:tcPr>
          <w:p w14:paraId="1AF66E49" w14:textId="745DB166" w:rsidR="0067007D" w:rsidRDefault="0067007D" w:rsidP="0067007D">
            <w:pPr>
              <w:pStyle w:val="a7"/>
              <w:suppressAutoHyphens/>
              <w:spacing w:before="0" w:after="0"/>
              <w:ind w:firstLine="0"/>
              <w:jc w:val="center"/>
            </w:pPr>
            <w:r w:rsidRPr="00DE0D2E">
              <w:t>-</w:t>
            </w:r>
          </w:p>
        </w:tc>
      </w:tr>
      <w:tr w:rsidR="0067007D" w:rsidRPr="002E36E6" w14:paraId="250075FA" w14:textId="77777777" w:rsidTr="008A2DFF">
        <w:trPr>
          <w:trHeight w:val="403"/>
        </w:trPr>
        <w:tc>
          <w:tcPr>
            <w:tcW w:w="306" w:type="pct"/>
            <w:vMerge w:val="restart"/>
          </w:tcPr>
          <w:p w14:paraId="240C2206" w14:textId="3A69B75C" w:rsidR="0067007D" w:rsidRDefault="0067007D" w:rsidP="0067007D">
            <w:pPr>
              <w:pStyle w:val="a7"/>
              <w:suppressAutoHyphens/>
              <w:spacing w:before="0" w:after="0"/>
              <w:ind w:firstLine="0"/>
              <w:jc w:val="center"/>
            </w:pPr>
            <w:r>
              <w:t>СХ-1</w:t>
            </w:r>
          </w:p>
        </w:tc>
        <w:tc>
          <w:tcPr>
            <w:tcW w:w="618" w:type="pct"/>
            <w:vMerge w:val="restart"/>
          </w:tcPr>
          <w:p w14:paraId="00820019" w14:textId="75F94FC5" w:rsidR="0067007D" w:rsidRDefault="0067007D" w:rsidP="0067007D">
            <w:pPr>
              <w:pStyle w:val="a7"/>
              <w:suppressAutoHyphens/>
              <w:spacing w:before="0" w:after="0"/>
              <w:ind w:firstLine="0"/>
              <w:jc w:val="left"/>
            </w:pPr>
            <w:r w:rsidRPr="00B87146">
              <w:t>Зона сельскохозяйственного использования</w:t>
            </w:r>
          </w:p>
        </w:tc>
        <w:tc>
          <w:tcPr>
            <w:tcW w:w="632" w:type="pct"/>
            <w:vMerge w:val="restart"/>
          </w:tcPr>
          <w:p w14:paraId="164A703D" w14:textId="0FD25E6D" w:rsidR="0067007D" w:rsidRDefault="0067007D" w:rsidP="0067007D">
            <w:pPr>
              <w:pStyle w:val="a7"/>
              <w:suppressAutoHyphens/>
              <w:spacing w:before="0" w:after="0"/>
              <w:ind w:firstLine="0"/>
              <w:jc w:val="left"/>
            </w:pPr>
            <w:r w:rsidRPr="00F30101">
              <w:t>Существующая</w:t>
            </w:r>
          </w:p>
        </w:tc>
        <w:tc>
          <w:tcPr>
            <w:tcW w:w="421" w:type="pct"/>
            <w:vMerge w:val="restart"/>
          </w:tcPr>
          <w:p w14:paraId="75E8CB5C" w14:textId="32A2CE66" w:rsidR="0067007D" w:rsidRPr="008A2DFF" w:rsidRDefault="008A2DFF" w:rsidP="0067007D">
            <w:pPr>
              <w:pStyle w:val="a7"/>
              <w:suppressAutoHyphens/>
              <w:spacing w:before="0" w:after="0"/>
              <w:ind w:firstLine="0"/>
              <w:jc w:val="center"/>
            </w:pPr>
            <w:r>
              <w:t>-</w:t>
            </w:r>
          </w:p>
        </w:tc>
        <w:tc>
          <w:tcPr>
            <w:tcW w:w="483" w:type="pct"/>
            <w:vMerge w:val="restart"/>
          </w:tcPr>
          <w:p w14:paraId="40C08DA2" w14:textId="78F8A542"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36064B0B" w14:textId="7A9AE2CA" w:rsidR="0067007D" w:rsidRDefault="0067007D" w:rsidP="0067007D">
            <w:pPr>
              <w:pStyle w:val="a7"/>
              <w:suppressAutoHyphens/>
              <w:spacing w:before="0" w:after="0"/>
              <w:ind w:firstLine="0"/>
              <w:jc w:val="center"/>
            </w:pPr>
            <w:r w:rsidRPr="004A4586">
              <w:rPr>
                <w:lang w:val="en-US"/>
              </w:rPr>
              <w:t>-</w:t>
            </w:r>
          </w:p>
        </w:tc>
        <w:tc>
          <w:tcPr>
            <w:tcW w:w="528" w:type="pct"/>
            <w:vMerge w:val="restart"/>
          </w:tcPr>
          <w:p w14:paraId="2A79B638" w14:textId="02B790BC" w:rsidR="0067007D" w:rsidRPr="00331138" w:rsidRDefault="0067007D" w:rsidP="0067007D">
            <w:pPr>
              <w:pStyle w:val="a7"/>
              <w:suppressAutoHyphens/>
              <w:spacing w:before="0" w:after="0"/>
              <w:ind w:firstLine="0"/>
              <w:jc w:val="center"/>
            </w:pPr>
            <w:r w:rsidRPr="004A4586">
              <w:rPr>
                <w:lang w:val="en-US"/>
              </w:rPr>
              <w:t>-</w:t>
            </w:r>
          </w:p>
        </w:tc>
        <w:tc>
          <w:tcPr>
            <w:tcW w:w="474" w:type="pct"/>
            <w:vMerge w:val="restart"/>
          </w:tcPr>
          <w:p w14:paraId="1757CF79" w14:textId="4EE5F4D3" w:rsidR="0067007D" w:rsidRDefault="0067007D" w:rsidP="0067007D">
            <w:pPr>
              <w:pStyle w:val="a7"/>
              <w:suppressAutoHyphens/>
              <w:spacing w:before="0" w:after="0"/>
              <w:ind w:firstLine="0"/>
              <w:jc w:val="center"/>
              <w:rPr>
                <w:lang w:val="en-US"/>
              </w:rPr>
            </w:pPr>
            <w:r>
              <w:t>51446,97</w:t>
            </w:r>
          </w:p>
        </w:tc>
        <w:tc>
          <w:tcPr>
            <w:tcW w:w="1010" w:type="pct"/>
          </w:tcPr>
          <w:p w14:paraId="1EBF1E77" w14:textId="6B773F79" w:rsidR="0067007D" w:rsidRDefault="0067007D" w:rsidP="0067007D">
            <w:pPr>
              <w:pStyle w:val="a7"/>
              <w:suppressAutoHyphens/>
              <w:spacing w:before="0" w:after="0"/>
              <w:ind w:firstLine="0"/>
              <w:jc w:val="center"/>
            </w:pPr>
            <w:r>
              <w:t>Планируемый для размещения п</w:t>
            </w:r>
            <w:r w:rsidRPr="00B25DD9">
              <w:t xml:space="preserve">ункт </w:t>
            </w:r>
            <w:proofErr w:type="spellStart"/>
            <w:proofErr w:type="gramStart"/>
            <w:r w:rsidRPr="00B25DD9">
              <w:t>редуци-рования</w:t>
            </w:r>
            <w:proofErr w:type="spellEnd"/>
            <w:proofErr w:type="gramEnd"/>
            <w:r w:rsidRPr="00B25DD9">
              <w:t xml:space="preserve"> газа (ПРГ)</w:t>
            </w:r>
            <w:r>
              <w:t xml:space="preserve"> близи с. Зюзя, </w:t>
            </w:r>
            <w:r w:rsidRPr="00C25DB5">
              <w:t>мощность</w:t>
            </w:r>
            <w:r>
              <w:t>ю</w:t>
            </w:r>
            <w:r w:rsidRPr="00C25DB5">
              <w:t xml:space="preserve"> </w:t>
            </w:r>
            <w:r>
              <w:t>22</w:t>
            </w:r>
            <w:r w:rsidRPr="00C25DB5">
              <w:t>43 м³/ч</w:t>
            </w:r>
            <w:r>
              <w:t xml:space="preserve"> (местного значения поселения)</w:t>
            </w:r>
          </w:p>
        </w:tc>
      </w:tr>
      <w:tr w:rsidR="0067007D" w:rsidRPr="002E36E6" w14:paraId="05DF1887" w14:textId="77777777" w:rsidTr="008A2DFF">
        <w:trPr>
          <w:trHeight w:val="401"/>
        </w:trPr>
        <w:tc>
          <w:tcPr>
            <w:tcW w:w="306" w:type="pct"/>
            <w:vMerge/>
          </w:tcPr>
          <w:p w14:paraId="471374EB" w14:textId="77777777" w:rsidR="0067007D" w:rsidRDefault="0067007D" w:rsidP="0067007D">
            <w:pPr>
              <w:pStyle w:val="a7"/>
              <w:suppressAutoHyphens/>
              <w:spacing w:before="0" w:after="0"/>
              <w:ind w:firstLine="0"/>
              <w:jc w:val="center"/>
            </w:pPr>
          </w:p>
        </w:tc>
        <w:tc>
          <w:tcPr>
            <w:tcW w:w="618" w:type="pct"/>
            <w:vMerge/>
          </w:tcPr>
          <w:p w14:paraId="50794518" w14:textId="77777777" w:rsidR="0067007D" w:rsidRPr="00B87146" w:rsidRDefault="0067007D" w:rsidP="0067007D">
            <w:pPr>
              <w:pStyle w:val="a7"/>
              <w:suppressAutoHyphens/>
              <w:spacing w:before="0" w:after="0"/>
              <w:ind w:firstLine="0"/>
              <w:jc w:val="left"/>
            </w:pPr>
          </w:p>
        </w:tc>
        <w:tc>
          <w:tcPr>
            <w:tcW w:w="632" w:type="pct"/>
            <w:vMerge/>
          </w:tcPr>
          <w:p w14:paraId="575C8EDF" w14:textId="77777777" w:rsidR="0067007D" w:rsidRPr="00F30101" w:rsidRDefault="0067007D" w:rsidP="0067007D">
            <w:pPr>
              <w:pStyle w:val="a7"/>
              <w:suppressAutoHyphens/>
              <w:spacing w:before="0" w:after="0"/>
              <w:ind w:firstLine="0"/>
              <w:jc w:val="left"/>
            </w:pPr>
          </w:p>
        </w:tc>
        <w:tc>
          <w:tcPr>
            <w:tcW w:w="421" w:type="pct"/>
            <w:vMerge/>
          </w:tcPr>
          <w:p w14:paraId="5450B463" w14:textId="77777777" w:rsidR="0067007D" w:rsidRPr="004A4586" w:rsidRDefault="0067007D" w:rsidP="0067007D">
            <w:pPr>
              <w:pStyle w:val="a7"/>
              <w:suppressAutoHyphens/>
              <w:spacing w:before="0" w:after="0"/>
              <w:ind w:firstLine="0"/>
              <w:jc w:val="center"/>
              <w:rPr>
                <w:lang w:val="en-US"/>
              </w:rPr>
            </w:pPr>
          </w:p>
        </w:tc>
        <w:tc>
          <w:tcPr>
            <w:tcW w:w="483" w:type="pct"/>
            <w:vMerge/>
          </w:tcPr>
          <w:p w14:paraId="14E1E319" w14:textId="7ECE8852" w:rsidR="0067007D" w:rsidRPr="004A4586" w:rsidRDefault="0067007D" w:rsidP="0067007D">
            <w:pPr>
              <w:pStyle w:val="a7"/>
              <w:suppressAutoHyphens/>
              <w:spacing w:before="0" w:after="0"/>
              <w:ind w:firstLine="0"/>
              <w:jc w:val="center"/>
              <w:rPr>
                <w:lang w:val="en-US"/>
              </w:rPr>
            </w:pPr>
          </w:p>
        </w:tc>
        <w:tc>
          <w:tcPr>
            <w:tcW w:w="528" w:type="pct"/>
            <w:vMerge/>
          </w:tcPr>
          <w:p w14:paraId="38D1E0A4" w14:textId="77777777" w:rsidR="0067007D" w:rsidRPr="004A4586" w:rsidRDefault="0067007D" w:rsidP="0067007D">
            <w:pPr>
              <w:pStyle w:val="a7"/>
              <w:suppressAutoHyphens/>
              <w:spacing w:before="0" w:after="0"/>
              <w:ind w:firstLine="0"/>
              <w:jc w:val="center"/>
              <w:rPr>
                <w:lang w:val="en-US"/>
              </w:rPr>
            </w:pPr>
          </w:p>
        </w:tc>
        <w:tc>
          <w:tcPr>
            <w:tcW w:w="528" w:type="pct"/>
            <w:vMerge/>
          </w:tcPr>
          <w:p w14:paraId="66A3D402" w14:textId="77777777" w:rsidR="0067007D" w:rsidRPr="004A4586" w:rsidRDefault="0067007D" w:rsidP="0067007D">
            <w:pPr>
              <w:pStyle w:val="a7"/>
              <w:suppressAutoHyphens/>
              <w:spacing w:before="0" w:after="0"/>
              <w:ind w:firstLine="0"/>
              <w:jc w:val="center"/>
              <w:rPr>
                <w:lang w:val="en-US"/>
              </w:rPr>
            </w:pPr>
          </w:p>
        </w:tc>
        <w:tc>
          <w:tcPr>
            <w:tcW w:w="474" w:type="pct"/>
            <w:vMerge/>
          </w:tcPr>
          <w:p w14:paraId="1D223B44" w14:textId="77777777" w:rsidR="0067007D" w:rsidRDefault="0067007D" w:rsidP="0067007D">
            <w:pPr>
              <w:pStyle w:val="a7"/>
              <w:suppressAutoHyphens/>
              <w:spacing w:before="0" w:after="0"/>
              <w:ind w:firstLine="0"/>
              <w:jc w:val="center"/>
            </w:pPr>
          </w:p>
        </w:tc>
        <w:tc>
          <w:tcPr>
            <w:tcW w:w="1010" w:type="pct"/>
          </w:tcPr>
          <w:p w14:paraId="45486889" w14:textId="681FED53" w:rsidR="0067007D" w:rsidRDefault="0067007D" w:rsidP="0067007D">
            <w:pPr>
              <w:pStyle w:val="a7"/>
              <w:suppressAutoHyphens/>
              <w:spacing w:before="0" w:after="0"/>
              <w:ind w:firstLine="0"/>
              <w:jc w:val="center"/>
            </w:pPr>
            <w:r>
              <w:t>Планируемый для размещения п</w:t>
            </w:r>
            <w:r w:rsidRPr="00B25DD9">
              <w:t xml:space="preserve">ункт </w:t>
            </w:r>
            <w:proofErr w:type="spellStart"/>
            <w:proofErr w:type="gramStart"/>
            <w:r w:rsidRPr="00B25DD9">
              <w:t>редуци-рования</w:t>
            </w:r>
            <w:proofErr w:type="spellEnd"/>
            <w:proofErr w:type="gramEnd"/>
            <w:r w:rsidRPr="00B25DD9">
              <w:t xml:space="preserve"> газа (ПРГ)</w:t>
            </w:r>
            <w:r>
              <w:t xml:space="preserve"> близи д. </w:t>
            </w:r>
            <w:proofErr w:type="spellStart"/>
            <w:r>
              <w:t>Квашнино</w:t>
            </w:r>
            <w:proofErr w:type="spellEnd"/>
            <w:r>
              <w:t xml:space="preserve">, </w:t>
            </w:r>
            <w:r w:rsidRPr="00C25DB5">
              <w:t>мощность</w:t>
            </w:r>
            <w:r>
              <w:t>ю</w:t>
            </w:r>
            <w:r w:rsidRPr="00C25DB5">
              <w:t xml:space="preserve"> </w:t>
            </w:r>
            <w:r>
              <w:t>610</w:t>
            </w:r>
            <w:r w:rsidRPr="00C25DB5">
              <w:t xml:space="preserve"> м³/ч</w:t>
            </w:r>
            <w:r>
              <w:t xml:space="preserve"> (местного значения поселения)</w:t>
            </w:r>
          </w:p>
        </w:tc>
      </w:tr>
      <w:tr w:rsidR="0067007D" w:rsidRPr="002E36E6" w14:paraId="379644B2" w14:textId="77777777" w:rsidTr="008A2DFF">
        <w:trPr>
          <w:trHeight w:val="2694"/>
        </w:trPr>
        <w:tc>
          <w:tcPr>
            <w:tcW w:w="306" w:type="pct"/>
            <w:vMerge/>
          </w:tcPr>
          <w:p w14:paraId="5ABCB4D4" w14:textId="77777777" w:rsidR="0067007D" w:rsidRDefault="0067007D" w:rsidP="0067007D">
            <w:pPr>
              <w:pStyle w:val="a7"/>
              <w:suppressAutoHyphens/>
              <w:spacing w:before="0" w:after="0"/>
              <w:ind w:firstLine="0"/>
              <w:jc w:val="center"/>
            </w:pPr>
          </w:p>
        </w:tc>
        <w:tc>
          <w:tcPr>
            <w:tcW w:w="618" w:type="pct"/>
            <w:vMerge/>
          </w:tcPr>
          <w:p w14:paraId="1472154A" w14:textId="77777777" w:rsidR="0067007D" w:rsidRPr="00B87146" w:rsidRDefault="0067007D" w:rsidP="0067007D">
            <w:pPr>
              <w:pStyle w:val="a7"/>
              <w:suppressAutoHyphens/>
              <w:spacing w:before="0" w:after="0"/>
              <w:ind w:firstLine="0"/>
              <w:jc w:val="left"/>
            </w:pPr>
          </w:p>
        </w:tc>
        <w:tc>
          <w:tcPr>
            <w:tcW w:w="632" w:type="pct"/>
            <w:vMerge/>
          </w:tcPr>
          <w:p w14:paraId="77A77D6A" w14:textId="77777777" w:rsidR="0067007D" w:rsidRPr="00F30101" w:rsidRDefault="0067007D" w:rsidP="0067007D">
            <w:pPr>
              <w:pStyle w:val="a7"/>
              <w:suppressAutoHyphens/>
              <w:spacing w:before="0" w:after="0"/>
              <w:ind w:firstLine="0"/>
              <w:jc w:val="left"/>
            </w:pPr>
          </w:p>
        </w:tc>
        <w:tc>
          <w:tcPr>
            <w:tcW w:w="421" w:type="pct"/>
            <w:vMerge/>
          </w:tcPr>
          <w:p w14:paraId="27EAEFAD" w14:textId="77777777" w:rsidR="0067007D" w:rsidRPr="00B25DD9" w:rsidRDefault="0067007D" w:rsidP="0067007D">
            <w:pPr>
              <w:pStyle w:val="a7"/>
              <w:suppressAutoHyphens/>
              <w:spacing w:before="0" w:after="0"/>
              <w:ind w:firstLine="0"/>
              <w:jc w:val="center"/>
            </w:pPr>
          </w:p>
        </w:tc>
        <w:tc>
          <w:tcPr>
            <w:tcW w:w="483" w:type="pct"/>
            <w:vMerge/>
          </w:tcPr>
          <w:p w14:paraId="6F833AEC" w14:textId="37252AE2" w:rsidR="0067007D" w:rsidRPr="00B25DD9" w:rsidRDefault="0067007D" w:rsidP="0067007D">
            <w:pPr>
              <w:pStyle w:val="a7"/>
              <w:suppressAutoHyphens/>
              <w:spacing w:before="0" w:after="0"/>
              <w:ind w:firstLine="0"/>
              <w:jc w:val="center"/>
            </w:pPr>
          </w:p>
        </w:tc>
        <w:tc>
          <w:tcPr>
            <w:tcW w:w="528" w:type="pct"/>
            <w:vMerge/>
          </w:tcPr>
          <w:p w14:paraId="187873D6" w14:textId="77777777" w:rsidR="0067007D" w:rsidRPr="00B25DD9" w:rsidRDefault="0067007D" w:rsidP="0067007D">
            <w:pPr>
              <w:pStyle w:val="a7"/>
              <w:suppressAutoHyphens/>
              <w:spacing w:before="0" w:after="0"/>
              <w:ind w:firstLine="0"/>
              <w:jc w:val="center"/>
            </w:pPr>
          </w:p>
        </w:tc>
        <w:tc>
          <w:tcPr>
            <w:tcW w:w="528" w:type="pct"/>
            <w:vMerge/>
          </w:tcPr>
          <w:p w14:paraId="60009535" w14:textId="77777777" w:rsidR="0067007D" w:rsidRPr="00B25DD9" w:rsidRDefault="0067007D" w:rsidP="0067007D">
            <w:pPr>
              <w:pStyle w:val="a7"/>
              <w:suppressAutoHyphens/>
              <w:spacing w:before="0" w:after="0"/>
              <w:ind w:firstLine="0"/>
              <w:jc w:val="center"/>
            </w:pPr>
          </w:p>
        </w:tc>
        <w:tc>
          <w:tcPr>
            <w:tcW w:w="474" w:type="pct"/>
            <w:vMerge/>
          </w:tcPr>
          <w:p w14:paraId="04919FBA" w14:textId="77777777" w:rsidR="0067007D" w:rsidRDefault="0067007D" w:rsidP="0067007D">
            <w:pPr>
              <w:pStyle w:val="a7"/>
              <w:suppressAutoHyphens/>
              <w:spacing w:before="0" w:after="0"/>
              <w:ind w:firstLine="0"/>
              <w:jc w:val="center"/>
            </w:pPr>
          </w:p>
        </w:tc>
        <w:tc>
          <w:tcPr>
            <w:tcW w:w="1010" w:type="pct"/>
          </w:tcPr>
          <w:p w14:paraId="61A95106" w14:textId="4BFB76F3" w:rsidR="0067007D" w:rsidRDefault="0067007D" w:rsidP="0067007D">
            <w:pPr>
              <w:pStyle w:val="a7"/>
              <w:suppressAutoHyphens/>
              <w:spacing w:before="0" w:after="0"/>
              <w:ind w:firstLine="0"/>
              <w:jc w:val="center"/>
            </w:pPr>
            <w:r>
              <w:t>Планируемый для размещения п</w:t>
            </w:r>
            <w:r w:rsidRPr="00B25DD9">
              <w:t xml:space="preserve">ункт </w:t>
            </w:r>
            <w:proofErr w:type="spellStart"/>
            <w:proofErr w:type="gramStart"/>
            <w:r w:rsidRPr="00B25DD9">
              <w:t>редуци-рования</w:t>
            </w:r>
            <w:proofErr w:type="spellEnd"/>
            <w:proofErr w:type="gramEnd"/>
            <w:r w:rsidRPr="00B25DD9">
              <w:t xml:space="preserve"> газа (ПРГ)</w:t>
            </w:r>
            <w:r>
              <w:t xml:space="preserve"> близи д. Белово, </w:t>
            </w:r>
            <w:r w:rsidRPr="00C25DB5">
              <w:t>мощность</w:t>
            </w:r>
            <w:r>
              <w:t>ю</w:t>
            </w:r>
            <w:r w:rsidRPr="00C25DB5">
              <w:t xml:space="preserve"> </w:t>
            </w:r>
            <w:r>
              <w:t>477</w:t>
            </w:r>
            <w:r w:rsidRPr="00C25DB5">
              <w:t xml:space="preserve"> м³/ч</w:t>
            </w:r>
            <w:r>
              <w:t xml:space="preserve"> (местного значения поселения)</w:t>
            </w:r>
          </w:p>
        </w:tc>
      </w:tr>
      <w:tr w:rsidR="0067007D" w:rsidRPr="002E36E6" w14:paraId="788DEBB9" w14:textId="77777777" w:rsidTr="008A2DFF">
        <w:trPr>
          <w:trHeight w:val="1656"/>
        </w:trPr>
        <w:tc>
          <w:tcPr>
            <w:tcW w:w="306" w:type="pct"/>
          </w:tcPr>
          <w:p w14:paraId="6BD33BAB" w14:textId="21FAED58" w:rsidR="0067007D" w:rsidRDefault="0067007D" w:rsidP="0067007D">
            <w:pPr>
              <w:pStyle w:val="a7"/>
              <w:suppressAutoHyphens/>
              <w:spacing w:before="0" w:after="0"/>
              <w:ind w:firstLine="0"/>
              <w:jc w:val="center"/>
            </w:pPr>
            <w:r>
              <w:lastRenderedPageBreak/>
              <w:t>СХ-2</w:t>
            </w:r>
          </w:p>
        </w:tc>
        <w:tc>
          <w:tcPr>
            <w:tcW w:w="618" w:type="pct"/>
          </w:tcPr>
          <w:p w14:paraId="21A5024A" w14:textId="7876414C" w:rsidR="0067007D" w:rsidRDefault="0067007D" w:rsidP="0067007D">
            <w:pPr>
              <w:pStyle w:val="a7"/>
              <w:suppressAutoHyphens/>
              <w:spacing w:before="0" w:after="0"/>
              <w:ind w:firstLine="0"/>
              <w:jc w:val="left"/>
            </w:pPr>
            <w:r w:rsidRPr="00B87146">
              <w:t>Производственная зона сельскохозяйственных предприятий</w:t>
            </w:r>
          </w:p>
        </w:tc>
        <w:tc>
          <w:tcPr>
            <w:tcW w:w="632" w:type="pct"/>
          </w:tcPr>
          <w:p w14:paraId="52558B67" w14:textId="147D4388" w:rsidR="0067007D" w:rsidRDefault="0067007D" w:rsidP="0067007D">
            <w:pPr>
              <w:pStyle w:val="a7"/>
              <w:suppressAutoHyphens/>
              <w:spacing w:before="0" w:after="0"/>
              <w:ind w:firstLine="0"/>
              <w:jc w:val="left"/>
            </w:pPr>
            <w:r w:rsidRPr="00F30101">
              <w:t>Существующая</w:t>
            </w:r>
          </w:p>
        </w:tc>
        <w:tc>
          <w:tcPr>
            <w:tcW w:w="421" w:type="pct"/>
          </w:tcPr>
          <w:p w14:paraId="53FA0D13" w14:textId="7612A7F1" w:rsidR="0067007D" w:rsidRPr="008A2DFF" w:rsidRDefault="008A2DFF" w:rsidP="0067007D">
            <w:pPr>
              <w:pStyle w:val="a7"/>
              <w:suppressAutoHyphens/>
              <w:spacing w:before="0" w:after="0"/>
              <w:ind w:firstLine="0"/>
              <w:jc w:val="center"/>
            </w:pPr>
            <w:r>
              <w:t>0,8/-</w:t>
            </w:r>
          </w:p>
        </w:tc>
        <w:tc>
          <w:tcPr>
            <w:tcW w:w="483" w:type="pct"/>
          </w:tcPr>
          <w:p w14:paraId="36D1C2F0" w14:textId="7AF995F0" w:rsidR="0067007D" w:rsidRDefault="0067007D" w:rsidP="0067007D">
            <w:pPr>
              <w:pStyle w:val="a7"/>
              <w:suppressAutoHyphens/>
              <w:spacing w:before="0" w:after="0"/>
              <w:ind w:firstLine="0"/>
              <w:jc w:val="center"/>
            </w:pPr>
            <w:r w:rsidRPr="004A4586">
              <w:rPr>
                <w:lang w:val="en-US"/>
              </w:rPr>
              <w:t>-</w:t>
            </w:r>
          </w:p>
        </w:tc>
        <w:tc>
          <w:tcPr>
            <w:tcW w:w="528" w:type="pct"/>
          </w:tcPr>
          <w:p w14:paraId="283046D5" w14:textId="22FB67AE" w:rsidR="0067007D" w:rsidRDefault="0067007D" w:rsidP="0067007D">
            <w:pPr>
              <w:pStyle w:val="a7"/>
              <w:suppressAutoHyphens/>
              <w:spacing w:before="0" w:after="0"/>
              <w:ind w:firstLine="0"/>
              <w:jc w:val="center"/>
            </w:pPr>
            <w:r w:rsidRPr="004A4586">
              <w:rPr>
                <w:lang w:val="en-US"/>
              </w:rPr>
              <w:t>-</w:t>
            </w:r>
          </w:p>
        </w:tc>
        <w:tc>
          <w:tcPr>
            <w:tcW w:w="528" w:type="pct"/>
          </w:tcPr>
          <w:p w14:paraId="5F1A2475" w14:textId="57383A7C"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4BCF9F62" w14:textId="66EE1406" w:rsidR="0067007D" w:rsidRDefault="0067007D" w:rsidP="0067007D">
            <w:pPr>
              <w:pStyle w:val="a7"/>
              <w:suppressAutoHyphens/>
              <w:spacing w:before="0" w:after="0"/>
              <w:ind w:firstLine="0"/>
              <w:jc w:val="center"/>
              <w:rPr>
                <w:lang w:val="en-US"/>
              </w:rPr>
            </w:pPr>
            <w:r>
              <w:t>8,0</w:t>
            </w:r>
          </w:p>
        </w:tc>
        <w:tc>
          <w:tcPr>
            <w:tcW w:w="1010" w:type="pct"/>
          </w:tcPr>
          <w:p w14:paraId="772243BF" w14:textId="3B8DA078" w:rsidR="0067007D" w:rsidRDefault="0067007D" w:rsidP="0067007D">
            <w:pPr>
              <w:pStyle w:val="a7"/>
              <w:suppressAutoHyphens/>
              <w:spacing w:before="0" w:after="0"/>
              <w:ind w:firstLine="0"/>
              <w:jc w:val="center"/>
            </w:pPr>
            <w:r w:rsidRPr="00DE0D2E">
              <w:t>-</w:t>
            </w:r>
          </w:p>
        </w:tc>
      </w:tr>
      <w:tr w:rsidR="0067007D" w:rsidRPr="002E36E6" w14:paraId="61A5858D" w14:textId="77777777" w:rsidTr="008A2DFF">
        <w:trPr>
          <w:trHeight w:val="1656"/>
        </w:trPr>
        <w:tc>
          <w:tcPr>
            <w:tcW w:w="306" w:type="pct"/>
          </w:tcPr>
          <w:p w14:paraId="7799036D" w14:textId="5B006EA4" w:rsidR="0067007D" w:rsidRDefault="0067007D" w:rsidP="0067007D">
            <w:pPr>
              <w:pStyle w:val="a7"/>
              <w:suppressAutoHyphens/>
              <w:spacing w:before="0" w:after="0"/>
              <w:ind w:firstLine="0"/>
              <w:jc w:val="center"/>
            </w:pPr>
            <w:r>
              <w:t>Р-1</w:t>
            </w:r>
          </w:p>
        </w:tc>
        <w:tc>
          <w:tcPr>
            <w:tcW w:w="618" w:type="pct"/>
          </w:tcPr>
          <w:p w14:paraId="44256A1A" w14:textId="6BB4048E" w:rsidR="0067007D" w:rsidRDefault="0067007D" w:rsidP="0067007D">
            <w:pPr>
              <w:pStyle w:val="a7"/>
              <w:suppressAutoHyphens/>
              <w:spacing w:before="0" w:after="0"/>
              <w:ind w:firstLine="0"/>
              <w:jc w:val="left"/>
            </w:pPr>
            <w:r w:rsidRPr="002E2802">
              <w:t>Зоны рекреационного назначения</w:t>
            </w:r>
          </w:p>
        </w:tc>
        <w:tc>
          <w:tcPr>
            <w:tcW w:w="632" w:type="pct"/>
          </w:tcPr>
          <w:p w14:paraId="6A644ADF" w14:textId="24947A45" w:rsidR="0067007D" w:rsidRDefault="0067007D" w:rsidP="0067007D">
            <w:pPr>
              <w:pStyle w:val="a7"/>
              <w:suppressAutoHyphens/>
              <w:spacing w:before="0" w:after="0"/>
              <w:ind w:firstLine="0"/>
              <w:jc w:val="left"/>
            </w:pPr>
            <w:r w:rsidRPr="00F30101">
              <w:t>Существующая</w:t>
            </w:r>
          </w:p>
        </w:tc>
        <w:tc>
          <w:tcPr>
            <w:tcW w:w="421" w:type="pct"/>
          </w:tcPr>
          <w:p w14:paraId="044711E7" w14:textId="456BF13D" w:rsidR="0067007D" w:rsidRPr="008A2DFF" w:rsidRDefault="008A2DFF" w:rsidP="0067007D">
            <w:pPr>
              <w:pStyle w:val="a7"/>
              <w:suppressAutoHyphens/>
              <w:spacing w:before="0" w:after="0"/>
              <w:ind w:firstLine="0"/>
              <w:jc w:val="center"/>
            </w:pPr>
            <w:r>
              <w:t>-</w:t>
            </w:r>
          </w:p>
        </w:tc>
        <w:tc>
          <w:tcPr>
            <w:tcW w:w="483" w:type="pct"/>
          </w:tcPr>
          <w:p w14:paraId="24994EA4" w14:textId="3AD47987" w:rsidR="0067007D" w:rsidRDefault="0067007D" w:rsidP="0067007D">
            <w:pPr>
              <w:pStyle w:val="a7"/>
              <w:suppressAutoHyphens/>
              <w:spacing w:before="0" w:after="0"/>
              <w:ind w:firstLine="0"/>
              <w:jc w:val="center"/>
            </w:pPr>
            <w:r w:rsidRPr="004A4586">
              <w:rPr>
                <w:lang w:val="en-US"/>
              </w:rPr>
              <w:t>-</w:t>
            </w:r>
          </w:p>
        </w:tc>
        <w:tc>
          <w:tcPr>
            <w:tcW w:w="528" w:type="pct"/>
          </w:tcPr>
          <w:p w14:paraId="286AA632" w14:textId="21C54146" w:rsidR="0067007D" w:rsidRDefault="0067007D" w:rsidP="0067007D">
            <w:pPr>
              <w:pStyle w:val="a7"/>
              <w:suppressAutoHyphens/>
              <w:spacing w:before="0" w:after="0"/>
              <w:ind w:firstLine="0"/>
              <w:jc w:val="center"/>
            </w:pPr>
            <w:r w:rsidRPr="004A4586">
              <w:rPr>
                <w:lang w:val="en-US"/>
              </w:rPr>
              <w:t>-</w:t>
            </w:r>
          </w:p>
        </w:tc>
        <w:tc>
          <w:tcPr>
            <w:tcW w:w="528" w:type="pct"/>
          </w:tcPr>
          <w:p w14:paraId="1E76A3FB" w14:textId="23289E1D"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17DD759D" w14:textId="56830E0F" w:rsidR="0067007D" w:rsidRDefault="0067007D" w:rsidP="0067007D">
            <w:pPr>
              <w:pStyle w:val="a7"/>
              <w:suppressAutoHyphens/>
              <w:spacing w:before="0" w:after="0"/>
              <w:ind w:firstLine="0"/>
              <w:jc w:val="center"/>
              <w:rPr>
                <w:lang w:val="en-US"/>
              </w:rPr>
            </w:pPr>
            <w:r>
              <w:t>47,1</w:t>
            </w:r>
          </w:p>
        </w:tc>
        <w:tc>
          <w:tcPr>
            <w:tcW w:w="1010" w:type="pct"/>
          </w:tcPr>
          <w:p w14:paraId="25F5CC26" w14:textId="43520265" w:rsidR="0067007D" w:rsidRDefault="0067007D" w:rsidP="0067007D">
            <w:pPr>
              <w:pStyle w:val="a7"/>
              <w:suppressAutoHyphens/>
              <w:spacing w:before="0" w:after="0"/>
              <w:ind w:firstLine="0"/>
              <w:jc w:val="center"/>
            </w:pPr>
            <w:r w:rsidRPr="00DE0D2E">
              <w:t>-</w:t>
            </w:r>
          </w:p>
        </w:tc>
      </w:tr>
      <w:tr w:rsidR="0067007D" w:rsidRPr="002E36E6" w14:paraId="7F0C5216" w14:textId="77777777" w:rsidTr="008A2DFF">
        <w:trPr>
          <w:trHeight w:val="1656"/>
        </w:trPr>
        <w:tc>
          <w:tcPr>
            <w:tcW w:w="306" w:type="pct"/>
          </w:tcPr>
          <w:p w14:paraId="26015175" w14:textId="408F7919" w:rsidR="0067007D" w:rsidRDefault="0067007D" w:rsidP="0067007D">
            <w:pPr>
              <w:pStyle w:val="a7"/>
              <w:suppressAutoHyphens/>
              <w:spacing w:before="0" w:after="0"/>
              <w:ind w:firstLine="0"/>
              <w:jc w:val="center"/>
            </w:pPr>
            <w:r>
              <w:t>Р-2</w:t>
            </w:r>
          </w:p>
        </w:tc>
        <w:tc>
          <w:tcPr>
            <w:tcW w:w="618" w:type="pct"/>
          </w:tcPr>
          <w:p w14:paraId="1B9ECA2D" w14:textId="741FB6D7" w:rsidR="0067007D" w:rsidRDefault="0067007D" w:rsidP="0067007D">
            <w:pPr>
              <w:pStyle w:val="a7"/>
              <w:suppressAutoHyphens/>
              <w:spacing w:before="0" w:after="0"/>
              <w:ind w:firstLine="0"/>
              <w:jc w:val="left"/>
            </w:pPr>
            <w:r w:rsidRPr="002E2802">
              <w:t>Зона озелененных территорий общего пользования (парки, сады, скверы, бульвары, городские леса)</w:t>
            </w:r>
          </w:p>
        </w:tc>
        <w:tc>
          <w:tcPr>
            <w:tcW w:w="632" w:type="pct"/>
          </w:tcPr>
          <w:p w14:paraId="35BEDD91" w14:textId="6F2375F1" w:rsidR="0067007D" w:rsidRDefault="0067007D" w:rsidP="0067007D">
            <w:pPr>
              <w:pStyle w:val="a7"/>
              <w:suppressAutoHyphens/>
              <w:spacing w:before="0" w:after="0"/>
              <w:ind w:firstLine="0"/>
              <w:jc w:val="left"/>
            </w:pPr>
            <w:r w:rsidRPr="00F30101">
              <w:t>Существующая</w:t>
            </w:r>
          </w:p>
        </w:tc>
        <w:tc>
          <w:tcPr>
            <w:tcW w:w="421" w:type="pct"/>
          </w:tcPr>
          <w:p w14:paraId="04F36BA0" w14:textId="59127A97" w:rsidR="0067007D" w:rsidRPr="008A2DFF" w:rsidRDefault="008A2DFF" w:rsidP="0067007D">
            <w:pPr>
              <w:pStyle w:val="a7"/>
              <w:suppressAutoHyphens/>
              <w:spacing w:before="0" w:after="0"/>
              <w:ind w:firstLine="0"/>
              <w:jc w:val="center"/>
            </w:pPr>
            <w:r>
              <w:t>-</w:t>
            </w:r>
          </w:p>
        </w:tc>
        <w:tc>
          <w:tcPr>
            <w:tcW w:w="483" w:type="pct"/>
          </w:tcPr>
          <w:p w14:paraId="7646C682" w14:textId="358686F0" w:rsidR="0067007D" w:rsidRDefault="0067007D" w:rsidP="0067007D">
            <w:pPr>
              <w:pStyle w:val="a7"/>
              <w:suppressAutoHyphens/>
              <w:spacing w:before="0" w:after="0"/>
              <w:ind w:firstLine="0"/>
              <w:jc w:val="center"/>
            </w:pPr>
            <w:r w:rsidRPr="004A4586">
              <w:rPr>
                <w:lang w:val="en-US"/>
              </w:rPr>
              <w:t>-</w:t>
            </w:r>
          </w:p>
        </w:tc>
        <w:tc>
          <w:tcPr>
            <w:tcW w:w="528" w:type="pct"/>
          </w:tcPr>
          <w:p w14:paraId="143A6A55" w14:textId="2765E3B6" w:rsidR="0067007D" w:rsidRDefault="0067007D" w:rsidP="0067007D">
            <w:pPr>
              <w:pStyle w:val="a7"/>
              <w:suppressAutoHyphens/>
              <w:spacing w:before="0" w:after="0"/>
              <w:ind w:firstLine="0"/>
              <w:jc w:val="center"/>
            </w:pPr>
            <w:r w:rsidRPr="004A4586">
              <w:rPr>
                <w:lang w:val="en-US"/>
              </w:rPr>
              <w:t>-</w:t>
            </w:r>
          </w:p>
        </w:tc>
        <w:tc>
          <w:tcPr>
            <w:tcW w:w="528" w:type="pct"/>
          </w:tcPr>
          <w:p w14:paraId="200DF128" w14:textId="68467AB3"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01336714" w14:textId="7CBF3428" w:rsidR="0067007D" w:rsidRPr="00797B73" w:rsidRDefault="0067007D" w:rsidP="0067007D">
            <w:pPr>
              <w:pStyle w:val="a7"/>
              <w:suppressAutoHyphens/>
              <w:spacing w:before="0" w:after="0"/>
              <w:ind w:firstLine="0"/>
              <w:jc w:val="center"/>
            </w:pPr>
            <w:r>
              <w:t>18,7</w:t>
            </w:r>
          </w:p>
        </w:tc>
        <w:tc>
          <w:tcPr>
            <w:tcW w:w="1010" w:type="pct"/>
          </w:tcPr>
          <w:p w14:paraId="2C060C22" w14:textId="7AD2EC91" w:rsidR="0067007D" w:rsidRDefault="0067007D" w:rsidP="0067007D">
            <w:pPr>
              <w:pStyle w:val="a7"/>
              <w:suppressAutoHyphens/>
              <w:spacing w:before="0" w:after="0"/>
              <w:ind w:firstLine="0"/>
              <w:jc w:val="center"/>
            </w:pPr>
            <w:r>
              <w:t>Планируемое для размещения п</w:t>
            </w:r>
            <w:r w:rsidRPr="00B25DD9">
              <w:t>ункт</w:t>
            </w:r>
            <w:r>
              <w:t>а</w:t>
            </w:r>
            <w:r w:rsidRPr="00B25DD9">
              <w:t xml:space="preserve"> редуцирования газа (ПРГ)</w:t>
            </w:r>
            <w:r>
              <w:t xml:space="preserve"> близи с. Казанцево, </w:t>
            </w:r>
            <w:r w:rsidRPr="00C25DB5">
              <w:t>мощность</w:t>
            </w:r>
            <w:r>
              <w:t>ю</w:t>
            </w:r>
            <w:r w:rsidRPr="00C25DB5">
              <w:t xml:space="preserve"> </w:t>
            </w:r>
            <w:r>
              <w:t>1087</w:t>
            </w:r>
            <w:r w:rsidRPr="00C25DB5">
              <w:t xml:space="preserve"> м³/ч</w:t>
            </w:r>
            <w:r>
              <w:t xml:space="preserve"> (местного значения поселения)</w:t>
            </w:r>
          </w:p>
        </w:tc>
      </w:tr>
      <w:tr w:rsidR="0067007D" w:rsidRPr="002E36E6" w14:paraId="264DC509" w14:textId="77777777" w:rsidTr="008A2DFF">
        <w:trPr>
          <w:trHeight w:val="1656"/>
        </w:trPr>
        <w:tc>
          <w:tcPr>
            <w:tcW w:w="306" w:type="pct"/>
          </w:tcPr>
          <w:p w14:paraId="16B60441" w14:textId="17CEE122" w:rsidR="0067007D" w:rsidRDefault="0067007D" w:rsidP="0067007D">
            <w:pPr>
              <w:pStyle w:val="a7"/>
              <w:suppressAutoHyphens/>
              <w:spacing w:before="0" w:after="0"/>
              <w:ind w:firstLine="0"/>
              <w:jc w:val="center"/>
            </w:pPr>
            <w:r>
              <w:t>ЗЛФ</w:t>
            </w:r>
          </w:p>
        </w:tc>
        <w:tc>
          <w:tcPr>
            <w:tcW w:w="618" w:type="pct"/>
          </w:tcPr>
          <w:p w14:paraId="5FCDDCD8" w14:textId="7FB64EA9" w:rsidR="0067007D" w:rsidRDefault="0067007D" w:rsidP="0067007D">
            <w:pPr>
              <w:pStyle w:val="a7"/>
              <w:suppressAutoHyphens/>
              <w:spacing w:before="0" w:after="0"/>
              <w:ind w:firstLine="0"/>
              <w:jc w:val="left"/>
            </w:pPr>
            <w:r>
              <w:t>Зона лесов</w:t>
            </w:r>
          </w:p>
        </w:tc>
        <w:tc>
          <w:tcPr>
            <w:tcW w:w="632" w:type="pct"/>
          </w:tcPr>
          <w:p w14:paraId="779E4340" w14:textId="3E708654" w:rsidR="0067007D" w:rsidRDefault="0067007D" w:rsidP="0067007D">
            <w:pPr>
              <w:pStyle w:val="a7"/>
              <w:suppressAutoHyphens/>
              <w:spacing w:before="0" w:after="0"/>
              <w:ind w:firstLine="0"/>
              <w:jc w:val="left"/>
            </w:pPr>
            <w:r w:rsidRPr="00F30101">
              <w:t>Существующая</w:t>
            </w:r>
          </w:p>
        </w:tc>
        <w:tc>
          <w:tcPr>
            <w:tcW w:w="421" w:type="pct"/>
          </w:tcPr>
          <w:p w14:paraId="55C752B0" w14:textId="34F5CCFF" w:rsidR="0067007D" w:rsidRPr="008A2DFF" w:rsidRDefault="008A2DFF" w:rsidP="0067007D">
            <w:pPr>
              <w:pStyle w:val="a7"/>
              <w:suppressAutoHyphens/>
              <w:spacing w:before="0" w:after="0"/>
              <w:ind w:firstLine="0"/>
              <w:jc w:val="center"/>
            </w:pPr>
            <w:r>
              <w:t>-</w:t>
            </w:r>
          </w:p>
        </w:tc>
        <w:tc>
          <w:tcPr>
            <w:tcW w:w="483" w:type="pct"/>
          </w:tcPr>
          <w:p w14:paraId="0D86E6F6" w14:textId="097482B7" w:rsidR="0067007D" w:rsidRDefault="0067007D" w:rsidP="0067007D">
            <w:pPr>
              <w:pStyle w:val="a7"/>
              <w:suppressAutoHyphens/>
              <w:spacing w:before="0" w:after="0"/>
              <w:ind w:firstLine="0"/>
              <w:jc w:val="center"/>
            </w:pPr>
            <w:r w:rsidRPr="004A4586">
              <w:rPr>
                <w:lang w:val="en-US"/>
              </w:rPr>
              <w:t>-</w:t>
            </w:r>
          </w:p>
        </w:tc>
        <w:tc>
          <w:tcPr>
            <w:tcW w:w="528" w:type="pct"/>
          </w:tcPr>
          <w:p w14:paraId="0B5736D3" w14:textId="0ADD8953" w:rsidR="0067007D" w:rsidRDefault="0067007D" w:rsidP="0067007D">
            <w:pPr>
              <w:pStyle w:val="a7"/>
              <w:suppressAutoHyphens/>
              <w:spacing w:before="0" w:after="0"/>
              <w:ind w:firstLine="0"/>
              <w:jc w:val="center"/>
            </w:pPr>
            <w:r w:rsidRPr="004A4586">
              <w:rPr>
                <w:lang w:val="en-US"/>
              </w:rPr>
              <w:t>-</w:t>
            </w:r>
          </w:p>
        </w:tc>
        <w:tc>
          <w:tcPr>
            <w:tcW w:w="528" w:type="pct"/>
          </w:tcPr>
          <w:p w14:paraId="2BDEECC2" w14:textId="72DE1FC2"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4A65D6B4" w14:textId="16986175" w:rsidR="0067007D" w:rsidRDefault="0067007D" w:rsidP="0067007D">
            <w:pPr>
              <w:pStyle w:val="a7"/>
              <w:suppressAutoHyphens/>
              <w:spacing w:before="0" w:after="0"/>
              <w:ind w:firstLine="0"/>
              <w:jc w:val="center"/>
              <w:rPr>
                <w:lang w:val="en-US"/>
              </w:rPr>
            </w:pPr>
            <w:r>
              <w:t>11595,</w:t>
            </w:r>
            <w:r w:rsidR="00195E66">
              <w:t>4</w:t>
            </w:r>
          </w:p>
        </w:tc>
        <w:tc>
          <w:tcPr>
            <w:tcW w:w="1010" w:type="pct"/>
          </w:tcPr>
          <w:p w14:paraId="3FEA9B1F" w14:textId="01C7C31D" w:rsidR="0067007D" w:rsidRDefault="0067007D" w:rsidP="0067007D">
            <w:pPr>
              <w:pStyle w:val="a7"/>
              <w:suppressAutoHyphens/>
              <w:spacing w:before="0" w:after="0"/>
              <w:ind w:firstLine="0"/>
              <w:jc w:val="center"/>
            </w:pPr>
            <w:r w:rsidRPr="00DE0D2E">
              <w:t>-</w:t>
            </w:r>
          </w:p>
        </w:tc>
      </w:tr>
      <w:tr w:rsidR="0067007D" w:rsidRPr="002E36E6" w14:paraId="4C13AAE7" w14:textId="77777777" w:rsidTr="008A2DFF">
        <w:trPr>
          <w:trHeight w:val="1656"/>
        </w:trPr>
        <w:tc>
          <w:tcPr>
            <w:tcW w:w="306" w:type="pct"/>
          </w:tcPr>
          <w:p w14:paraId="314EBBFB" w14:textId="2536D9D8" w:rsidR="0067007D" w:rsidRDefault="0067007D" w:rsidP="0067007D">
            <w:pPr>
              <w:pStyle w:val="a7"/>
              <w:suppressAutoHyphens/>
              <w:spacing w:before="0" w:after="0"/>
              <w:ind w:firstLine="0"/>
              <w:jc w:val="center"/>
            </w:pPr>
            <w:r>
              <w:lastRenderedPageBreak/>
              <w:t>СП-1</w:t>
            </w:r>
          </w:p>
        </w:tc>
        <w:tc>
          <w:tcPr>
            <w:tcW w:w="618" w:type="pct"/>
          </w:tcPr>
          <w:p w14:paraId="348E564A" w14:textId="0FF4B3A4" w:rsidR="0067007D" w:rsidRDefault="0067007D" w:rsidP="0067007D">
            <w:pPr>
              <w:pStyle w:val="a7"/>
              <w:suppressAutoHyphens/>
              <w:spacing w:before="0" w:after="0"/>
              <w:ind w:firstLine="0"/>
              <w:jc w:val="left"/>
            </w:pPr>
            <w:r>
              <w:t>Зона специального назначения</w:t>
            </w:r>
          </w:p>
        </w:tc>
        <w:tc>
          <w:tcPr>
            <w:tcW w:w="632" w:type="pct"/>
          </w:tcPr>
          <w:p w14:paraId="53912102" w14:textId="7DDE0E04" w:rsidR="0067007D" w:rsidRDefault="0067007D" w:rsidP="0067007D">
            <w:pPr>
              <w:pStyle w:val="a7"/>
              <w:suppressAutoHyphens/>
              <w:spacing w:before="0" w:after="0"/>
              <w:ind w:firstLine="0"/>
              <w:jc w:val="left"/>
            </w:pPr>
            <w:r w:rsidRPr="00F30101">
              <w:t>Существующая</w:t>
            </w:r>
          </w:p>
        </w:tc>
        <w:tc>
          <w:tcPr>
            <w:tcW w:w="421" w:type="pct"/>
          </w:tcPr>
          <w:p w14:paraId="7AE0EFD7" w14:textId="54C619D1" w:rsidR="0067007D" w:rsidRPr="008A2DFF" w:rsidRDefault="008A2DFF" w:rsidP="0067007D">
            <w:pPr>
              <w:pStyle w:val="a7"/>
              <w:suppressAutoHyphens/>
              <w:spacing w:before="0" w:after="0"/>
              <w:ind w:firstLine="0"/>
              <w:jc w:val="center"/>
            </w:pPr>
            <w:r>
              <w:t>-</w:t>
            </w:r>
          </w:p>
        </w:tc>
        <w:tc>
          <w:tcPr>
            <w:tcW w:w="483" w:type="pct"/>
          </w:tcPr>
          <w:p w14:paraId="01AC388D" w14:textId="5ABC0A38" w:rsidR="0067007D" w:rsidRDefault="0067007D" w:rsidP="0067007D">
            <w:pPr>
              <w:pStyle w:val="a7"/>
              <w:suppressAutoHyphens/>
              <w:spacing w:before="0" w:after="0"/>
              <w:ind w:firstLine="0"/>
              <w:jc w:val="center"/>
            </w:pPr>
            <w:r w:rsidRPr="004A4586">
              <w:rPr>
                <w:lang w:val="en-US"/>
              </w:rPr>
              <w:t>-</w:t>
            </w:r>
          </w:p>
        </w:tc>
        <w:tc>
          <w:tcPr>
            <w:tcW w:w="528" w:type="pct"/>
          </w:tcPr>
          <w:p w14:paraId="47021F23" w14:textId="6FE9DE36" w:rsidR="0067007D" w:rsidRDefault="0067007D" w:rsidP="0067007D">
            <w:pPr>
              <w:pStyle w:val="a7"/>
              <w:suppressAutoHyphens/>
              <w:spacing w:before="0" w:after="0"/>
              <w:ind w:firstLine="0"/>
              <w:jc w:val="center"/>
            </w:pPr>
            <w:r w:rsidRPr="004A4586">
              <w:rPr>
                <w:lang w:val="en-US"/>
              </w:rPr>
              <w:t>-</w:t>
            </w:r>
          </w:p>
        </w:tc>
        <w:tc>
          <w:tcPr>
            <w:tcW w:w="528" w:type="pct"/>
          </w:tcPr>
          <w:p w14:paraId="3771581C" w14:textId="4E75438C"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562AB6B1" w14:textId="27F132F2" w:rsidR="0067007D" w:rsidRDefault="0067007D" w:rsidP="0067007D">
            <w:pPr>
              <w:pStyle w:val="a7"/>
              <w:suppressAutoHyphens/>
              <w:spacing w:before="0" w:after="0"/>
              <w:ind w:firstLine="0"/>
              <w:jc w:val="center"/>
              <w:rPr>
                <w:lang w:val="en-US"/>
              </w:rPr>
            </w:pPr>
            <w:r>
              <w:t>5,6</w:t>
            </w:r>
          </w:p>
        </w:tc>
        <w:tc>
          <w:tcPr>
            <w:tcW w:w="1010" w:type="pct"/>
          </w:tcPr>
          <w:p w14:paraId="3FAF887B" w14:textId="6794F1D8" w:rsidR="0067007D" w:rsidRDefault="0067007D" w:rsidP="0067007D">
            <w:pPr>
              <w:pStyle w:val="a7"/>
              <w:suppressAutoHyphens/>
              <w:spacing w:before="0" w:after="0"/>
              <w:ind w:firstLine="0"/>
              <w:jc w:val="center"/>
            </w:pPr>
            <w:r w:rsidRPr="00DE0D2E">
              <w:t>-</w:t>
            </w:r>
          </w:p>
        </w:tc>
      </w:tr>
      <w:tr w:rsidR="0067007D" w:rsidRPr="002E36E6" w14:paraId="5ECAD056" w14:textId="77777777" w:rsidTr="008A2DFF">
        <w:trPr>
          <w:trHeight w:val="1656"/>
        </w:trPr>
        <w:tc>
          <w:tcPr>
            <w:tcW w:w="306" w:type="pct"/>
          </w:tcPr>
          <w:p w14:paraId="2990400D" w14:textId="305283DC" w:rsidR="0067007D" w:rsidRDefault="0067007D" w:rsidP="0067007D">
            <w:pPr>
              <w:pStyle w:val="a7"/>
              <w:suppressAutoHyphens/>
              <w:spacing w:before="0" w:after="0"/>
              <w:ind w:firstLine="0"/>
              <w:jc w:val="center"/>
            </w:pPr>
            <w:r>
              <w:t>СП-2</w:t>
            </w:r>
          </w:p>
        </w:tc>
        <w:tc>
          <w:tcPr>
            <w:tcW w:w="618" w:type="pct"/>
          </w:tcPr>
          <w:p w14:paraId="1DF60E4A" w14:textId="399C5300" w:rsidR="0067007D" w:rsidRDefault="0067007D" w:rsidP="0067007D">
            <w:pPr>
              <w:pStyle w:val="a7"/>
              <w:suppressAutoHyphens/>
              <w:spacing w:before="0" w:after="0"/>
              <w:ind w:firstLine="0"/>
              <w:jc w:val="left"/>
            </w:pPr>
            <w:r w:rsidRPr="00B87146">
              <w:t>Зона кладбищ</w:t>
            </w:r>
          </w:p>
        </w:tc>
        <w:tc>
          <w:tcPr>
            <w:tcW w:w="632" w:type="pct"/>
          </w:tcPr>
          <w:p w14:paraId="038EDF04" w14:textId="4ACCB6EC" w:rsidR="0067007D" w:rsidRDefault="0067007D" w:rsidP="0067007D">
            <w:pPr>
              <w:pStyle w:val="a7"/>
              <w:suppressAutoHyphens/>
              <w:spacing w:before="0" w:after="0"/>
              <w:ind w:firstLine="0"/>
              <w:jc w:val="left"/>
            </w:pPr>
            <w:r w:rsidRPr="00F30101">
              <w:t>Существующая</w:t>
            </w:r>
          </w:p>
        </w:tc>
        <w:tc>
          <w:tcPr>
            <w:tcW w:w="421" w:type="pct"/>
          </w:tcPr>
          <w:p w14:paraId="0B74B801" w14:textId="4ED95632" w:rsidR="0067007D" w:rsidRPr="008A2DFF" w:rsidRDefault="008A2DFF" w:rsidP="0067007D">
            <w:pPr>
              <w:pStyle w:val="a7"/>
              <w:suppressAutoHyphens/>
              <w:spacing w:before="0" w:after="0"/>
              <w:ind w:firstLine="0"/>
              <w:jc w:val="center"/>
            </w:pPr>
            <w:r>
              <w:t>-</w:t>
            </w:r>
          </w:p>
        </w:tc>
        <w:tc>
          <w:tcPr>
            <w:tcW w:w="483" w:type="pct"/>
          </w:tcPr>
          <w:p w14:paraId="1B0E3D6D" w14:textId="225E01B8" w:rsidR="0067007D" w:rsidRDefault="0067007D" w:rsidP="0067007D">
            <w:pPr>
              <w:pStyle w:val="a7"/>
              <w:suppressAutoHyphens/>
              <w:spacing w:before="0" w:after="0"/>
              <w:ind w:firstLine="0"/>
              <w:jc w:val="center"/>
            </w:pPr>
            <w:r w:rsidRPr="004A4586">
              <w:rPr>
                <w:lang w:val="en-US"/>
              </w:rPr>
              <w:t>-</w:t>
            </w:r>
          </w:p>
        </w:tc>
        <w:tc>
          <w:tcPr>
            <w:tcW w:w="528" w:type="pct"/>
          </w:tcPr>
          <w:p w14:paraId="0C572F14" w14:textId="79FEAC22" w:rsidR="0067007D" w:rsidRDefault="0067007D" w:rsidP="0067007D">
            <w:pPr>
              <w:pStyle w:val="a7"/>
              <w:suppressAutoHyphens/>
              <w:spacing w:before="0" w:after="0"/>
              <w:ind w:firstLine="0"/>
              <w:jc w:val="center"/>
            </w:pPr>
            <w:r w:rsidRPr="004A4586">
              <w:rPr>
                <w:lang w:val="en-US"/>
              </w:rPr>
              <w:t>-</w:t>
            </w:r>
          </w:p>
        </w:tc>
        <w:tc>
          <w:tcPr>
            <w:tcW w:w="528" w:type="pct"/>
          </w:tcPr>
          <w:p w14:paraId="07B5D9C0" w14:textId="03AD2542"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58BC85DC" w14:textId="6B3C3518" w:rsidR="0067007D" w:rsidRDefault="0067007D" w:rsidP="0067007D">
            <w:pPr>
              <w:pStyle w:val="a7"/>
              <w:suppressAutoHyphens/>
              <w:spacing w:before="0" w:after="0"/>
              <w:ind w:firstLine="0"/>
              <w:jc w:val="center"/>
              <w:rPr>
                <w:lang w:val="en-US"/>
              </w:rPr>
            </w:pPr>
            <w:r>
              <w:t>2,5</w:t>
            </w:r>
          </w:p>
        </w:tc>
        <w:tc>
          <w:tcPr>
            <w:tcW w:w="1010" w:type="pct"/>
          </w:tcPr>
          <w:p w14:paraId="53682E73" w14:textId="580EE228" w:rsidR="0067007D" w:rsidRDefault="0067007D" w:rsidP="0067007D">
            <w:pPr>
              <w:pStyle w:val="a7"/>
              <w:suppressAutoHyphens/>
              <w:spacing w:before="0" w:after="0"/>
              <w:ind w:firstLine="0"/>
              <w:jc w:val="center"/>
            </w:pPr>
            <w:r w:rsidRPr="00DE0D2E">
              <w:t>-</w:t>
            </w:r>
          </w:p>
        </w:tc>
      </w:tr>
      <w:tr w:rsidR="0067007D" w:rsidRPr="002E36E6" w14:paraId="3A8AB007" w14:textId="77777777" w:rsidTr="008A2DFF">
        <w:trPr>
          <w:trHeight w:val="1656"/>
        </w:trPr>
        <w:tc>
          <w:tcPr>
            <w:tcW w:w="306" w:type="pct"/>
          </w:tcPr>
          <w:p w14:paraId="25A755ED" w14:textId="2F86302C" w:rsidR="0067007D" w:rsidRDefault="0067007D" w:rsidP="0067007D">
            <w:pPr>
              <w:pStyle w:val="a7"/>
              <w:suppressAutoHyphens/>
              <w:spacing w:before="0" w:after="0"/>
              <w:ind w:firstLine="0"/>
              <w:jc w:val="center"/>
            </w:pPr>
            <w:r>
              <w:t>Ин</w:t>
            </w:r>
          </w:p>
        </w:tc>
        <w:tc>
          <w:tcPr>
            <w:tcW w:w="618" w:type="pct"/>
          </w:tcPr>
          <w:p w14:paraId="1F98210B" w14:textId="6FFF3E78" w:rsidR="0067007D" w:rsidRDefault="0067007D" w:rsidP="0067007D">
            <w:pPr>
              <w:pStyle w:val="a7"/>
              <w:suppressAutoHyphens/>
              <w:spacing w:before="0" w:after="0"/>
              <w:ind w:firstLine="0"/>
              <w:jc w:val="left"/>
            </w:pPr>
            <w:r>
              <w:t>Иная зона</w:t>
            </w:r>
          </w:p>
        </w:tc>
        <w:tc>
          <w:tcPr>
            <w:tcW w:w="632" w:type="pct"/>
          </w:tcPr>
          <w:p w14:paraId="2A386276" w14:textId="2A926529" w:rsidR="0067007D" w:rsidRDefault="0067007D" w:rsidP="0067007D">
            <w:pPr>
              <w:pStyle w:val="a7"/>
              <w:suppressAutoHyphens/>
              <w:spacing w:before="0" w:after="0"/>
              <w:ind w:firstLine="0"/>
              <w:jc w:val="left"/>
            </w:pPr>
            <w:r w:rsidRPr="00F30101">
              <w:t>Существующая</w:t>
            </w:r>
          </w:p>
        </w:tc>
        <w:tc>
          <w:tcPr>
            <w:tcW w:w="421" w:type="pct"/>
          </w:tcPr>
          <w:p w14:paraId="49147C14" w14:textId="02CC8BE4" w:rsidR="0067007D" w:rsidRPr="008A2DFF" w:rsidRDefault="008A2DFF" w:rsidP="0067007D">
            <w:pPr>
              <w:pStyle w:val="a7"/>
              <w:suppressAutoHyphens/>
              <w:spacing w:before="0" w:after="0"/>
              <w:ind w:firstLine="0"/>
              <w:jc w:val="center"/>
            </w:pPr>
            <w:r>
              <w:t>-</w:t>
            </w:r>
          </w:p>
        </w:tc>
        <w:tc>
          <w:tcPr>
            <w:tcW w:w="483" w:type="pct"/>
          </w:tcPr>
          <w:p w14:paraId="50261CF0" w14:textId="17C3AEC5" w:rsidR="0067007D" w:rsidRDefault="0067007D" w:rsidP="0067007D">
            <w:pPr>
              <w:pStyle w:val="a7"/>
              <w:suppressAutoHyphens/>
              <w:spacing w:before="0" w:after="0"/>
              <w:ind w:firstLine="0"/>
              <w:jc w:val="center"/>
            </w:pPr>
            <w:r w:rsidRPr="004A4586">
              <w:rPr>
                <w:lang w:val="en-US"/>
              </w:rPr>
              <w:t>-</w:t>
            </w:r>
          </w:p>
        </w:tc>
        <w:tc>
          <w:tcPr>
            <w:tcW w:w="528" w:type="pct"/>
          </w:tcPr>
          <w:p w14:paraId="6130F562" w14:textId="3A1E918F" w:rsidR="0067007D" w:rsidRDefault="0067007D" w:rsidP="0067007D">
            <w:pPr>
              <w:pStyle w:val="a7"/>
              <w:suppressAutoHyphens/>
              <w:spacing w:before="0" w:after="0"/>
              <w:ind w:firstLine="0"/>
              <w:jc w:val="center"/>
            </w:pPr>
            <w:r w:rsidRPr="004A4586">
              <w:rPr>
                <w:lang w:val="en-US"/>
              </w:rPr>
              <w:t>-</w:t>
            </w:r>
          </w:p>
        </w:tc>
        <w:tc>
          <w:tcPr>
            <w:tcW w:w="528" w:type="pct"/>
          </w:tcPr>
          <w:p w14:paraId="2E429468" w14:textId="247B0ED3" w:rsidR="0067007D" w:rsidRPr="00331138" w:rsidRDefault="0067007D" w:rsidP="0067007D">
            <w:pPr>
              <w:pStyle w:val="a7"/>
              <w:suppressAutoHyphens/>
              <w:spacing w:before="0" w:after="0"/>
              <w:ind w:firstLine="0"/>
              <w:jc w:val="center"/>
            </w:pPr>
            <w:r w:rsidRPr="004A4586">
              <w:rPr>
                <w:lang w:val="en-US"/>
              </w:rPr>
              <w:t>-</w:t>
            </w:r>
          </w:p>
        </w:tc>
        <w:tc>
          <w:tcPr>
            <w:tcW w:w="474" w:type="pct"/>
          </w:tcPr>
          <w:p w14:paraId="122CB00F" w14:textId="11FC9B25" w:rsidR="0067007D" w:rsidRDefault="0067007D" w:rsidP="0067007D">
            <w:pPr>
              <w:pStyle w:val="a7"/>
              <w:suppressAutoHyphens/>
              <w:spacing w:before="0" w:after="0"/>
              <w:ind w:firstLine="0"/>
              <w:jc w:val="center"/>
              <w:rPr>
                <w:lang w:val="en-US"/>
              </w:rPr>
            </w:pPr>
            <w:r>
              <w:t>55,</w:t>
            </w:r>
            <w:r w:rsidR="00195E66">
              <w:t>1</w:t>
            </w:r>
          </w:p>
        </w:tc>
        <w:tc>
          <w:tcPr>
            <w:tcW w:w="1010" w:type="pct"/>
          </w:tcPr>
          <w:p w14:paraId="576AE2C6" w14:textId="4E06FE95" w:rsidR="0067007D" w:rsidRDefault="0067007D" w:rsidP="0067007D">
            <w:pPr>
              <w:pStyle w:val="a7"/>
              <w:suppressAutoHyphens/>
              <w:spacing w:before="0" w:after="0"/>
              <w:ind w:firstLine="0"/>
              <w:jc w:val="center"/>
            </w:pPr>
            <w:r w:rsidRPr="00DE0D2E">
              <w:t>-</w:t>
            </w:r>
          </w:p>
        </w:tc>
      </w:tr>
    </w:tbl>
    <w:p w14:paraId="1EB697C3" w14:textId="77777777" w:rsidR="0067007D" w:rsidRDefault="0067007D" w:rsidP="0027286F">
      <w:pPr>
        <w:rPr>
          <w:color w:val="auto"/>
          <w:sz w:val="28"/>
          <w:szCs w:val="28"/>
        </w:rPr>
      </w:pPr>
    </w:p>
    <w:p w14:paraId="48E5210F" w14:textId="56DCE5D8" w:rsidR="00CA5571" w:rsidRDefault="00CA5571" w:rsidP="00CA5571">
      <w:pPr>
        <w:tabs>
          <w:tab w:val="left" w:pos="710"/>
        </w:tabs>
        <w:rPr>
          <w:rFonts w:eastAsiaTheme="majorEastAsia"/>
          <w:color w:val="auto"/>
          <w:sz w:val="28"/>
          <w:szCs w:val="28"/>
        </w:rPr>
      </w:pPr>
      <w:r>
        <w:rPr>
          <w:rFonts w:eastAsiaTheme="majorEastAsia"/>
          <w:color w:val="auto"/>
          <w:sz w:val="28"/>
          <w:szCs w:val="28"/>
        </w:rPr>
        <w:tab/>
      </w:r>
      <w:r>
        <w:rPr>
          <w:rFonts w:eastAsiaTheme="majorEastAsia"/>
          <w:color w:val="auto"/>
          <w:sz w:val="28"/>
          <w:szCs w:val="28"/>
        </w:rPr>
        <w:tab/>
      </w:r>
      <w:r>
        <w:t>* - показатели для функциональных зон с планируемой жилой застройкой.</w:t>
      </w:r>
    </w:p>
    <w:p w14:paraId="6C66DF7A" w14:textId="19321E3C" w:rsidR="00CA5571" w:rsidRPr="00CA5571" w:rsidRDefault="00CA5571" w:rsidP="00CA5571">
      <w:pPr>
        <w:tabs>
          <w:tab w:val="left" w:pos="710"/>
        </w:tabs>
        <w:sectPr w:rsidR="00CA5571" w:rsidRPr="00CA5571" w:rsidSect="00AF2532">
          <w:footerReference w:type="default" r:id="rId12"/>
          <w:pgSz w:w="16838" w:h="11906" w:orient="landscape"/>
          <w:pgMar w:top="1418" w:right="1134" w:bottom="567" w:left="1134" w:header="709" w:footer="709" w:gutter="0"/>
          <w:cols w:space="708"/>
          <w:docGrid w:linePitch="360"/>
        </w:sectPr>
      </w:pPr>
      <w:r>
        <w:tab/>
      </w:r>
    </w:p>
    <w:p w14:paraId="7E64AF91" w14:textId="090A54E1" w:rsidR="003B630C" w:rsidRPr="008347F0" w:rsidRDefault="003B630C" w:rsidP="003B630C">
      <w:pPr>
        <w:pStyle w:val="2"/>
        <w:rPr>
          <w:rFonts w:ascii="Times New Roman" w:hAnsi="Times New Roman" w:cs="Times New Roman"/>
          <w:color w:val="auto"/>
          <w:sz w:val="28"/>
          <w:szCs w:val="28"/>
        </w:rPr>
      </w:pPr>
      <w:bookmarkStart w:id="9" w:name="_Toc183424489"/>
      <w:r>
        <w:rPr>
          <w:rFonts w:ascii="Times New Roman" w:hAnsi="Times New Roman" w:cs="Times New Roman"/>
          <w:color w:val="auto"/>
          <w:sz w:val="28"/>
          <w:szCs w:val="28"/>
        </w:rPr>
        <w:lastRenderedPageBreak/>
        <w:t xml:space="preserve">3. </w:t>
      </w:r>
      <w:r w:rsidRPr="008347F0">
        <w:rPr>
          <w:rFonts w:ascii="Times New Roman" w:hAnsi="Times New Roman" w:cs="Times New Roman"/>
          <w:color w:val="auto"/>
          <w:sz w:val="28"/>
          <w:szCs w:val="28"/>
        </w:rPr>
        <w:t>Характеристики зон с особыми условиями использования территорий</w:t>
      </w:r>
      <w:bookmarkEnd w:id="9"/>
    </w:p>
    <w:tbl>
      <w:tblPr>
        <w:tblStyle w:val="af4"/>
        <w:tblW w:w="5000" w:type="pct"/>
        <w:tblLook w:val="04A0" w:firstRow="1" w:lastRow="0" w:firstColumn="1" w:lastColumn="0" w:noHBand="0" w:noVBand="1"/>
      </w:tblPr>
      <w:tblGrid>
        <w:gridCol w:w="721"/>
        <w:gridCol w:w="2330"/>
        <w:gridCol w:w="8157"/>
        <w:gridCol w:w="3352"/>
      </w:tblGrid>
      <w:tr w:rsidR="00EF12C1" w:rsidRPr="00EF12C1" w14:paraId="124C7650" w14:textId="77777777" w:rsidTr="004D6012">
        <w:tc>
          <w:tcPr>
            <w:tcW w:w="248" w:type="pct"/>
          </w:tcPr>
          <w:p w14:paraId="2C81B448" w14:textId="77777777" w:rsidR="00EF12C1" w:rsidRPr="00EF12C1" w:rsidRDefault="00EF12C1" w:rsidP="004D6012">
            <w:pPr>
              <w:pStyle w:val="ac"/>
              <w:suppressAutoHyphens/>
              <w:spacing w:after="0"/>
              <w:ind w:firstLine="0"/>
              <w:jc w:val="center"/>
              <w:rPr>
                <w:b/>
                <w:bCs/>
              </w:rPr>
            </w:pPr>
            <w:r w:rsidRPr="00EF12C1">
              <w:rPr>
                <w:b/>
                <w:bCs/>
              </w:rPr>
              <w:t>№ п/п</w:t>
            </w:r>
          </w:p>
        </w:tc>
        <w:tc>
          <w:tcPr>
            <w:tcW w:w="800" w:type="pct"/>
          </w:tcPr>
          <w:p w14:paraId="06EDEE60" w14:textId="77777777" w:rsidR="00EF12C1" w:rsidRPr="00EF12C1" w:rsidRDefault="00EF12C1" w:rsidP="004D6012">
            <w:pPr>
              <w:pStyle w:val="ac"/>
              <w:suppressAutoHyphens/>
              <w:spacing w:after="0"/>
              <w:ind w:firstLine="0"/>
              <w:jc w:val="center"/>
              <w:rPr>
                <w:b/>
                <w:bCs/>
              </w:rPr>
            </w:pPr>
            <w:r w:rsidRPr="00EF12C1">
              <w:rPr>
                <w:b/>
                <w:bCs/>
              </w:rPr>
              <w:t>Вид зоны с особыми условиями использования территорий</w:t>
            </w:r>
          </w:p>
        </w:tc>
        <w:tc>
          <w:tcPr>
            <w:tcW w:w="2801" w:type="pct"/>
          </w:tcPr>
          <w:p w14:paraId="70DE7F89" w14:textId="77777777" w:rsidR="00EF12C1" w:rsidRPr="00EF12C1" w:rsidRDefault="00EF12C1" w:rsidP="004D6012">
            <w:pPr>
              <w:pStyle w:val="ac"/>
              <w:suppressAutoHyphens/>
              <w:spacing w:after="0"/>
              <w:ind w:firstLine="0"/>
              <w:jc w:val="center"/>
              <w:rPr>
                <w:b/>
                <w:bCs/>
              </w:rPr>
            </w:pPr>
            <w:r w:rsidRPr="00EF12C1">
              <w:rPr>
                <w:b/>
                <w:bCs/>
              </w:rPr>
              <w:t>Режим использования или ограничения на использование территории</w:t>
            </w:r>
          </w:p>
        </w:tc>
        <w:tc>
          <w:tcPr>
            <w:tcW w:w="1151" w:type="pct"/>
          </w:tcPr>
          <w:p w14:paraId="22CFA07C" w14:textId="77777777" w:rsidR="00EF12C1" w:rsidRPr="00EF12C1" w:rsidRDefault="00EF12C1" w:rsidP="004D6012">
            <w:pPr>
              <w:pStyle w:val="ac"/>
              <w:suppressAutoHyphens/>
              <w:spacing w:after="0"/>
              <w:ind w:firstLine="0"/>
              <w:jc w:val="center"/>
              <w:rPr>
                <w:b/>
                <w:bCs/>
              </w:rPr>
            </w:pPr>
            <w:r w:rsidRPr="00EF12C1">
              <w:rPr>
                <w:b/>
                <w:bCs/>
              </w:rPr>
              <w:t>Нормативно-правовой документ, устанавливающий режим использования или ограничения на использование территории для каждого вида зон</w:t>
            </w:r>
          </w:p>
        </w:tc>
      </w:tr>
    </w:tbl>
    <w:p w14:paraId="1A63968F" w14:textId="77777777" w:rsidR="00EF12C1" w:rsidRPr="00EF12C1" w:rsidRDefault="00EF12C1" w:rsidP="00EF12C1">
      <w:pPr>
        <w:pStyle w:val="ac"/>
        <w:suppressAutoHyphens/>
        <w:spacing w:after="0"/>
        <w:jc w:val="left"/>
        <w:rPr>
          <w:b/>
          <w:bCs/>
        </w:rPr>
      </w:pPr>
    </w:p>
    <w:tbl>
      <w:tblPr>
        <w:tblStyle w:val="af4"/>
        <w:tblW w:w="5000" w:type="pct"/>
        <w:tblLook w:val="04A0" w:firstRow="1" w:lastRow="0" w:firstColumn="1" w:lastColumn="0" w:noHBand="0" w:noVBand="1"/>
      </w:tblPr>
      <w:tblGrid>
        <w:gridCol w:w="721"/>
        <w:gridCol w:w="2330"/>
        <w:gridCol w:w="8157"/>
        <w:gridCol w:w="3352"/>
      </w:tblGrid>
      <w:tr w:rsidR="00EF12C1" w:rsidRPr="00EF12C1" w14:paraId="16BE39E8" w14:textId="77777777" w:rsidTr="004D6012">
        <w:trPr>
          <w:tblHeader/>
        </w:trPr>
        <w:tc>
          <w:tcPr>
            <w:tcW w:w="248" w:type="pct"/>
          </w:tcPr>
          <w:p w14:paraId="7993A7F7" w14:textId="77777777" w:rsidR="00EF12C1" w:rsidRPr="00EF12C1" w:rsidRDefault="00EF12C1" w:rsidP="004D6012">
            <w:pPr>
              <w:pStyle w:val="ac"/>
              <w:suppressAutoHyphens/>
              <w:spacing w:after="0"/>
              <w:ind w:firstLine="0"/>
              <w:jc w:val="center"/>
              <w:rPr>
                <w:b/>
                <w:bCs/>
              </w:rPr>
            </w:pPr>
            <w:r w:rsidRPr="00EF12C1">
              <w:rPr>
                <w:b/>
                <w:bCs/>
              </w:rPr>
              <w:t>1</w:t>
            </w:r>
          </w:p>
        </w:tc>
        <w:tc>
          <w:tcPr>
            <w:tcW w:w="800" w:type="pct"/>
          </w:tcPr>
          <w:p w14:paraId="309F9B87" w14:textId="77777777" w:rsidR="00EF12C1" w:rsidRPr="00EF12C1" w:rsidRDefault="00EF12C1" w:rsidP="004D6012">
            <w:pPr>
              <w:pStyle w:val="ac"/>
              <w:suppressAutoHyphens/>
              <w:spacing w:after="0"/>
              <w:ind w:firstLine="0"/>
              <w:jc w:val="center"/>
              <w:rPr>
                <w:b/>
                <w:bCs/>
              </w:rPr>
            </w:pPr>
            <w:r w:rsidRPr="00EF12C1">
              <w:rPr>
                <w:b/>
                <w:bCs/>
              </w:rPr>
              <w:t>2</w:t>
            </w:r>
          </w:p>
        </w:tc>
        <w:tc>
          <w:tcPr>
            <w:tcW w:w="2801" w:type="pct"/>
          </w:tcPr>
          <w:p w14:paraId="761E59FD" w14:textId="77777777" w:rsidR="00EF12C1" w:rsidRPr="00EF12C1" w:rsidRDefault="00EF12C1" w:rsidP="004D6012">
            <w:pPr>
              <w:pStyle w:val="ac"/>
              <w:suppressAutoHyphens/>
              <w:spacing w:after="0"/>
              <w:ind w:firstLine="0"/>
              <w:jc w:val="center"/>
              <w:rPr>
                <w:b/>
                <w:bCs/>
              </w:rPr>
            </w:pPr>
            <w:r w:rsidRPr="00EF12C1">
              <w:rPr>
                <w:b/>
                <w:bCs/>
              </w:rPr>
              <w:t>3</w:t>
            </w:r>
          </w:p>
        </w:tc>
        <w:tc>
          <w:tcPr>
            <w:tcW w:w="1151" w:type="pct"/>
          </w:tcPr>
          <w:p w14:paraId="056F37D9" w14:textId="77777777" w:rsidR="00EF12C1" w:rsidRPr="00EF12C1" w:rsidRDefault="00EF12C1" w:rsidP="004D6012">
            <w:pPr>
              <w:pStyle w:val="ac"/>
              <w:suppressAutoHyphens/>
              <w:spacing w:after="0"/>
              <w:ind w:firstLine="0"/>
              <w:jc w:val="center"/>
              <w:rPr>
                <w:b/>
                <w:bCs/>
              </w:rPr>
            </w:pPr>
            <w:r w:rsidRPr="00EF12C1">
              <w:rPr>
                <w:b/>
                <w:bCs/>
              </w:rPr>
              <w:t>4</w:t>
            </w:r>
          </w:p>
        </w:tc>
      </w:tr>
      <w:tr w:rsidR="00EF12C1" w:rsidRPr="00EF12C1" w14:paraId="12C1D3D5" w14:textId="77777777" w:rsidTr="004D6012">
        <w:tc>
          <w:tcPr>
            <w:tcW w:w="248" w:type="pct"/>
          </w:tcPr>
          <w:p w14:paraId="1AC023FE" w14:textId="77777777" w:rsidR="00EF12C1" w:rsidRPr="00EF12C1" w:rsidRDefault="00EF12C1" w:rsidP="004D6012">
            <w:pPr>
              <w:pStyle w:val="ac"/>
              <w:suppressAutoHyphens/>
              <w:spacing w:after="0"/>
              <w:ind w:firstLine="0"/>
              <w:jc w:val="left"/>
            </w:pPr>
            <w:r w:rsidRPr="00EF12C1">
              <w:t>1.</w:t>
            </w:r>
          </w:p>
        </w:tc>
        <w:tc>
          <w:tcPr>
            <w:tcW w:w="800" w:type="pct"/>
          </w:tcPr>
          <w:p w14:paraId="58318F47" w14:textId="77777777" w:rsidR="00EF12C1" w:rsidRPr="00EF12C1" w:rsidRDefault="00EF12C1" w:rsidP="004D6012">
            <w:pPr>
              <w:pStyle w:val="Default"/>
            </w:pPr>
            <w:r w:rsidRPr="00EF12C1">
              <w:t xml:space="preserve">Санитарно-защитная зона </w:t>
            </w:r>
          </w:p>
          <w:p w14:paraId="005285FE" w14:textId="77777777" w:rsidR="00EF12C1" w:rsidRPr="00EF12C1" w:rsidRDefault="00EF12C1" w:rsidP="004D6012">
            <w:pPr>
              <w:pStyle w:val="ac"/>
              <w:suppressAutoHyphens/>
              <w:spacing w:after="0"/>
              <w:ind w:firstLine="0"/>
              <w:jc w:val="left"/>
              <w:rPr>
                <w:b/>
                <w:bCs/>
              </w:rPr>
            </w:pPr>
          </w:p>
        </w:tc>
        <w:tc>
          <w:tcPr>
            <w:tcW w:w="2801" w:type="pct"/>
          </w:tcPr>
          <w:p w14:paraId="78EB03AA" w14:textId="77777777" w:rsidR="00EF12C1" w:rsidRPr="00EF12C1" w:rsidRDefault="00EF12C1" w:rsidP="004D6012">
            <w:pPr>
              <w:pStyle w:val="Default"/>
              <w:jc w:val="both"/>
            </w:pPr>
            <w:r w:rsidRPr="00EF12C1">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14:paraId="6AF878E8" w14:textId="77777777" w:rsidR="00EF12C1" w:rsidRPr="00EF12C1" w:rsidRDefault="00EF12C1" w:rsidP="004D6012">
            <w:pPr>
              <w:pStyle w:val="Default"/>
              <w:jc w:val="both"/>
            </w:pPr>
            <w:r w:rsidRPr="00EF12C1">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594356F0" w14:textId="77777777" w:rsidR="00EF12C1" w:rsidRPr="00EF12C1" w:rsidRDefault="00EF12C1" w:rsidP="004D6012">
            <w:pPr>
              <w:pStyle w:val="Default"/>
              <w:jc w:val="both"/>
            </w:pPr>
            <w:r w:rsidRPr="00EF12C1">
              <w:t xml:space="preserve">В границах санитарно-защитной зоны не допускается использования земельных участков в целях: </w:t>
            </w:r>
          </w:p>
          <w:p w14:paraId="076B1C5E" w14:textId="77777777" w:rsidR="00EF12C1" w:rsidRPr="00EF12C1" w:rsidRDefault="00EF12C1" w:rsidP="004D6012">
            <w:pPr>
              <w:pStyle w:val="Default"/>
              <w:jc w:val="both"/>
            </w:pPr>
            <w:r w:rsidRPr="00EF12C1">
              <w:t xml:space="preserve">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 </w:t>
            </w:r>
          </w:p>
          <w:p w14:paraId="332BFA32" w14:textId="77777777" w:rsidR="00EF12C1" w:rsidRPr="00EF12C1" w:rsidRDefault="00EF12C1" w:rsidP="004D6012">
            <w:pPr>
              <w:pStyle w:val="ac"/>
              <w:suppressAutoHyphens/>
              <w:spacing w:after="0"/>
              <w:ind w:firstLine="0"/>
              <w:rPr>
                <w:b/>
                <w:bCs/>
              </w:rPr>
            </w:pPr>
            <w:r w:rsidRPr="00EF12C1">
              <w:lastRenderedPageBreak/>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 </w:t>
            </w:r>
          </w:p>
        </w:tc>
        <w:tc>
          <w:tcPr>
            <w:tcW w:w="1151" w:type="pct"/>
          </w:tcPr>
          <w:p w14:paraId="392A24E9" w14:textId="77777777" w:rsidR="00EF12C1" w:rsidRPr="00EF12C1" w:rsidRDefault="00EF12C1" w:rsidP="004D6012">
            <w:pPr>
              <w:pStyle w:val="Default"/>
            </w:pPr>
            <w:r w:rsidRPr="00EF12C1">
              <w:lastRenderedPageBreak/>
              <w:t xml:space="preserve">СанПиН 2.2.1/2.1.1.1200-03 «Санитарно-защитные зоны и санитарная классификация предприятий, сооружений и иных объектов» </w:t>
            </w:r>
          </w:p>
          <w:p w14:paraId="20D6C2D5" w14:textId="77777777" w:rsidR="00EF12C1" w:rsidRPr="00EF12C1" w:rsidRDefault="00EF12C1" w:rsidP="004D6012">
            <w:pPr>
              <w:pStyle w:val="ac"/>
              <w:suppressAutoHyphens/>
              <w:spacing w:after="0"/>
              <w:ind w:firstLine="0"/>
              <w:jc w:val="left"/>
            </w:pPr>
          </w:p>
          <w:p w14:paraId="69FD2417" w14:textId="77777777" w:rsidR="00EF12C1" w:rsidRPr="00EF12C1" w:rsidRDefault="00EF12C1" w:rsidP="004D6012">
            <w:pPr>
              <w:pStyle w:val="ac"/>
              <w:suppressAutoHyphens/>
              <w:spacing w:after="0"/>
              <w:ind w:firstLine="0"/>
              <w:jc w:val="left"/>
            </w:pPr>
          </w:p>
          <w:p w14:paraId="2F5E87D5" w14:textId="77777777" w:rsidR="00EF12C1" w:rsidRPr="00EF12C1" w:rsidRDefault="00EF12C1" w:rsidP="004D6012">
            <w:pPr>
              <w:pStyle w:val="ac"/>
              <w:suppressAutoHyphens/>
              <w:spacing w:after="0"/>
              <w:ind w:firstLine="0"/>
              <w:jc w:val="left"/>
            </w:pPr>
          </w:p>
          <w:p w14:paraId="588DCB6C" w14:textId="77777777" w:rsidR="00EF12C1" w:rsidRPr="00EF12C1" w:rsidRDefault="00EF12C1" w:rsidP="004D6012">
            <w:pPr>
              <w:pStyle w:val="ac"/>
              <w:suppressAutoHyphens/>
              <w:spacing w:after="0"/>
              <w:ind w:firstLine="0"/>
              <w:jc w:val="left"/>
            </w:pPr>
          </w:p>
          <w:p w14:paraId="52C1CE4B" w14:textId="77777777" w:rsidR="00EF12C1" w:rsidRPr="00EF12C1" w:rsidRDefault="00EF12C1" w:rsidP="004D6012">
            <w:pPr>
              <w:pStyle w:val="ac"/>
              <w:suppressAutoHyphens/>
              <w:spacing w:after="0"/>
              <w:ind w:firstLine="0"/>
              <w:jc w:val="left"/>
            </w:pPr>
          </w:p>
          <w:p w14:paraId="7013E7D6" w14:textId="77777777" w:rsidR="00EF12C1" w:rsidRPr="00EF12C1" w:rsidRDefault="00EF12C1" w:rsidP="004D6012">
            <w:pPr>
              <w:pStyle w:val="ac"/>
              <w:suppressAutoHyphens/>
              <w:spacing w:after="0"/>
              <w:ind w:firstLine="0"/>
              <w:jc w:val="left"/>
            </w:pPr>
          </w:p>
          <w:p w14:paraId="46B1FFB7" w14:textId="77777777" w:rsidR="00EF12C1" w:rsidRPr="00EF12C1" w:rsidRDefault="00EF12C1" w:rsidP="004D6012">
            <w:pPr>
              <w:pStyle w:val="ac"/>
              <w:suppressAutoHyphens/>
              <w:spacing w:after="0"/>
              <w:ind w:firstLine="0"/>
              <w:jc w:val="left"/>
            </w:pPr>
          </w:p>
          <w:p w14:paraId="35ABFCCD" w14:textId="77777777" w:rsidR="00EF12C1" w:rsidRPr="00EF12C1" w:rsidRDefault="00EF12C1" w:rsidP="004D6012">
            <w:pPr>
              <w:pStyle w:val="ac"/>
              <w:suppressAutoHyphens/>
              <w:spacing w:after="0"/>
              <w:ind w:firstLine="0"/>
              <w:jc w:val="left"/>
            </w:pPr>
          </w:p>
          <w:p w14:paraId="220E1ED7" w14:textId="77777777" w:rsidR="00EF12C1" w:rsidRPr="00EF12C1" w:rsidRDefault="00EF12C1" w:rsidP="004D6012">
            <w:pPr>
              <w:pStyle w:val="ac"/>
              <w:suppressAutoHyphens/>
              <w:spacing w:after="0"/>
              <w:ind w:firstLine="0"/>
              <w:jc w:val="left"/>
              <w:rPr>
                <w:b/>
                <w:bCs/>
              </w:rPr>
            </w:pPr>
            <w:r w:rsidRPr="00EF12C1">
              <w:t xml:space="preserve">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 222 </w:t>
            </w:r>
          </w:p>
        </w:tc>
      </w:tr>
      <w:tr w:rsidR="00EF12C1" w:rsidRPr="00EF12C1" w14:paraId="05E1146F" w14:textId="77777777" w:rsidTr="004D6012">
        <w:tc>
          <w:tcPr>
            <w:tcW w:w="248" w:type="pct"/>
          </w:tcPr>
          <w:p w14:paraId="30E84EEC" w14:textId="77777777" w:rsidR="00EF12C1" w:rsidRPr="00EF12C1" w:rsidRDefault="00EF12C1" w:rsidP="004D6012">
            <w:pPr>
              <w:pStyle w:val="ac"/>
              <w:suppressAutoHyphens/>
              <w:spacing w:after="0"/>
              <w:ind w:firstLine="0"/>
              <w:jc w:val="left"/>
            </w:pPr>
            <w:r w:rsidRPr="00EF12C1">
              <w:t>2.</w:t>
            </w:r>
          </w:p>
        </w:tc>
        <w:tc>
          <w:tcPr>
            <w:tcW w:w="800" w:type="pct"/>
          </w:tcPr>
          <w:p w14:paraId="5B288495" w14:textId="77777777" w:rsidR="00EF12C1" w:rsidRPr="00EF12C1" w:rsidRDefault="00EF12C1" w:rsidP="004D6012">
            <w:pPr>
              <w:pStyle w:val="Default"/>
            </w:pPr>
            <w:r w:rsidRPr="00EF12C1">
              <w:t xml:space="preserve">Первый пояс зон санитарной охраны (строгого режима) источников водоснабжения и водопроводов питьевого назначения </w:t>
            </w:r>
          </w:p>
        </w:tc>
        <w:tc>
          <w:tcPr>
            <w:tcW w:w="2801" w:type="pct"/>
          </w:tcPr>
          <w:p w14:paraId="3C732198" w14:textId="77777777" w:rsidR="00EF12C1" w:rsidRPr="00EF12C1" w:rsidRDefault="00EF12C1" w:rsidP="004D6012">
            <w:pPr>
              <w:pStyle w:val="Default"/>
              <w:jc w:val="both"/>
            </w:pPr>
            <w:r w:rsidRPr="00EF12C1">
              <w:t>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1151" w:type="pct"/>
          </w:tcPr>
          <w:p w14:paraId="27DC996A" w14:textId="77777777" w:rsidR="00EF12C1" w:rsidRPr="00EF12C1" w:rsidRDefault="00EF12C1" w:rsidP="004D6012">
            <w:pPr>
              <w:pStyle w:val="Default"/>
            </w:pPr>
            <w:r w:rsidRPr="00EF12C1">
              <w:t xml:space="preserve">СанПиН 2.1.4.1110-02 «Зоны санитарной охраны источников водоснабжения и водопроводов питьевого назначения» </w:t>
            </w:r>
          </w:p>
          <w:p w14:paraId="54F63F23" w14:textId="77777777" w:rsidR="00EF12C1" w:rsidRPr="00EF12C1" w:rsidRDefault="00EF12C1" w:rsidP="004D6012">
            <w:pPr>
              <w:pStyle w:val="Default"/>
              <w:rPr>
                <w:b/>
                <w:bCs/>
              </w:rPr>
            </w:pPr>
          </w:p>
        </w:tc>
      </w:tr>
      <w:tr w:rsidR="00EF12C1" w:rsidRPr="00EF12C1" w14:paraId="6DF39E6D" w14:textId="77777777" w:rsidTr="004D6012">
        <w:tc>
          <w:tcPr>
            <w:tcW w:w="248" w:type="pct"/>
          </w:tcPr>
          <w:p w14:paraId="6433B313" w14:textId="65A4C290" w:rsidR="00EF12C1" w:rsidRPr="00EF12C1" w:rsidRDefault="00EF12C1" w:rsidP="004D6012">
            <w:pPr>
              <w:pStyle w:val="ac"/>
              <w:suppressAutoHyphens/>
              <w:spacing w:after="0"/>
              <w:ind w:firstLine="0"/>
              <w:jc w:val="left"/>
            </w:pPr>
            <w:r>
              <w:t>3</w:t>
            </w:r>
            <w:r w:rsidRPr="00EF12C1">
              <w:t>.</w:t>
            </w:r>
          </w:p>
        </w:tc>
        <w:tc>
          <w:tcPr>
            <w:tcW w:w="800" w:type="pct"/>
          </w:tcPr>
          <w:p w14:paraId="2E69CFFF" w14:textId="77777777" w:rsidR="00EF12C1" w:rsidRPr="00EF12C1" w:rsidRDefault="00EF12C1" w:rsidP="004D6012">
            <w:pPr>
              <w:pStyle w:val="Default"/>
            </w:pPr>
            <w:r w:rsidRPr="00EF12C1">
              <w:t xml:space="preserve">Охранные зоны тепловых сетей </w:t>
            </w:r>
          </w:p>
          <w:p w14:paraId="2C5D3949" w14:textId="77777777" w:rsidR="00EF12C1" w:rsidRPr="00EF12C1" w:rsidRDefault="00EF12C1" w:rsidP="004D6012">
            <w:pPr>
              <w:pStyle w:val="ac"/>
              <w:suppressAutoHyphens/>
              <w:spacing w:after="0"/>
              <w:ind w:firstLine="0"/>
              <w:jc w:val="left"/>
              <w:rPr>
                <w:b/>
                <w:bCs/>
              </w:rPr>
            </w:pPr>
          </w:p>
        </w:tc>
        <w:tc>
          <w:tcPr>
            <w:tcW w:w="2801" w:type="pct"/>
          </w:tcPr>
          <w:p w14:paraId="0F6B8295" w14:textId="77777777" w:rsidR="00EF12C1" w:rsidRPr="00EF12C1" w:rsidRDefault="00EF12C1" w:rsidP="004D6012">
            <w:pPr>
              <w:pStyle w:val="Default"/>
              <w:jc w:val="both"/>
            </w:pPr>
            <w:r w:rsidRPr="00EF12C1">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14:paraId="2A7D5889" w14:textId="77777777" w:rsidR="00EF12C1" w:rsidRPr="00EF12C1" w:rsidRDefault="00EF12C1" w:rsidP="004D6012">
            <w:pPr>
              <w:pStyle w:val="Default"/>
              <w:jc w:val="both"/>
            </w:pPr>
            <w:r w:rsidRPr="00EF12C1">
              <w:t xml:space="preserve">- размещать автозаправочные станции, хранилища горюче-смазочных материалов, складировать агрессивные химические материалы; </w:t>
            </w:r>
          </w:p>
          <w:p w14:paraId="25BA4169" w14:textId="77777777" w:rsidR="00EF12C1" w:rsidRPr="00EF12C1" w:rsidRDefault="00EF12C1" w:rsidP="004D6012">
            <w:pPr>
              <w:pStyle w:val="Default"/>
              <w:jc w:val="both"/>
            </w:pPr>
            <w:r w:rsidRPr="00EF12C1">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14:paraId="756C111D" w14:textId="77777777" w:rsidR="00EF12C1" w:rsidRPr="00EF12C1" w:rsidRDefault="00EF12C1" w:rsidP="004D6012">
            <w:pPr>
              <w:pStyle w:val="Default"/>
              <w:jc w:val="both"/>
            </w:pPr>
            <w:r w:rsidRPr="00EF12C1">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14:paraId="4DD979AC" w14:textId="77777777" w:rsidR="00EF12C1" w:rsidRPr="00EF12C1" w:rsidRDefault="00EF12C1" w:rsidP="004D6012">
            <w:pPr>
              <w:pStyle w:val="Default"/>
              <w:jc w:val="both"/>
            </w:pPr>
            <w:r w:rsidRPr="00EF12C1">
              <w:t xml:space="preserve">- устраивать всякого рода свалки, разжигать костры, сжигать бытовой мусор или промышленные отходы; </w:t>
            </w:r>
          </w:p>
          <w:p w14:paraId="2B1DAA4E" w14:textId="77777777" w:rsidR="00EF12C1" w:rsidRPr="00EF12C1" w:rsidRDefault="00EF12C1" w:rsidP="004D6012">
            <w:pPr>
              <w:pStyle w:val="Default"/>
              <w:jc w:val="both"/>
            </w:pPr>
            <w:r w:rsidRPr="00EF12C1">
              <w:lastRenderedPageBreak/>
              <w:t xml:space="preserve">- производить работы ударными механизмами, производить сброс и слив едких и коррозионно-активных веществ и горюче-смазочных материалов; </w:t>
            </w:r>
          </w:p>
          <w:p w14:paraId="2C1B3E9D" w14:textId="77777777" w:rsidR="00EF12C1" w:rsidRPr="00EF12C1" w:rsidRDefault="00EF12C1" w:rsidP="004D6012">
            <w:pPr>
              <w:pStyle w:val="Default"/>
              <w:jc w:val="both"/>
            </w:pPr>
            <w:r w:rsidRPr="00EF12C1">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14:paraId="2C3DE36E" w14:textId="77777777" w:rsidR="00EF12C1" w:rsidRPr="00EF12C1" w:rsidRDefault="00EF12C1" w:rsidP="004D6012">
            <w:pPr>
              <w:pStyle w:val="Default"/>
              <w:jc w:val="both"/>
            </w:pPr>
            <w:r w:rsidRPr="00EF12C1">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14:paraId="5D4AB6FF" w14:textId="77777777" w:rsidR="00EF12C1" w:rsidRPr="00EF12C1" w:rsidRDefault="00EF12C1" w:rsidP="004D6012">
            <w:pPr>
              <w:pStyle w:val="Default"/>
              <w:jc w:val="both"/>
            </w:pPr>
            <w:r w:rsidRPr="00EF12C1">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14:paraId="165B2BC8" w14:textId="77777777" w:rsidR="00EF12C1" w:rsidRPr="00EF12C1" w:rsidRDefault="00EF12C1" w:rsidP="004D6012">
            <w:pPr>
              <w:pStyle w:val="ac"/>
              <w:suppressAutoHyphens/>
              <w:spacing w:after="0"/>
              <w:ind w:firstLine="0"/>
              <w:rPr>
                <w:b/>
                <w:bCs/>
              </w:rPr>
            </w:pPr>
            <w:r w:rsidRPr="00EF12C1">
              <w:t xml:space="preserve">В пределах территории охранных зон тепловых сетей без письменного согласия предприятий и организаций, в </w:t>
            </w:r>
          </w:p>
          <w:p w14:paraId="42AB54A6" w14:textId="77777777" w:rsidR="00EF12C1" w:rsidRPr="00EF12C1" w:rsidRDefault="00EF12C1" w:rsidP="004D6012">
            <w:pPr>
              <w:pStyle w:val="Default"/>
              <w:jc w:val="both"/>
            </w:pPr>
            <w:r w:rsidRPr="00EF12C1">
              <w:t xml:space="preserve">ведении которых находятся эти сети, запрещается: </w:t>
            </w:r>
          </w:p>
          <w:p w14:paraId="41DB3899" w14:textId="77777777" w:rsidR="00EF12C1" w:rsidRPr="00EF12C1" w:rsidRDefault="00EF12C1" w:rsidP="004D6012">
            <w:pPr>
              <w:pStyle w:val="Default"/>
              <w:jc w:val="both"/>
            </w:pPr>
            <w:r w:rsidRPr="00EF12C1">
              <w:t xml:space="preserve">- производить строительство, капитальный ремонт, реконструкцию или снос любых зданий и сооружений; </w:t>
            </w:r>
          </w:p>
          <w:p w14:paraId="12172CB0" w14:textId="77777777" w:rsidR="00EF12C1" w:rsidRPr="00EF12C1" w:rsidRDefault="00EF12C1" w:rsidP="004D6012">
            <w:pPr>
              <w:pStyle w:val="Default"/>
              <w:jc w:val="both"/>
            </w:pPr>
            <w:r w:rsidRPr="00EF12C1">
              <w:t xml:space="preserve">- производить земляные работы, планировку грунта, посадку деревьев и кустарников, устраивать монументальные клумбы; </w:t>
            </w:r>
          </w:p>
          <w:p w14:paraId="1E1A0D05" w14:textId="77777777" w:rsidR="00EF12C1" w:rsidRPr="00EF12C1" w:rsidRDefault="00EF12C1" w:rsidP="004D6012">
            <w:pPr>
              <w:pStyle w:val="Default"/>
              <w:jc w:val="both"/>
            </w:pPr>
            <w:r w:rsidRPr="00EF12C1">
              <w:t xml:space="preserve">- производить погрузочно-разгрузочные работы, а также работы, связанные с разбиванием грунта и дорожных покрытий; </w:t>
            </w:r>
          </w:p>
          <w:p w14:paraId="68722B51" w14:textId="77777777" w:rsidR="00EF12C1" w:rsidRPr="00EF12C1" w:rsidRDefault="00EF12C1" w:rsidP="004D6012">
            <w:pPr>
              <w:pStyle w:val="Default"/>
              <w:jc w:val="both"/>
            </w:pPr>
            <w:r w:rsidRPr="00EF12C1">
              <w:t xml:space="preserve">- сооружать переезды и переходы через трубопроводы тепловых сетей. </w:t>
            </w:r>
          </w:p>
        </w:tc>
        <w:tc>
          <w:tcPr>
            <w:tcW w:w="1151" w:type="pct"/>
          </w:tcPr>
          <w:p w14:paraId="7EF4AC98" w14:textId="77777777" w:rsidR="00EF12C1" w:rsidRPr="00EF12C1" w:rsidRDefault="00EF12C1" w:rsidP="004D6012">
            <w:pPr>
              <w:pStyle w:val="Default"/>
            </w:pPr>
            <w:r w:rsidRPr="00EF12C1">
              <w:lastRenderedPageBreak/>
              <w:t xml:space="preserve">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 17.08.1992 № 197 </w:t>
            </w:r>
          </w:p>
          <w:p w14:paraId="0B8E522F" w14:textId="77777777" w:rsidR="00EF12C1" w:rsidRPr="00EF12C1" w:rsidRDefault="00EF12C1" w:rsidP="004D6012">
            <w:pPr>
              <w:pStyle w:val="ac"/>
              <w:suppressAutoHyphens/>
              <w:spacing w:after="0"/>
              <w:ind w:firstLine="0"/>
              <w:jc w:val="left"/>
              <w:rPr>
                <w:b/>
                <w:bCs/>
              </w:rPr>
            </w:pPr>
          </w:p>
        </w:tc>
      </w:tr>
      <w:tr w:rsidR="00EF12C1" w:rsidRPr="00EF12C1" w14:paraId="762B597B" w14:textId="77777777" w:rsidTr="004D6012">
        <w:tc>
          <w:tcPr>
            <w:tcW w:w="248" w:type="pct"/>
          </w:tcPr>
          <w:p w14:paraId="3611B522" w14:textId="45141418" w:rsidR="00EF12C1" w:rsidRPr="00EF12C1" w:rsidRDefault="00EF12C1" w:rsidP="004D6012">
            <w:pPr>
              <w:pStyle w:val="ac"/>
              <w:suppressAutoHyphens/>
              <w:spacing w:after="0"/>
              <w:ind w:firstLine="0"/>
              <w:jc w:val="left"/>
            </w:pPr>
            <w:r>
              <w:t>4</w:t>
            </w:r>
            <w:r w:rsidRPr="00EF12C1">
              <w:t>.</w:t>
            </w:r>
          </w:p>
        </w:tc>
        <w:tc>
          <w:tcPr>
            <w:tcW w:w="800" w:type="pct"/>
          </w:tcPr>
          <w:p w14:paraId="605EA4CD" w14:textId="77777777" w:rsidR="00EF12C1" w:rsidRPr="00EF12C1" w:rsidRDefault="00EF12C1" w:rsidP="004D6012">
            <w:pPr>
              <w:pStyle w:val="Default"/>
            </w:pPr>
            <w:r w:rsidRPr="00EF12C1">
              <w:t xml:space="preserve">Охранные зоны объектов электросетевого хозяйства </w:t>
            </w:r>
          </w:p>
          <w:p w14:paraId="29E5494E" w14:textId="77777777" w:rsidR="00EF12C1" w:rsidRPr="00EF12C1" w:rsidRDefault="00EF12C1" w:rsidP="004D6012">
            <w:pPr>
              <w:pStyle w:val="ac"/>
              <w:suppressAutoHyphens/>
              <w:spacing w:after="0"/>
              <w:ind w:firstLine="0"/>
              <w:jc w:val="left"/>
              <w:rPr>
                <w:b/>
                <w:bCs/>
              </w:rPr>
            </w:pPr>
          </w:p>
        </w:tc>
        <w:tc>
          <w:tcPr>
            <w:tcW w:w="2801" w:type="pct"/>
          </w:tcPr>
          <w:p w14:paraId="5C3A0056" w14:textId="77777777" w:rsidR="00EF12C1" w:rsidRPr="00EF12C1" w:rsidRDefault="00EF12C1" w:rsidP="004D6012">
            <w:pPr>
              <w:pStyle w:val="Default"/>
              <w:jc w:val="both"/>
            </w:pPr>
            <w:r w:rsidRPr="00EF12C1">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382BDCA0" w14:textId="77777777" w:rsidR="00EF12C1" w:rsidRPr="00EF12C1" w:rsidRDefault="00EF12C1" w:rsidP="004D6012">
            <w:pPr>
              <w:pStyle w:val="Default"/>
              <w:jc w:val="both"/>
            </w:pPr>
            <w:r w:rsidRPr="00EF12C1">
              <w:t xml:space="preserve">а)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05BBC9DC" w14:textId="77777777" w:rsidR="00EF12C1" w:rsidRPr="00EF12C1" w:rsidRDefault="00EF12C1" w:rsidP="004D6012">
            <w:pPr>
              <w:pStyle w:val="Default"/>
              <w:jc w:val="both"/>
            </w:pPr>
            <w:r w:rsidRPr="00EF12C1">
              <w:lastRenderedPageBreak/>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03BA756" w14:textId="77777777" w:rsidR="00EF12C1" w:rsidRPr="00EF12C1" w:rsidRDefault="00EF12C1" w:rsidP="004D6012">
            <w:pPr>
              <w:pStyle w:val="Default"/>
              <w:jc w:val="both"/>
            </w:pPr>
            <w:r w:rsidRPr="00EF12C1">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B8F3A60" w14:textId="77777777" w:rsidR="00EF12C1" w:rsidRPr="00EF12C1" w:rsidRDefault="00EF12C1" w:rsidP="004D6012">
            <w:pPr>
              <w:pStyle w:val="Default"/>
              <w:jc w:val="both"/>
            </w:pPr>
            <w:r w:rsidRPr="00EF12C1">
              <w:t xml:space="preserve">г) размещать свалки; </w:t>
            </w:r>
          </w:p>
          <w:p w14:paraId="20BF4E31" w14:textId="77777777" w:rsidR="00EF12C1" w:rsidRPr="00EF12C1" w:rsidRDefault="00EF12C1" w:rsidP="004D6012">
            <w:pPr>
              <w:pStyle w:val="Default"/>
              <w:jc w:val="both"/>
            </w:pPr>
            <w:r w:rsidRPr="00EF12C1">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6627750E" w14:textId="77777777" w:rsidR="00EF12C1" w:rsidRPr="00EF12C1" w:rsidRDefault="00EF12C1" w:rsidP="004D6012">
            <w:pPr>
              <w:pStyle w:val="Default"/>
              <w:jc w:val="both"/>
            </w:pPr>
            <w:r w:rsidRPr="00EF12C1">
              <w:t xml:space="preserve">В охранных зонах, установленных для объектов электросетевого хозяйства напряжением свыше 1000 вольт, помимо действий, предусмотренных пунктом 8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 </w:t>
            </w:r>
          </w:p>
          <w:p w14:paraId="12C29053" w14:textId="77777777" w:rsidR="00EF12C1" w:rsidRPr="00EF12C1" w:rsidRDefault="00EF12C1" w:rsidP="004D6012">
            <w:pPr>
              <w:pStyle w:val="Default"/>
              <w:jc w:val="both"/>
            </w:pPr>
            <w:r w:rsidRPr="00EF12C1">
              <w:t xml:space="preserve">а) складировать или размещать хранилища любых, в том числе горюче-смазочных, материалов; </w:t>
            </w:r>
          </w:p>
          <w:p w14:paraId="4D278BC1" w14:textId="77777777" w:rsidR="00EF12C1" w:rsidRPr="00EF12C1" w:rsidRDefault="00EF12C1" w:rsidP="004D6012">
            <w:pPr>
              <w:pStyle w:val="Default"/>
              <w:jc w:val="both"/>
            </w:pPr>
            <w:r w:rsidRPr="00EF12C1">
              <w:t xml:space="preserve">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01294F85" w14:textId="77777777" w:rsidR="00EF12C1" w:rsidRPr="00EF12C1" w:rsidRDefault="00EF12C1" w:rsidP="004D6012">
            <w:pPr>
              <w:pStyle w:val="Default"/>
              <w:jc w:val="both"/>
            </w:pPr>
            <w:r w:rsidRPr="00EF12C1">
              <w:lastRenderedPageBreak/>
              <w:t xml:space="preserve">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28DC6414" w14:textId="77777777" w:rsidR="00EF12C1" w:rsidRPr="00EF12C1" w:rsidRDefault="00EF12C1" w:rsidP="004D6012">
            <w:pPr>
              <w:pStyle w:val="Default"/>
              <w:jc w:val="both"/>
            </w:pPr>
            <w:r w:rsidRPr="00EF12C1">
              <w:t xml:space="preserve">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29F8270A" w14:textId="77777777" w:rsidR="00EF12C1" w:rsidRPr="00EF12C1" w:rsidRDefault="00EF12C1" w:rsidP="004D6012">
            <w:pPr>
              <w:pStyle w:val="ac"/>
              <w:suppressAutoHyphens/>
              <w:spacing w:after="0"/>
              <w:ind w:firstLine="0"/>
            </w:pPr>
            <w:r w:rsidRPr="00EF12C1">
              <w:t xml:space="preserve">д) осуществлять проход судов с поднятыми стрелами кранов и других механизмов (в охранных зонах воздушных линий электропередачи). </w:t>
            </w:r>
          </w:p>
          <w:p w14:paraId="2FFE6C75" w14:textId="77777777" w:rsidR="00EF12C1" w:rsidRPr="00EF12C1" w:rsidRDefault="00EF12C1" w:rsidP="004D6012">
            <w:pPr>
              <w:pStyle w:val="Default"/>
              <w:jc w:val="both"/>
            </w:pPr>
            <w:r w:rsidRPr="00EF12C1">
              <w:t xml:space="preserve">В пределах охранных зон без письменного решения о согласовании сетевых организаций юридическим и физическим лицам запрещаются: </w:t>
            </w:r>
          </w:p>
          <w:p w14:paraId="4E93A114" w14:textId="77777777" w:rsidR="00EF12C1" w:rsidRPr="00EF12C1" w:rsidRDefault="00EF12C1" w:rsidP="004D6012">
            <w:pPr>
              <w:pStyle w:val="Default"/>
              <w:jc w:val="both"/>
            </w:pPr>
            <w:r w:rsidRPr="00EF12C1">
              <w:t xml:space="preserve">а) строительство, капитальный ремонт, реконструкция или снос зданий и сооружений; </w:t>
            </w:r>
          </w:p>
          <w:p w14:paraId="109752EC" w14:textId="77777777" w:rsidR="00EF12C1" w:rsidRPr="00EF12C1" w:rsidRDefault="00EF12C1" w:rsidP="004D6012">
            <w:pPr>
              <w:pStyle w:val="Default"/>
              <w:jc w:val="both"/>
            </w:pPr>
            <w:r w:rsidRPr="00EF12C1">
              <w:t xml:space="preserve">б) горные, взрывные, мелиоративные работы, в том числе связанные с временным затоплением земель; </w:t>
            </w:r>
          </w:p>
          <w:p w14:paraId="1854F104" w14:textId="77777777" w:rsidR="00EF12C1" w:rsidRPr="00EF12C1" w:rsidRDefault="00EF12C1" w:rsidP="004D6012">
            <w:pPr>
              <w:pStyle w:val="Default"/>
              <w:jc w:val="both"/>
            </w:pPr>
            <w:r w:rsidRPr="00EF12C1">
              <w:t xml:space="preserve">в) посадка и вырубка деревьев и кустарников; </w:t>
            </w:r>
          </w:p>
          <w:p w14:paraId="0DAEF2A9" w14:textId="77777777" w:rsidR="00EF12C1" w:rsidRPr="00EF12C1" w:rsidRDefault="00EF12C1" w:rsidP="004D6012">
            <w:pPr>
              <w:pStyle w:val="Default"/>
              <w:jc w:val="both"/>
            </w:pPr>
            <w:r w:rsidRPr="00EF12C1">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0B9FE675" w14:textId="77777777" w:rsidR="00EF12C1" w:rsidRPr="00EF12C1" w:rsidRDefault="00EF12C1" w:rsidP="004D6012">
            <w:pPr>
              <w:pStyle w:val="Default"/>
              <w:jc w:val="both"/>
            </w:pPr>
            <w:r w:rsidRPr="00EF12C1">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1058DEAA" w14:textId="77777777" w:rsidR="00EF12C1" w:rsidRPr="00EF12C1" w:rsidRDefault="00EF12C1" w:rsidP="004D6012">
            <w:pPr>
              <w:pStyle w:val="Default"/>
              <w:jc w:val="both"/>
            </w:pPr>
            <w:r w:rsidRPr="00EF12C1">
              <w:t xml:space="preserve">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3C62D029" w14:textId="77777777" w:rsidR="00EF12C1" w:rsidRPr="00EF12C1" w:rsidRDefault="00EF12C1" w:rsidP="004D6012">
            <w:pPr>
              <w:pStyle w:val="Default"/>
              <w:jc w:val="both"/>
            </w:pPr>
            <w:r w:rsidRPr="00EF12C1">
              <w:t xml:space="preserve">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35D89BC6" w14:textId="77777777" w:rsidR="00EF12C1" w:rsidRPr="00EF12C1" w:rsidRDefault="00EF12C1" w:rsidP="004D6012">
            <w:pPr>
              <w:pStyle w:val="Default"/>
              <w:jc w:val="both"/>
            </w:pPr>
            <w:r w:rsidRPr="00EF12C1">
              <w:t xml:space="preserve">з)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51DCBD77" w14:textId="77777777" w:rsidR="00EF12C1" w:rsidRPr="00EF12C1" w:rsidRDefault="00EF12C1" w:rsidP="004D6012">
            <w:pPr>
              <w:pStyle w:val="Default"/>
              <w:jc w:val="both"/>
            </w:pPr>
            <w:r w:rsidRPr="00EF12C1">
              <w:lastRenderedPageBreak/>
              <w:t xml:space="preserve">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1C5D6376" w14:textId="77777777" w:rsidR="00EF12C1" w:rsidRPr="00EF12C1" w:rsidRDefault="00EF12C1" w:rsidP="004D6012">
            <w:pPr>
              <w:pStyle w:val="Default"/>
              <w:jc w:val="both"/>
            </w:pPr>
            <w:r w:rsidRPr="00EF12C1">
              <w:t xml:space="preserve">В охранных зонах, установленных для объектов электросетевого хозяйства напряжением до 1000 вольт, помимо действий, предусмотренных пунктом 10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 </w:t>
            </w:r>
          </w:p>
          <w:p w14:paraId="45BD688E" w14:textId="77777777" w:rsidR="00EF12C1" w:rsidRPr="00EF12C1" w:rsidRDefault="00EF12C1" w:rsidP="004D6012">
            <w:pPr>
              <w:pStyle w:val="Default"/>
              <w:jc w:val="both"/>
            </w:pPr>
            <w:r w:rsidRPr="00EF12C1">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w:t>
            </w:r>
          </w:p>
          <w:p w14:paraId="0E60DC64" w14:textId="77777777" w:rsidR="00EF12C1" w:rsidRPr="00EF12C1" w:rsidRDefault="00EF12C1" w:rsidP="004D6012">
            <w:pPr>
              <w:pStyle w:val="Default"/>
              <w:jc w:val="both"/>
            </w:pPr>
            <w:r w:rsidRPr="00EF12C1">
              <w:t xml:space="preserve">б) складировать или размещать хранилища любых, в том числе горюче-смазочных, материалов; </w:t>
            </w:r>
          </w:p>
          <w:p w14:paraId="34F3A2C6" w14:textId="77777777" w:rsidR="00EF12C1" w:rsidRPr="00EF12C1" w:rsidRDefault="00EF12C1" w:rsidP="004D6012">
            <w:pPr>
              <w:pStyle w:val="ac"/>
              <w:suppressAutoHyphens/>
              <w:spacing w:after="0"/>
              <w:ind w:firstLine="0"/>
              <w:rPr>
                <w:b/>
                <w:bCs/>
              </w:rPr>
            </w:pPr>
            <w:r w:rsidRPr="00EF12C1">
              <w:t xml:space="preserve">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tc>
        <w:tc>
          <w:tcPr>
            <w:tcW w:w="1151" w:type="pct"/>
          </w:tcPr>
          <w:p w14:paraId="01B8537C" w14:textId="77777777" w:rsidR="00EF12C1" w:rsidRPr="00EF12C1" w:rsidRDefault="00EF12C1" w:rsidP="004D6012">
            <w:pPr>
              <w:pStyle w:val="Default"/>
            </w:pPr>
            <w:r w:rsidRPr="00EF12C1">
              <w:lastRenderedPageBreak/>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17676F73" w14:textId="77777777" w:rsidR="00EF12C1" w:rsidRPr="00EF12C1" w:rsidRDefault="00EF12C1" w:rsidP="004D6012">
            <w:pPr>
              <w:pStyle w:val="ac"/>
              <w:suppressAutoHyphens/>
              <w:spacing w:after="0"/>
              <w:ind w:firstLine="0"/>
              <w:jc w:val="left"/>
              <w:rPr>
                <w:b/>
                <w:bCs/>
              </w:rPr>
            </w:pPr>
          </w:p>
        </w:tc>
      </w:tr>
      <w:tr w:rsidR="00EF12C1" w:rsidRPr="00EF12C1" w14:paraId="3C567B77" w14:textId="77777777" w:rsidTr="004D6012">
        <w:tc>
          <w:tcPr>
            <w:tcW w:w="248" w:type="pct"/>
          </w:tcPr>
          <w:p w14:paraId="7814B832" w14:textId="5E2D4AFF" w:rsidR="00EF12C1" w:rsidRPr="00EF12C1" w:rsidRDefault="00EF12C1" w:rsidP="004D6012">
            <w:pPr>
              <w:pStyle w:val="ac"/>
              <w:suppressAutoHyphens/>
              <w:spacing w:after="0"/>
              <w:ind w:firstLine="0"/>
              <w:jc w:val="left"/>
            </w:pPr>
            <w:r>
              <w:lastRenderedPageBreak/>
              <w:t>5</w:t>
            </w:r>
            <w:r w:rsidRPr="00EF12C1">
              <w:t>.</w:t>
            </w:r>
          </w:p>
        </w:tc>
        <w:tc>
          <w:tcPr>
            <w:tcW w:w="800" w:type="pct"/>
          </w:tcPr>
          <w:p w14:paraId="4DEB4163" w14:textId="77777777" w:rsidR="00EF12C1" w:rsidRPr="00EF12C1" w:rsidRDefault="00EF12C1" w:rsidP="004D6012">
            <w:pPr>
              <w:pStyle w:val="Default"/>
            </w:pPr>
            <w:r w:rsidRPr="00EF12C1">
              <w:t xml:space="preserve">Придорожные полосы автомобильных дорог </w:t>
            </w:r>
          </w:p>
          <w:p w14:paraId="55384A1B" w14:textId="77777777" w:rsidR="00EF12C1" w:rsidRPr="00EF12C1" w:rsidRDefault="00EF12C1" w:rsidP="004D6012">
            <w:pPr>
              <w:pStyle w:val="ac"/>
              <w:suppressAutoHyphens/>
              <w:spacing w:after="0"/>
              <w:ind w:firstLine="0"/>
              <w:jc w:val="left"/>
              <w:rPr>
                <w:b/>
                <w:bCs/>
              </w:rPr>
            </w:pPr>
          </w:p>
        </w:tc>
        <w:tc>
          <w:tcPr>
            <w:tcW w:w="2801" w:type="pct"/>
          </w:tcPr>
          <w:p w14:paraId="6B7FD129" w14:textId="77777777" w:rsidR="00EF12C1" w:rsidRPr="00EF12C1" w:rsidRDefault="00EF12C1" w:rsidP="004D6012">
            <w:pPr>
              <w:pStyle w:val="Default"/>
              <w:jc w:val="both"/>
            </w:pPr>
            <w:r w:rsidRPr="00EF12C1">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w:t>
            </w:r>
            <w:r w:rsidRPr="00EF12C1">
              <w:lastRenderedPageBreak/>
              <w:t xml:space="preserve">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tc>
        <w:tc>
          <w:tcPr>
            <w:tcW w:w="1151" w:type="pct"/>
          </w:tcPr>
          <w:p w14:paraId="21880C8E" w14:textId="77777777" w:rsidR="00EF12C1" w:rsidRPr="00EF12C1" w:rsidRDefault="00EF12C1" w:rsidP="004D6012">
            <w:pPr>
              <w:pStyle w:val="Default"/>
            </w:pPr>
            <w:r w:rsidRPr="00EF12C1">
              <w:lastRenderedPageBreak/>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7B566465" w14:textId="77777777" w:rsidR="00EF12C1" w:rsidRPr="00EF12C1" w:rsidRDefault="00EF12C1" w:rsidP="004D6012">
            <w:pPr>
              <w:pStyle w:val="ac"/>
              <w:suppressAutoHyphens/>
              <w:spacing w:after="0"/>
              <w:ind w:firstLine="0"/>
              <w:jc w:val="left"/>
              <w:rPr>
                <w:b/>
                <w:bCs/>
              </w:rPr>
            </w:pPr>
          </w:p>
        </w:tc>
      </w:tr>
    </w:tbl>
    <w:p w14:paraId="465D75B1" w14:textId="77777777" w:rsidR="00C65F16" w:rsidRDefault="00C65F16" w:rsidP="00C65F16">
      <w:pPr>
        <w:pStyle w:val="a7"/>
        <w:suppressAutoHyphens/>
        <w:spacing w:before="0" w:after="0"/>
        <w:ind w:firstLine="0"/>
        <w:jc w:val="left"/>
        <w:rPr>
          <w:sz w:val="28"/>
          <w:szCs w:val="28"/>
        </w:rPr>
      </w:pPr>
    </w:p>
    <w:p w14:paraId="082642F9" w14:textId="77777777" w:rsidR="00C65F16" w:rsidRDefault="00C65F16" w:rsidP="00C65F16">
      <w:pPr>
        <w:spacing w:line="276" w:lineRule="auto"/>
        <w:ind w:firstLine="0"/>
        <w:jc w:val="center"/>
        <w:rPr>
          <w:b/>
          <w:color w:val="000000" w:themeColor="text1"/>
        </w:rPr>
      </w:pPr>
    </w:p>
    <w:p w14:paraId="3EE3F039" w14:textId="77777777" w:rsidR="00C65F16" w:rsidRDefault="00C65F16" w:rsidP="00C65F16">
      <w:pPr>
        <w:spacing w:line="276" w:lineRule="auto"/>
        <w:ind w:firstLine="0"/>
        <w:jc w:val="center"/>
        <w:rPr>
          <w:b/>
          <w:color w:val="000000" w:themeColor="text1"/>
        </w:rPr>
      </w:pPr>
    </w:p>
    <w:p w14:paraId="4983832A" w14:textId="77777777" w:rsidR="00C65F16" w:rsidRDefault="00C65F16" w:rsidP="00C65F16">
      <w:pPr>
        <w:spacing w:line="276" w:lineRule="auto"/>
        <w:ind w:firstLine="0"/>
        <w:jc w:val="center"/>
        <w:rPr>
          <w:b/>
          <w:color w:val="000000" w:themeColor="text1"/>
        </w:rPr>
      </w:pPr>
    </w:p>
    <w:p w14:paraId="554BAE89" w14:textId="77777777" w:rsidR="00C65F16" w:rsidRDefault="00C65F16" w:rsidP="00C65F16">
      <w:pPr>
        <w:spacing w:line="276" w:lineRule="auto"/>
        <w:ind w:firstLine="0"/>
        <w:jc w:val="center"/>
        <w:rPr>
          <w:b/>
          <w:color w:val="000000" w:themeColor="text1"/>
        </w:rPr>
      </w:pPr>
    </w:p>
    <w:p w14:paraId="53739429" w14:textId="77777777" w:rsidR="00C65F16" w:rsidRDefault="00C65F16" w:rsidP="00C65F16">
      <w:pPr>
        <w:spacing w:line="276" w:lineRule="auto"/>
        <w:ind w:firstLine="0"/>
        <w:jc w:val="center"/>
        <w:rPr>
          <w:b/>
          <w:color w:val="000000" w:themeColor="text1"/>
        </w:rPr>
      </w:pPr>
    </w:p>
    <w:p w14:paraId="1407D34C" w14:textId="77777777" w:rsidR="00C65F16" w:rsidRDefault="00C65F16" w:rsidP="00C65F16">
      <w:pPr>
        <w:spacing w:line="276" w:lineRule="auto"/>
        <w:ind w:firstLine="0"/>
        <w:jc w:val="center"/>
        <w:rPr>
          <w:b/>
          <w:color w:val="000000" w:themeColor="text1"/>
        </w:rPr>
      </w:pPr>
    </w:p>
    <w:p w14:paraId="339FEF52" w14:textId="77777777" w:rsidR="00C65F16" w:rsidRDefault="00C65F16" w:rsidP="00C65F16">
      <w:pPr>
        <w:spacing w:line="276" w:lineRule="auto"/>
        <w:ind w:firstLine="0"/>
        <w:jc w:val="center"/>
        <w:rPr>
          <w:b/>
          <w:color w:val="000000" w:themeColor="text1"/>
        </w:rPr>
      </w:pPr>
    </w:p>
    <w:p w14:paraId="19ACF881" w14:textId="77777777" w:rsidR="00C65F16" w:rsidRDefault="00C65F16" w:rsidP="00C65F16">
      <w:pPr>
        <w:spacing w:line="276" w:lineRule="auto"/>
        <w:ind w:firstLine="0"/>
        <w:jc w:val="center"/>
        <w:rPr>
          <w:b/>
          <w:color w:val="000000" w:themeColor="text1"/>
        </w:rPr>
      </w:pPr>
    </w:p>
    <w:p w14:paraId="065A6978" w14:textId="77777777" w:rsidR="00FB25B9" w:rsidRPr="00487B13" w:rsidRDefault="00FB25B9" w:rsidP="0035698E">
      <w:pPr>
        <w:spacing w:after="0"/>
        <w:ind w:left="0" w:right="75" w:firstLine="0"/>
        <w:rPr>
          <w:sz w:val="22"/>
        </w:rPr>
      </w:pPr>
    </w:p>
    <w:sectPr w:rsidR="00FB25B9" w:rsidRPr="00487B13" w:rsidSect="00AF2532">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4FC71" w14:textId="77777777" w:rsidR="00C02215" w:rsidRDefault="00C02215">
      <w:pPr>
        <w:spacing w:after="0" w:line="240" w:lineRule="auto"/>
      </w:pPr>
      <w:r>
        <w:separator/>
      </w:r>
    </w:p>
  </w:endnote>
  <w:endnote w:type="continuationSeparator" w:id="0">
    <w:p w14:paraId="6569D87F" w14:textId="77777777" w:rsidR="00C02215" w:rsidRDefault="00C02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11DF9" w14:textId="22A3666D" w:rsidR="004816D1" w:rsidRDefault="004816D1" w:rsidP="00797B73">
    <w:pPr>
      <w:tabs>
        <w:tab w:val="right" w:pos="284"/>
      </w:tabs>
      <w:spacing w:after="0"/>
      <w:ind w:left="-12" w:firstLine="0"/>
      <w:jc w:val="both"/>
    </w:pPr>
    <w:r>
      <w:t xml:space="preserve"> </w:t>
    </w:r>
    <w:r>
      <w:tab/>
    </w:r>
    <w:r>
      <w:fldChar w:fldCharType="begin"/>
    </w:r>
    <w:r>
      <w:instrText xml:space="preserve"> PAGE   \* MERGEFORMAT </w:instrText>
    </w:r>
    <w:r>
      <w:fldChar w:fldCharType="separate"/>
    </w:r>
    <w:r>
      <w:rPr>
        <w:noProof/>
      </w:rPr>
      <w:t>10</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C3FB" w14:textId="48021728" w:rsidR="004816D1" w:rsidRDefault="004816D1">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6EDFC" w14:textId="77777777" w:rsidR="004816D1" w:rsidRDefault="004816D1">
    <w:pPr>
      <w:tabs>
        <w:tab w:val="right" w:pos="10210"/>
      </w:tabs>
      <w:spacing w:after="0"/>
      <w:ind w:left="-12" w:firstLine="0"/>
    </w:pPr>
    <w:r>
      <w:t xml:space="preserve"> </w:t>
    </w:r>
    <w:r>
      <w:tab/>
    </w:r>
    <w:r>
      <w:fldChar w:fldCharType="begin"/>
    </w:r>
    <w:r>
      <w:instrText xml:space="preserve"> PAGE   \* MERGEFORMAT </w:instrText>
    </w:r>
    <w:r>
      <w:fldChar w:fldCharType="separate"/>
    </w:r>
    <w:r>
      <w:t>3</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59DF" w14:textId="6AF1F491" w:rsidR="004816D1" w:rsidRPr="00AB4E0F" w:rsidRDefault="004816D1"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gramStart"/>
    <w:r w:rsidRPr="00AB4E0F">
      <w:rPr>
        <w:rFonts w:ascii="Batang" w:eastAsia="Batang" w:hAnsi="Batang"/>
        <w:i/>
        <w:color w:val="808080" w:themeColor="background1" w:themeShade="80"/>
        <w:sz w:val="18"/>
        <w:szCs w:val="18"/>
      </w:rPr>
      <w:t>СибПроект»</w:t>
    </w:r>
    <w:r w:rsidRPr="00AB4E0F">
      <w:rPr>
        <w:rFonts w:ascii="Batang" w:eastAsia="Batang" w:hAnsi="Batang"/>
        <w:color w:val="808080" w:themeColor="background1" w:themeShade="80"/>
        <w:sz w:val="18"/>
        <w:szCs w:val="18"/>
      </w:rPr>
      <w:t xml:space="preserve"> </w:t>
    </w:r>
    <w:r w:rsidRPr="00AB4E0F">
      <w:rPr>
        <w:rFonts w:eastAsia="Batang"/>
        <w:color w:val="767171"/>
      </w:rPr>
      <w:t xml:space="preserve">  </w:t>
    </w:r>
    <w:proofErr w:type="gramEnd"/>
    <w:r w:rsidRPr="00AB4E0F">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5</w:t>
    </w:r>
    <w:r w:rsidRPr="00AB4E0F">
      <w:rPr>
        <w:rFonts w:eastAsia="Batang"/>
        <w:color w:val="1717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A5FB" w14:textId="4DB27FB0" w:rsidR="004816D1" w:rsidRPr="00AB4E0F" w:rsidRDefault="004816D1"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w:t>
    </w:r>
    <w:proofErr w:type="gramStart"/>
    <w:r w:rsidRPr="00AB4E0F">
      <w:rPr>
        <w:rFonts w:ascii="Batang" w:eastAsia="Batang" w:hAnsi="Batang"/>
        <w:i/>
        <w:color w:val="808080" w:themeColor="background1" w:themeShade="80"/>
        <w:sz w:val="18"/>
        <w:szCs w:val="18"/>
      </w:rPr>
      <w:t>СибПроект»</w:t>
    </w:r>
    <w:r w:rsidRPr="00AB4E0F">
      <w:rPr>
        <w:rFonts w:ascii="Batang" w:eastAsia="Batang" w:hAnsi="Batang"/>
        <w:color w:val="808080" w:themeColor="background1" w:themeShade="80"/>
        <w:sz w:val="18"/>
        <w:szCs w:val="18"/>
      </w:rPr>
      <w:t xml:space="preserve"> </w:t>
    </w:r>
    <w:r>
      <w:rPr>
        <w:rFonts w:eastAsia="Batang"/>
        <w:color w:val="767171"/>
      </w:rPr>
      <w:t xml:space="preserve">  </w:t>
    </w:r>
    <w:proofErr w:type="gramEnd"/>
    <w:r>
      <w:rPr>
        <w:rFonts w:eastAsia="Batang"/>
        <w:color w:val="767171"/>
      </w:rPr>
      <w:t xml:space="preserve">                </w:t>
    </w:r>
    <w:r w:rsidRPr="00AB4E0F">
      <w:rPr>
        <w:rFonts w:eastAsia="Batang"/>
        <w:color w:val="767171"/>
      </w:rPr>
      <w:t xml:space="preserve">                                                                            </w:t>
    </w:r>
    <w:r>
      <w:rPr>
        <w:rFonts w:eastAsia="Batang"/>
        <w:color w:val="767171"/>
        <w:lang w:val="en-US"/>
      </w:rPr>
      <w:t xml:space="preserve">      </w:t>
    </w:r>
    <w:r>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11</w:t>
    </w:r>
    <w:r w:rsidRPr="00AB4E0F">
      <w:rPr>
        <w:rFonts w:eastAsia="Batang"/>
        <w:color w:val="1717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6C40A" w14:textId="77777777" w:rsidR="00C02215" w:rsidRDefault="00C02215">
      <w:pPr>
        <w:spacing w:after="0" w:line="240" w:lineRule="auto"/>
      </w:pPr>
      <w:r>
        <w:separator/>
      </w:r>
    </w:p>
  </w:footnote>
  <w:footnote w:type="continuationSeparator" w:id="0">
    <w:p w14:paraId="48FCC923" w14:textId="77777777" w:rsidR="00C02215" w:rsidRDefault="00C022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07C0"/>
    <w:multiLevelType w:val="hybridMultilevel"/>
    <w:tmpl w:val="CCC059C8"/>
    <w:lvl w:ilvl="0" w:tplc="0419000F">
      <w:start w:val="1"/>
      <w:numFmt w:val="decimal"/>
      <w:lvlText w:val="%1."/>
      <w:lvlJc w:val="left"/>
      <w:pPr>
        <w:ind w:left="360"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 w15:restartNumberingAfterBreak="0">
    <w:nsid w:val="0E306ADB"/>
    <w:multiLevelType w:val="hybridMultilevel"/>
    <w:tmpl w:val="5720D936"/>
    <w:lvl w:ilvl="0" w:tplc="91B672E2">
      <w:start w:val="3"/>
      <w:numFmt w:val="upperRoman"/>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9E269A">
      <w:start w:val="1"/>
      <w:numFmt w:val="lowerLetter"/>
      <w:lvlText w:val="%2"/>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44F328">
      <w:start w:val="1"/>
      <w:numFmt w:val="lowerRoman"/>
      <w:lvlText w:val="%3"/>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A49126">
      <w:start w:val="1"/>
      <w:numFmt w:val="decimal"/>
      <w:lvlText w:val="%4"/>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F21C3A">
      <w:start w:val="1"/>
      <w:numFmt w:val="lowerLetter"/>
      <w:lvlText w:val="%5"/>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22B432">
      <w:start w:val="1"/>
      <w:numFmt w:val="lowerRoman"/>
      <w:lvlText w:val="%6"/>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96C72A">
      <w:start w:val="1"/>
      <w:numFmt w:val="decimal"/>
      <w:lvlText w:val="%7"/>
      <w:lvlJc w:val="left"/>
      <w:pPr>
        <w:ind w:left="7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F0E5C4">
      <w:start w:val="1"/>
      <w:numFmt w:val="lowerLetter"/>
      <w:lvlText w:val="%8"/>
      <w:lvlJc w:val="left"/>
      <w:pPr>
        <w:ind w:left="7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FE2B96">
      <w:start w:val="1"/>
      <w:numFmt w:val="lowerRoman"/>
      <w:lvlText w:val="%9"/>
      <w:lvlJc w:val="left"/>
      <w:pPr>
        <w:ind w:left="8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86A83"/>
    <w:multiLevelType w:val="hybridMultilevel"/>
    <w:tmpl w:val="F51E247C"/>
    <w:lvl w:ilvl="0" w:tplc="F8DCD686">
      <w:start w:val="1"/>
      <w:numFmt w:val="decimal"/>
      <w:lvlText w:val="%1."/>
      <w:lvlJc w:val="left"/>
      <w:pPr>
        <w:ind w:left="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0ED9BC">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6EA92">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638B4">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A173A">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348ACA">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C3D6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3A9D9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CD81E">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04145F9"/>
    <w:multiLevelType w:val="hybridMultilevel"/>
    <w:tmpl w:val="520E68FC"/>
    <w:lvl w:ilvl="0" w:tplc="E9DAF118">
      <w:start w:val="7"/>
      <w:numFmt w:val="decimal"/>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420BE">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D15C">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D87A4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3380">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6AC60">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FCB2">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F8EFD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8FD40">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2E150A"/>
    <w:multiLevelType w:val="hybridMultilevel"/>
    <w:tmpl w:val="9848AA84"/>
    <w:lvl w:ilvl="0" w:tplc="36E8BF54">
      <w:start w:val="5"/>
      <w:numFmt w:val="upperRoman"/>
      <w:lvlText w:val="%1."/>
      <w:lvlJc w:val="left"/>
      <w:pPr>
        <w:ind w:left="1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C88936">
      <w:start w:val="1"/>
      <w:numFmt w:val="lowerLetter"/>
      <w:lvlText w:val="%2"/>
      <w:lvlJc w:val="left"/>
      <w:pPr>
        <w:ind w:left="2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1A5B26">
      <w:start w:val="1"/>
      <w:numFmt w:val="lowerRoman"/>
      <w:lvlText w:val="%3"/>
      <w:lvlJc w:val="left"/>
      <w:pPr>
        <w:ind w:left="2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2680F4">
      <w:start w:val="1"/>
      <w:numFmt w:val="decimal"/>
      <w:lvlText w:val="%4"/>
      <w:lvlJc w:val="left"/>
      <w:pPr>
        <w:ind w:left="3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4AF0FE">
      <w:start w:val="1"/>
      <w:numFmt w:val="lowerLetter"/>
      <w:lvlText w:val="%5"/>
      <w:lvlJc w:val="left"/>
      <w:pPr>
        <w:ind w:left="4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C9A5C22">
      <w:start w:val="1"/>
      <w:numFmt w:val="lowerRoman"/>
      <w:lvlText w:val="%6"/>
      <w:lvlJc w:val="left"/>
      <w:pPr>
        <w:ind w:left="4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3AEE8A">
      <w:start w:val="1"/>
      <w:numFmt w:val="decimal"/>
      <w:lvlText w:val="%7"/>
      <w:lvlJc w:val="left"/>
      <w:pPr>
        <w:ind w:left="5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08FB48">
      <w:start w:val="1"/>
      <w:numFmt w:val="lowerLetter"/>
      <w:lvlText w:val="%8"/>
      <w:lvlJc w:val="left"/>
      <w:pPr>
        <w:ind w:left="6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E859FC">
      <w:start w:val="1"/>
      <w:numFmt w:val="lowerRoman"/>
      <w:lvlText w:val="%9"/>
      <w:lvlJc w:val="left"/>
      <w:pPr>
        <w:ind w:left="7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36D237D"/>
    <w:multiLevelType w:val="multilevel"/>
    <w:tmpl w:val="D25A5CEE"/>
    <w:styleLink w:val="11111117"/>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 w15:restartNumberingAfterBreak="0">
    <w:nsid w:val="6D4A7E28"/>
    <w:multiLevelType w:val="hybridMultilevel"/>
    <w:tmpl w:val="1178A488"/>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7" w15:restartNumberingAfterBreak="0">
    <w:nsid w:val="6FBE0C5A"/>
    <w:multiLevelType w:val="hybridMultilevel"/>
    <w:tmpl w:val="0F463D28"/>
    <w:lvl w:ilvl="0" w:tplc="8A9038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E4F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BC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0E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AA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4EA0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C0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AC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217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2"/>
  </w:num>
  <w:num w:numId="3">
    <w:abstractNumId w:val="3"/>
  </w:num>
  <w:num w:numId="4">
    <w:abstractNumId w:val="1"/>
  </w:num>
  <w:num w:numId="5">
    <w:abstractNumId w:val="4"/>
  </w:num>
  <w:num w:numId="6">
    <w:abstractNumId w:val="5"/>
  </w:num>
  <w:num w:numId="7">
    <w:abstractNumId w:val="5"/>
    <w:lvlOverride w:ilvl="0">
      <w:lvl w:ilvl="0">
        <w:start w:val="1"/>
        <w:numFmt w:val="bullet"/>
        <w:pStyle w:val="a"/>
        <w:suff w:val="space"/>
        <w:lvlText w:val="–"/>
        <w:lvlJc w:val="left"/>
        <w:pPr>
          <w:ind w:left="1" w:firstLine="567"/>
        </w:pPr>
        <w:rPr>
          <w:rFonts w:ascii="Times New Roman" w:hAnsi="Times New Roman" w:cs="Times New Roman" w:hint="default"/>
          <w:lang w:val="ru-RU"/>
        </w:rPr>
      </w:lvl>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5B9"/>
    <w:rsid w:val="00010A88"/>
    <w:rsid w:val="0001686A"/>
    <w:rsid w:val="0002590D"/>
    <w:rsid w:val="00026845"/>
    <w:rsid w:val="00026E27"/>
    <w:rsid w:val="00026F88"/>
    <w:rsid w:val="000273D7"/>
    <w:rsid w:val="00035259"/>
    <w:rsid w:val="00041F77"/>
    <w:rsid w:val="0004776D"/>
    <w:rsid w:val="00053042"/>
    <w:rsid w:val="00065D97"/>
    <w:rsid w:val="00075E6D"/>
    <w:rsid w:val="00080D49"/>
    <w:rsid w:val="000846D4"/>
    <w:rsid w:val="0008498E"/>
    <w:rsid w:val="000A423C"/>
    <w:rsid w:val="000C0CE3"/>
    <w:rsid w:val="000D513E"/>
    <w:rsid w:val="000E4591"/>
    <w:rsid w:val="000E4E66"/>
    <w:rsid w:val="00103FFA"/>
    <w:rsid w:val="00110AA2"/>
    <w:rsid w:val="00115633"/>
    <w:rsid w:val="00117332"/>
    <w:rsid w:val="00145881"/>
    <w:rsid w:val="001519A7"/>
    <w:rsid w:val="0015393A"/>
    <w:rsid w:val="00154A7B"/>
    <w:rsid w:val="00163D90"/>
    <w:rsid w:val="00177057"/>
    <w:rsid w:val="00187083"/>
    <w:rsid w:val="00195E66"/>
    <w:rsid w:val="00197C4A"/>
    <w:rsid w:val="001A74E5"/>
    <w:rsid w:val="001B2AD9"/>
    <w:rsid w:val="001B519F"/>
    <w:rsid w:val="001B6CD1"/>
    <w:rsid w:val="001B7685"/>
    <w:rsid w:val="001C4E12"/>
    <w:rsid w:val="001C4EF9"/>
    <w:rsid w:val="001C5018"/>
    <w:rsid w:val="001C5AA8"/>
    <w:rsid w:val="001D3D53"/>
    <w:rsid w:val="001E2452"/>
    <w:rsid w:val="001E5F79"/>
    <w:rsid w:val="001E69A7"/>
    <w:rsid w:val="001F6179"/>
    <w:rsid w:val="00202B5A"/>
    <w:rsid w:val="002031B4"/>
    <w:rsid w:val="00271430"/>
    <w:rsid w:val="0027286F"/>
    <w:rsid w:val="00275284"/>
    <w:rsid w:val="00280BF5"/>
    <w:rsid w:val="00281395"/>
    <w:rsid w:val="002816E1"/>
    <w:rsid w:val="002817A9"/>
    <w:rsid w:val="002850EB"/>
    <w:rsid w:val="00285B69"/>
    <w:rsid w:val="00287712"/>
    <w:rsid w:val="00294C5C"/>
    <w:rsid w:val="002A093A"/>
    <w:rsid w:val="002B0DC4"/>
    <w:rsid w:val="002C27DB"/>
    <w:rsid w:val="002C2A64"/>
    <w:rsid w:val="002C5810"/>
    <w:rsid w:val="002D4E63"/>
    <w:rsid w:val="002E1833"/>
    <w:rsid w:val="002E1C03"/>
    <w:rsid w:val="002E7C5B"/>
    <w:rsid w:val="002F2BEF"/>
    <w:rsid w:val="003001D6"/>
    <w:rsid w:val="003040C1"/>
    <w:rsid w:val="003122E1"/>
    <w:rsid w:val="00314138"/>
    <w:rsid w:val="00323365"/>
    <w:rsid w:val="003273FB"/>
    <w:rsid w:val="00331241"/>
    <w:rsid w:val="0034348A"/>
    <w:rsid w:val="00344D91"/>
    <w:rsid w:val="003457C3"/>
    <w:rsid w:val="003500A3"/>
    <w:rsid w:val="00353EA5"/>
    <w:rsid w:val="0035698E"/>
    <w:rsid w:val="00356D40"/>
    <w:rsid w:val="00357CE5"/>
    <w:rsid w:val="0036149F"/>
    <w:rsid w:val="0036373E"/>
    <w:rsid w:val="00364682"/>
    <w:rsid w:val="00387E38"/>
    <w:rsid w:val="003B1720"/>
    <w:rsid w:val="003B630C"/>
    <w:rsid w:val="003C03A1"/>
    <w:rsid w:val="003C5536"/>
    <w:rsid w:val="003D210F"/>
    <w:rsid w:val="003D2838"/>
    <w:rsid w:val="003D6C83"/>
    <w:rsid w:val="003F04E5"/>
    <w:rsid w:val="003F41CF"/>
    <w:rsid w:val="00400D5D"/>
    <w:rsid w:val="00400EAD"/>
    <w:rsid w:val="00422DBE"/>
    <w:rsid w:val="00432388"/>
    <w:rsid w:val="00437734"/>
    <w:rsid w:val="00443F67"/>
    <w:rsid w:val="00447F6F"/>
    <w:rsid w:val="00452CA8"/>
    <w:rsid w:val="004555A9"/>
    <w:rsid w:val="00477995"/>
    <w:rsid w:val="004816D1"/>
    <w:rsid w:val="004838D4"/>
    <w:rsid w:val="00487B13"/>
    <w:rsid w:val="00495334"/>
    <w:rsid w:val="00495818"/>
    <w:rsid w:val="004A6374"/>
    <w:rsid w:val="004B7DAA"/>
    <w:rsid w:val="004C07D5"/>
    <w:rsid w:val="004C0AB0"/>
    <w:rsid w:val="004C3A84"/>
    <w:rsid w:val="004C44B7"/>
    <w:rsid w:val="004D6012"/>
    <w:rsid w:val="004E1F9A"/>
    <w:rsid w:val="004E31EB"/>
    <w:rsid w:val="004E573E"/>
    <w:rsid w:val="004F458D"/>
    <w:rsid w:val="00503CC7"/>
    <w:rsid w:val="005057C6"/>
    <w:rsid w:val="00507D51"/>
    <w:rsid w:val="00515A23"/>
    <w:rsid w:val="00515CF6"/>
    <w:rsid w:val="00522B0B"/>
    <w:rsid w:val="0052300C"/>
    <w:rsid w:val="00536738"/>
    <w:rsid w:val="00542398"/>
    <w:rsid w:val="00563CA6"/>
    <w:rsid w:val="00571E70"/>
    <w:rsid w:val="005723DA"/>
    <w:rsid w:val="005811BE"/>
    <w:rsid w:val="0059443C"/>
    <w:rsid w:val="00597BA4"/>
    <w:rsid w:val="005A40FC"/>
    <w:rsid w:val="005A4C63"/>
    <w:rsid w:val="005B7FB6"/>
    <w:rsid w:val="005C0B16"/>
    <w:rsid w:val="005C10B9"/>
    <w:rsid w:val="005C708A"/>
    <w:rsid w:val="005F5498"/>
    <w:rsid w:val="00604820"/>
    <w:rsid w:val="00614BBF"/>
    <w:rsid w:val="00647796"/>
    <w:rsid w:val="00655C2A"/>
    <w:rsid w:val="0067007D"/>
    <w:rsid w:val="00670B91"/>
    <w:rsid w:val="00690F10"/>
    <w:rsid w:val="00694118"/>
    <w:rsid w:val="006A469D"/>
    <w:rsid w:val="006B2A4B"/>
    <w:rsid w:val="006B36BA"/>
    <w:rsid w:val="006C6146"/>
    <w:rsid w:val="006E120A"/>
    <w:rsid w:val="006E16C3"/>
    <w:rsid w:val="006F6FE7"/>
    <w:rsid w:val="007046C7"/>
    <w:rsid w:val="00707F4F"/>
    <w:rsid w:val="007116EC"/>
    <w:rsid w:val="00712D68"/>
    <w:rsid w:val="00713E43"/>
    <w:rsid w:val="00713F41"/>
    <w:rsid w:val="00715BD1"/>
    <w:rsid w:val="007200D7"/>
    <w:rsid w:val="00720222"/>
    <w:rsid w:val="00721B16"/>
    <w:rsid w:val="00731332"/>
    <w:rsid w:val="0073488E"/>
    <w:rsid w:val="007401B0"/>
    <w:rsid w:val="0074677C"/>
    <w:rsid w:val="007553D9"/>
    <w:rsid w:val="00765897"/>
    <w:rsid w:val="00765E5C"/>
    <w:rsid w:val="00772D60"/>
    <w:rsid w:val="00780183"/>
    <w:rsid w:val="00797B73"/>
    <w:rsid w:val="007A02CB"/>
    <w:rsid w:val="007A032D"/>
    <w:rsid w:val="007B19E1"/>
    <w:rsid w:val="007D0CDA"/>
    <w:rsid w:val="007D30F2"/>
    <w:rsid w:val="007D68ED"/>
    <w:rsid w:val="007D7DA4"/>
    <w:rsid w:val="007F1E31"/>
    <w:rsid w:val="007F4D15"/>
    <w:rsid w:val="008205B4"/>
    <w:rsid w:val="00823C87"/>
    <w:rsid w:val="00835FBE"/>
    <w:rsid w:val="00844C90"/>
    <w:rsid w:val="00846953"/>
    <w:rsid w:val="00860CEF"/>
    <w:rsid w:val="0088119B"/>
    <w:rsid w:val="008911CC"/>
    <w:rsid w:val="0089137A"/>
    <w:rsid w:val="008A2DFF"/>
    <w:rsid w:val="008A4F8A"/>
    <w:rsid w:val="008B14BE"/>
    <w:rsid w:val="008B1611"/>
    <w:rsid w:val="008B1800"/>
    <w:rsid w:val="008B4CB5"/>
    <w:rsid w:val="008C5F2D"/>
    <w:rsid w:val="008D0535"/>
    <w:rsid w:val="008D51AB"/>
    <w:rsid w:val="008E436A"/>
    <w:rsid w:val="008E7699"/>
    <w:rsid w:val="008F0F6A"/>
    <w:rsid w:val="00924726"/>
    <w:rsid w:val="00936A0D"/>
    <w:rsid w:val="00942558"/>
    <w:rsid w:val="00953BA2"/>
    <w:rsid w:val="009579D1"/>
    <w:rsid w:val="0096373C"/>
    <w:rsid w:val="009708DF"/>
    <w:rsid w:val="0097641D"/>
    <w:rsid w:val="00981B51"/>
    <w:rsid w:val="00991857"/>
    <w:rsid w:val="009A3083"/>
    <w:rsid w:val="009A5256"/>
    <w:rsid w:val="009B4C52"/>
    <w:rsid w:val="009C29D9"/>
    <w:rsid w:val="009C33E3"/>
    <w:rsid w:val="009C4321"/>
    <w:rsid w:val="009D62DD"/>
    <w:rsid w:val="009D6C14"/>
    <w:rsid w:val="009D7C04"/>
    <w:rsid w:val="009E189C"/>
    <w:rsid w:val="009E7588"/>
    <w:rsid w:val="009F7A5B"/>
    <w:rsid w:val="00A03BDC"/>
    <w:rsid w:val="00A10319"/>
    <w:rsid w:val="00A17492"/>
    <w:rsid w:val="00A2157F"/>
    <w:rsid w:val="00A3643F"/>
    <w:rsid w:val="00A37A4A"/>
    <w:rsid w:val="00A5392F"/>
    <w:rsid w:val="00A70278"/>
    <w:rsid w:val="00A75584"/>
    <w:rsid w:val="00A778E9"/>
    <w:rsid w:val="00A8025A"/>
    <w:rsid w:val="00A84797"/>
    <w:rsid w:val="00AA4DB4"/>
    <w:rsid w:val="00AA4DF8"/>
    <w:rsid w:val="00AA6F69"/>
    <w:rsid w:val="00AD47BA"/>
    <w:rsid w:val="00AD7CCB"/>
    <w:rsid w:val="00AF2532"/>
    <w:rsid w:val="00B10854"/>
    <w:rsid w:val="00B23ABF"/>
    <w:rsid w:val="00B25DD9"/>
    <w:rsid w:val="00B34D31"/>
    <w:rsid w:val="00B35BD8"/>
    <w:rsid w:val="00B461E4"/>
    <w:rsid w:val="00B505F8"/>
    <w:rsid w:val="00B51380"/>
    <w:rsid w:val="00B55F81"/>
    <w:rsid w:val="00B71626"/>
    <w:rsid w:val="00B86713"/>
    <w:rsid w:val="00BA0B7B"/>
    <w:rsid w:val="00BA1363"/>
    <w:rsid w:val="00BA27FD"/>
    <w:rsid w:val="00BA422F"/>
    <w:rsid w:val="00BE64FB"/>
    <w:rsid w:val="00BF1074"/>
    <w:rsid w:val="00C02215"/>
    <w:rsid w:val="00C04EC2"/>
    <w:rsid w:val="00C26171"/>
    <w:rsid w:val="00C56178"/>
    <w:rsid w:val="00C567C2"/>
    <w:rsid w:val="00C57FC7"/>
    <w:rsid w:val="00C65F16"/>
    <w:rsid w:val="00C7565B"/>
    <w:rsid w:val="00C82B79"/>
    <w:rsid w:val="00C85B04"/>
    <w:rsid w:val="00C879E1"/>
    <w:rsid w:val="00C95991"/>
    <w:rsid w:val="00CA178D"/>
    <w:rsid w:val="00CA2779"/>
    <w:rsid w:val="00CA418C"/>
    <w:rsid w:val="00CA5571"/>
    <w:rsid w:val="00CC54CA"/>
    <w:rsid w:val="00CD450B"/>
    <w:rsid w:val="00CD6698"/>
    <w:rsid w:val="00D03446"/>
    <w:rsid w:val="00D32317"/>
    <w:rsid w:val="00D347F7"/>
    <w:rsid w:val="00D34A17"/>
    <w:rsid w:val="00D46238"/>
    <w:rsid w:val="00D46467"/>
    <w:rsid w:val="00D56C93"/>
    <w:rsid w:val="00D62A67"/>
    <w:rsid w:val="00D65BE4"/>
    <w:rsid w:val="00D8760F"/>
    <w:rsid w:val="00D90150"/>
    <w:rsid w:val="00D9519F"/>
    <w:rsid w:val="00D96B3A"/>
    <w:rsid w:val="00DA13A2"/>
    <w:rsid w:val="00DA2A34"/>
    <w:rsid w:val="00DA674A"/>
    <w:rsid w:val="00DC1F1F"/>
    <w:rsid w:val="00DD0085"/>
    <w:rsid w:val="00DD030D"/>
    <w:rsid w:val="00DD7449"/>
    <w:rsid w:val="00DF286F"/>
    <w:rsid w:val="00E062F8"/>
    <w:rsid w:val="00E071B2"/>
    <w:rsid w:val="00E11AF1"/>
    <w:rsid w:val="00E36446"/>
    <w:rsid w:val="00E558D8"/>
    <w:rsid w:val="00E57169"/>
    <w:rsid w:val="00E606EC"/>
    <w:rsid w:val="00EA0801"/>
    <w:rsid w:val="00EA4865"/>
    <w:rsid w:val="00EB32A8"/>
    <w:rsid w:val="00EC27F6"/>
    <w:rsid w:val="00EC4A47"/>
    <w:rsid w:val="00EC4C9A"/>
    <w:rsid w:val="00EE4406"/>
    <w:rsid w:val="00EE756A"/>
    <w:rsid w:val="00EE7D6A"/>
    <w:rsid w:val="00EF0D96"/>
    <w:rsid w:val="00EF12C1"/>
    <w:rsid w:val="00F06319"/>
    <w:rsid w:val="00F125D5"/>
    <w:rsid w:val="00F16B47"/>
    <w:rsid w:val="00F255ED"/>
    <w:rsid w:val="00F35211"/>
    <w:rsid w:val="00F606D8"/>
    <w:rsid w:val="00FA7293"/>
    <w:rsid w:val="00FB25B9"/>
    <w:rsid w:val="00FE06A2"/>
    <w:rsid w:val="00FE3BEC"/>
    <w:rsid w:val="00FE641B"/>
    <w:rsid w:val="00FF301E"/>
    <w:rsid w:val="00FF47E7"/>
    <w:rsid w:val="00FF5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FC4F"/>
  <w15:docId w15:val="{E1F97302-C566-4386-A8F2-646F2E6F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4"/>
      <w:ind w:left="303" w:hanging="10"/>
    </w:pPr>
    <w:rPr>
      <w:rFonts w:ascii="Times New Roman" w:eastAsia="Times New Roman" w:hAnsi="Times New Roman" w:cs="Times New Roman"/>
      <w:color w:val="000000"/>
      <w:sz w:val="24"/>
    </w:rPr>
  </w:style>
  <w:style w:type="paragraph" w:styleId="1">
    <w:name w:val="heading 1"/>
    <w:next w:val="a0"/>
    <w:link w:val="10"/>
    <w:uiPriority w:val="9"/>
    <w:unhideWhenUsed/>
    <w:qFormat/>
    <w:pPr>
      <w:keepNext/>
      <w:keepLines/>
      <w:spacing w:after="0"/>
      <w:outlineLvl w:val="0"/>
    </w:pPr>
    <w:rPr>
      <w:rFonts w:ascii="Times New Roman" w:eastAsia="Times New Roman" w:hAnsi="Times New Roman" w:cs="Times New Roman"/>
      <w:color w:val="000000"/>
      <w:sz w:val="28"/>
    </w:rPr>
  </w:style>
  <w:style w:type="paragraph" w:styleId="2">
    <w:name w:val="heading 2"/>
    <w:basedOn w:val="a0"/>
    <w:next w:val="a0"/>
    <w:link w:val="20"/>
    <w:uiPriority w:val="9"/>
    <w:semiHidden/>
    <w:unhideWhenUsed/>
    <w:qFormat/>
    <w:rsid w:val="001E6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0"/>
    <w:link w:val="a5"/>
    <w:uiPriority w:val="34"/>
    <w:qFormat/>
    <w:rsid w:val="00720222"/>
    <w:pPr>
      <w:ind w:left="720"/>
      <w:contextualSpacing/>
    </w:pPr>
  </w:style>
  <w:style w:type="paragraph" w:customStyle="1" w:styleId="S">
    <w:name w:val="S_Обычный в таблице"/>
    <w:basedOn w:val="a0"/>
    <w:link w:val="S0"/>
    <w:rsid w:val="00C879E1"/>
    <w:pPr>
      <w:spacing w:after="0" w:line="360" w:lineRule="auto"/>
      <w:ind w:left="0" w:firstLine="0"/>
      <w:jc w:val="center"/>
    </w:pPr>
    <w:rPr>
      <w:color w:val="auto"/>
      <w:szCs w:val="24"/>
      <w:lang w:val="x-none" w:eastAsia="x-none"/>
    </w:rPr>
  </w:style>
  <w:style w:type="character" w:customStyle="1" w:styleId="S0">
    <w:name w:val="S_Обычный в таблице Знак"/>
    <w:link w:val="S"/>
    <w:rsid w:val="00C879E1"/>
    <w:rPr>
      <w:rFonts w:ascii="Times New Roman" w:eastAsia="Times New Roman" w:hAnsi="Times New Roman" w:cs="Times New Roman"/>
      <w:sz w:val="24"/>
      <w:szCs w:val="24"/>
      <w:lang w:val="x-none" w:eastAsia="x-none"/>
    </w:rPr>
  </w:style>
  <w:style w:type="paragraph" w:customStyle="1" w:styleId="a6">
    <w:name w:val="Обычный в таблице"/>
    <w:basedOn w:val="a0"/>
    <w:rsid w:val="00C879E1"/>
    <w:pPr>
      <w:suppressAutoHyphens/>
      <w:spacing w:after="0" w:line="240" w:lineRule="auto"/>
      <w:ind w:left="0" w:firstLine="0"/>
      <w:jc w:val="center"/>
    </w:pPr>
    <w:rPr>
      <w:color w:val="auto"/>
      <w:szCs w:val="24"/>
      <w:lang w:eastAsia="ar-SA"/>
    </w:rPr>
  </w:style>
  <w:style w:type="paragraph" w:customStyle="1" w:styleId="a7">
    <w:name w:val="Абзац"/>
    <w:basedOn w:val="a0"/>
    <w:link w:val="a8"/>
    <w:qFormat/>
    <w:rsid w:val="002816E1"/>
    <w:pPr>
      <w:spacing w:before="120" w:after="60" w:line="240" w:lineRule="auto"/>
      <w:ind w:left="0" w:firstLine="567"/>
      <w:jc w:val="both"/>
    </w:pPr>
    <w:rPr>
      <w:color w:val="auto"/>
      <w:szCs w:val="24"/>
    </w:rPr>
  </w:style>
  <w:style w:type="character" w:customStyle="1" w:styleId="a8">
    <w:name w:val="Абзац Знак"/>
    <w:link w:val="a7"/>
    <w:qFormat/>
    <w:rsid w:val="002816E1"/>
    <w:rPr>
      <w:rFonts w:ascii="Times New Roman" w:eastAsia="Times New Roman" w:hAnsi="Times New Roman" w:cs="Times New Roman"/>
      <w:sz w:val="24"/>
      <w:szCs w:val="24"/>
    </w:rPr>
  </w:style>
  <w:style w:type="paragraph" w:styleId="a">
    <w:name w:val="List"/>
    <w:aliases w:val="List Char,Char Char"/>
    <w:basedOn w:val="a0"/>
    <w:link w:val="a9"/>
    <w:qFormat/>
    <w:rsid w:val="002816E1"/>
    <w:pPr>
      <w:numPr>
        <w:numId w:val="6"/>
      </w:numPr>
      <w:spacing w:after="60" w:line="240" w:lineRule="auto"/>
      <w:jc w:val="both"/>
    </w:pPr>
    <w:rPr>
      <w:snapToGrid w:val="0"/>
      <w:color w:val="auto"/>
      <w:szCs w:val="24"/>
      <w:lang w:val="x-none" w:eastAsia="x-none"/>
    </w:rPr>
  </w:style>
  <w:style w:type="character" w:customStyle="1" w:styleId="a9">
    <w:name w:val="Список Знак"/>
    <w:aliases w:val="List Char Знак,Char Char Знак"/>
    <w:link w:val="a"/>
    <w:rsid w:val="002816E1"/>
    <w:rPr>
      <w:rFonts w:ascii="Times New Roman" w:eastAsia="Times New Roman" w:hAnsi="Times New Roman" w:cs="Times New Roman"/>
      <w:snapToGrid w:val="0"/>
      <w:sz w:val="24"/>
      <w:szCs w:val="24"/>
      <w:lang w:val="x-none" w:eastAsia="x-none"/>
    </w:rPr>
  </w:style>
  <w:style w:type="numbering" w:customStyle="1" w:styleId="11111117">
    <w:name w:val="1 / 1.1 / 1.1.117"/>
    <w:basedOn w:val="a3"/>
    <w:next w:val="111111"/>
    <w:rsid w:val="002816E1"/>
    <w:pPr>
      <w:numPr>
        <w:numId w:val="6"/>
      </w:numPr>
    </w:pPr>
  </w:style>
  <w:style w:type="numbering" w:styleId="111111">
    <w:name w:val="Outline List 2"/>
    <w:basedOn w:val="a3"/>
    <w:uiPriority w:val="99"/>
    <w:semiHidden/>
    <w:unhideWhenUsed/>
    <w:rsid w:val="002816E1"/>
  </w:style>
  <w:style w:type="paragraph" w:styleId="aa">
    <w:name w:val="Balloon Text"/>
    <w:basedOn w:val="a0"/>
    <w:link w:val="ab"/>
    <w:uiPriority w:val="99"/>
    <w:semiHidden/>
    <w:unhideWhenUsed/>
    <w:rsid w:val="005A40FC"/>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5A40FC"/>
    <w:rPr>
      <w:rFonts w:ascii="Segoe UI" w:eastAsia="Times New Roman" w:hAnsi="Segoe UI" w:cs="Segoe UI"/>
      <w:color w:val="000000"/>
      <w:sz w:val="18"/>
      <w:szCs w:val="18"/>
    </w:rPr>
  </w:style>
  <w:style w:type="character" w:customStyle="1" w:styleId="20">
    <w:name w:val="Заголовок 2 Знак"/>
    <w:basedOn w:val="a1"/>
    <w:link w:val="2"/>
    <w:uiPriority w:val="9"/>
    <w:semiHidden/>
    <w:rsid w:val="001E69A7"/>
    <w:rPr>
      <w:rFonts w:asciiTheme="majorHAnsi" w:eastAsiaTheme="majorEastAsia" w:hAnsiTheme="majorHAnsi" w:cstheme="majorBidi"/>
      <w:color w:val="2E74B5" w:themeColor="accent1" w:themeShade="BF"/>
      <w:sz w:val="26"/>
      <w:szCs w:val="26"/>
    </w:rPr>
  </w:style>
  <w:style w:type="paragraph" w:styleId="ac">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d"/>
    <w:unhideWhenUsed/>
    <w:rsid w:val="001E69A7"/>
    <w:pPr>
      <w:spacing w:after="120" w:line="240" w:lineRule="auto"/>
      <w:ind w:left="0" w:firstLine="709"/>
      <w:jc w:val="both"/>
    </w:pPr>
    <w:rPr>
      <w:color w:val="auto"/>
      <w:szCs w:val="24"/>
    </w:rPr>
  </w:style>
  <w:style w:type="character" w:customStyle="1" w:styleId="ad">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c"/>
    <w:uiPriority w:val="99"/>
    <w:rsid w:val="001E69A7"/>
    <w:rPr>
      <w:rFonts w:ascii="Times New Roman" w:eastAsia="Times New Roman" w:hAnsi="Times New Roman" w:cs="Times New Roman"/>
      <w:sz w:val="24"/>
      <w:szCs w:val="24"/>
    </w:rPr>
  </w:style>
  <w:style w:type="paragraph" w:styleId="11">
    <w:name w:val="toc 1"/>
    <w:basedOn w:val="a0"/>
    <w:next w:val="a0"/>
    <w:autoRedefine/>
    <w:uiPriority w:val="39"/>
    <w:qFormat/>
    <w:rsid w:val="009F7A5B"/>
    <w:pPr>
      <w:tabs>
        <w:tab w:val="left" w:pos="0"/>
        <w:tab w:val="right" w:leader="dot" w:pos="9921"/>
      </w:tabs>
      <w:spacing w:after="0" w:line="276" w:lineRule="auto"/>
      <w:ind w:left="284" w:firstLine="709"/>
      <w:jc w:val="both"/>
      <w:outlineLvl w:val="2"/>
    </w:pPr>
    <w:rPr>
      <w:color w:val="auto"/>
      <w:sz w:val="28"/>
      <w:szCs w:val="28"/>
    </w:rPr>
  </w:style>
  <w:style w:type="paragraph" w:styleId="21">
    <w:name w:val="toc 2"/>
    <w:basedOn w:val="a0"/>
    <w:next w:val="a0"/>
    <w:autoRedefine/>
    <w:uiPriority w:val="39"/>
    <w:qFormat/>
    <w:rsid w:val="009F7A5B"/>
    <w:pPr>
      <w:tabs>
        <w:tab w:val="right" w:leader="dot" w:pos="9921"/>
      </w:tabs>
      <w:spacing w:after="0" w:line="240" w:lineRule="auto"/>
      <w:ind w:left="238" w:firstLine="709"/>
      <w:jc w:val="both"/>
    </w:pPr>
    <w:rPr>
      <w:color w:val="auto"/>
      <w:sz w:val="28"/>
      <w:szCs w:val="28"/>
    </w:rPr>
  </w:style>
  <w:style w:type="paragraph" w:styleId="ae">
    <w:name w:val="TOC Heading"/>
    <w:basedOn w:val="1"/>
    <w:next w:val="a0"/>
    <w:uiPriority w:val="39"/>
    <w:unhideWhenUsed/>
    <w:qFormat/>
    <w:rsid w:val="001E69A7"/>
    <w:pPr>
      <w:spacing w:before="480" w:line="240" w:lineRule="auto"/>
      <w:ind w:firstLine="709"/>
      <w:jc w:val="both"/>
      <w:outlineLvl w:val="9"/>
    </w:pPr>
    <w:rPr>
      <w:rFonts w:asciiTheme="majorHAnsi" w:eastAsiaTheme="majorEastAsia" w:hAnsiTheme="majorHAnsi" w:cstheme="majorBidi"/>
      <w:b/>
      <w:bCs/>
      <w:color w:val="2E74B5" w:themeColor="accent1" w:themeShade="BF"/>
      <w:szCs w:val="28"/>
    </w:rPr>
  </w:style>
  <w:style w:type="character" w:styleId="af">
    <w:name w:val="Hyperlink"/>
    <w:basedOn w:val="a1"/>
    <w:uiPriority w:val="99"/>
    <w:rsid w:val="001E69A7"/>
    <w:rPr>
      <w:rFonts w:ascii="Times New Roman" w:hAnsi="Times New Roman" w:cs="Times New Roman"/>
      <w:b/>
      <w:bCs/>
      <w:color w:val="auto"/>
      <w:sz w:val="28"/>
      <w:szCs w:val="28"/>
      <w:u w:val="none"/>
    </w:rPr>
  </w:style>
  <w:style w:type="paragraph" w:styleId="af0">
    <w:name w:val="footer"/>
    <w:basedOn w:val="a0"/>
    <w:link w:val="af1"/>
    <w:uiPriority w:val="99"/>
    <w:rsid w:val="001E69A7"/>
    <w:pPr>
      <w:tabs>
        <w:tab w:val="center" w:pos="4677"/>
        <w:tab w:val="right" w:pos="9355"/>
      </w:tabs>
      <w:spacing w:after="0" w:line="240" w:lineRule="auto"/>
      <w:ind w:left="0" w:firstLine="0"/>
    </w:pPr>
    <w:rPr>
      <w:color w:val="auto"/>
      <w:szCs w:val="24"/>
    </w:rPr>
  </w:style>
  <w:style w:type="character" w:customStyle="1" w:styleId="af1">
    <w:name w:val="Нижний колонтитул Знак"/>
    <w:basedOn w:val="a1"/>
    <w:link w:val="af0"/>
    <w:uiPriority w:val="99"/>
    <w:rsid w:val="001E69A7"/>
    <w:rPr>
      <w:rFonts w:ascii="Times New Roman" w:eastAsia="Times New Roman" w:hAnsi="Times New Roman" w:cs="Times New Roman"/>
      <w:sz w:val="24"/>
      <w:szCs w:val="24"/>
    </w:rPr>
  </w:style>
  <w:style w:type="paragraph" w:customStyle="1" w:styleId="22">
    <w:name w:val="Заголовок (Уровень 2)"/>
    <w:basedOn w:val="a0"/>
    <w:next w:val="ac"/>
    <w:link w:val="23"/>
    <w:autoRedefine/>
    <w:qFormat/>
    <w:rsid w:val="00F255ED"/>
    <w:pPr>
      <w:suppressAutoHyphens/>
      <w:autoSpaceDE w:val="0"/>
      <w:autoSpaceDN w:val="0"/>
      <w:adjustRightInd w:val="0"/>
      <w:spacing w:after="0" w:line="240" w:lineRule="auto"/>
      <w:ind w:left="0" w:firstLine="0"/>
      <w:jc w:val="both"/>
      <w:outlineLvl w:val="0"/>
    </w:pPr>
    <w:rPr>
      <w:rFonts w:eastAsiaTheme="majorEastAsia"/>
      <w:color w:val="auto"/>
      <w:sz w:val="28"/>
      <w:szCs w:val="28"/>
      <w:lang w:val="x-none" w:eastAsia="x-none"/>
    </w:rPr>
  </w:style>
  <w:style w:type="character" w:customStyle="1" w:styleId="23">
    <w:name w:val="Заголовок (Уровень 2) Знак"/>
    <w:link w:val="22"/>
    <w:rsid w:val="00F255ED"/>
    <w:rPr>
      <w:rFonts w:ascii="Times New Roman" w:eastAsiaTheme="majorEastAsia" w:hAnsi="Times New Roman" w:cs="Times New Roman"/>
      <w:sz w:val="28"/>
      <w:szCs w:val="28"/>
      <w:lang w:val="x-none" w:eastAsia="x-none"/>
    </w:rPr>
  </w:style>
  <w:style w:type="paragraph" w:styleId="af2">
    <w:name w:val="Plain Text"/>
    <w:aliases w:val="Знак11, Знак11"/>
    <w:basedOn w:val="a0"/>
    <w:link w:val="12"/>
    <w:rsid w:val="001E69A7"/>
    <w:pPr>
      <w:spacing w:after="0" w:line="240" w:lineRule="auto"/>
      <w:ind w:left="0" w:firstLine="709"/>
      <w:jc w:val="both"/>
    </w:pPr>
    <w:rPr>
      <w:rFonts w:ascii="Courier New" w:hAnsi="Courier New" w:cs="Courier New"/>
      <w:color w:val="auto"/>
      <w:szCs w:val="24"/>
    </w:rPr>
  </w:style>
  <w:style w:type="character" w:customStyle="1" w:styleId="af3">
    <w:name w:val="Текст Знак"/>
    <w:basedOn w:val="a1"/>
    <w:uiPriority w:val="99"/>
    <w:semiHidden/>
    <w:rsid w:val="001E69A7"/>
    <w:rPr>
      <w:rFonts w:ascii="Consolas" w:eastAsia="Times New Roman" w:hAnsi="Consolas" w:cs="Times New Roman"/>
      <w:color w:val="000000"/>
      <w:sz w:val="21"/>
      <w:szCs w:val="21"/>
    </w:rPr>
  </w:style>
  <w:style w:type="character" w:customStyle="1" w:styleId="12">
    <w:name w:val="Текст Знак1"/>
    <w:aliases w:val="Знак11 Знак, Знак11 Знак"/>
    <w:basedOn w:val="a1"/>
    <w:link w:val="af2"/>
    <w:uiPriority w:val="99"/>
    <w:locked/>
    <w:rsid w:val="001E69A7"/>
    <w:rPr>
      <w:rFonts w:ascii="Courier New" w:eastAsia="Times New Roman" w:hAnsi="Courier New" w:cs="Courier New"/>
      <w:sz w:val="24"/>
      <w:szCs w:val="24"/>
    </w:rPr>
  </w:style>
  <w:style w:type="table" w:styleId="af4">
    <w:name w:val="Table Grid"/>
    <w:aliases w:val="Table Grid Report"/>
    <w:basedOn w:val="a2"/>
    <w:rsid w:val="001E69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1E69A7"/>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1E69A7"/>
    <w:rPr>
      <w:rFonts w:ascii="Times New Roman" w:eastAsia="Times New Roman" w:hAnsi="Times New Roman" w:cs="Times New Roman"/>
      <w:color w:val="000000"/>
      <w:sz w:val="24"/>
    </w:rPr>
  </w:style>
  <w:style w:type="paragraph" w:customStyle="1" w:styleId="S1">
    <w:name w:val="S_Обычный"/>
    <w:basedOn w:val="a0"/>
    <w:link w:val="S2"/>
    <w:qFormat/>
    <w:rsid w:val="009F7A5B"/>
    <w:pPr>
      <w:spacing w:after="0" w:line="360" w:lineRule="auto"/>
      <w:ind w:left="0" w:firstLine="709"/>
      <w:jc w:val="both"/>
    </w:pPr>
    <w:rPr>
      <w:rFonts w:ascii="Calibri" w:eastAsia="Calibri" w:hAnsi="Calibri"/>
      <w:color w:val="auto"/>
      <w:szCs w:val="24"/>
      <w:lang w:val="x-none" w:eastAsia="x-none"/>
    </w:rPr>
  </w:style>
  <w:style w:type="character" w:customStyle="1" w:styleId="S2">
    <w:name w:val="S_Обычный Знак"/>
    <w:link w:val="S1"/>
    <w:locked/>
    <w:rsid w:val="009F7A5B"/>
    <w:rPr>
      <w:rFonts w:ascii="Calibri" w:eastAsia="Calibri" w:hAnsi="Calibri" w:cs="Times New Roman"/>
      <w:sz w:val="24"/>
      <w:szCs w:val="24"/>
      <w:lang w:val="x-none" w:eastAsia="x-none"/>
    </w:rPr>
  </w:style>
  <w:style w:type="character" w:customStyle="1" w:styleId="extended-textshort">
    <w:name w:val="extended-text__short"/>
    <w:basedOn w:val="a1"/>
    <w:rsid w:val="00DC1F1F"/>
  </w:style>
  <w:style w:type="paragraph" w:customStyle="1" w:styleId="af7">
    <w:name w:val="_Обычный"/>
    <w:basedOn w:val="a0"/>
    <w:link w:val="af8"/>
    <w:qFormat/>
    <w:rsid w:val="005A4C63"/>
    <w:pPr>
      <w:spacing w:before="120" w:after="120" w:line="360" w:lineRule="auto"/>
      <w:ind w:left="0" w:firstLine="0"/>
      <w:contextualSpacing/>
    </w:pPr>
    <w:rPr>
      <w:iCs/>
      <w:color w:val="auto"/>
      <w:sz w:val="26"/>
      <w:szCs w:val="26"/>
    </w:rPr>
  </w:style>
  <w:style w:type="character" w:customStyle="1" w:styleId="af8">
    <w:name w:val="_Обычный Знак"/>
    <w:link w:val="af7"/>
    <w:rsid w:val="005A4C63"/>
    <w:rPr>
      <w:rFonts w:ascii="Times New Roman" w:eastAsia="Times New Roman" w:hAnsi="Times New Roman" w:cs="Times New Roman"/>
      <w:iCs/>
      <w:sz w:val="26"/>
      <w:szCs w:val="26"/>
    </w:rPr>
  </w:style>
  <w:style w:type="character" w:customStyle="1" w:styleId="a5">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4"/>
    <w:uiPriority w:val="34"/>
    <w:qFormat/>
    <w:locked/>
    <w:rsid w:val="00B55F81"/>
    <w:rPr>
      <w:rFonts w:ascii="Times New Roman" w:eastAsia="Times New Roman" w:hAnsi="Times New Roman" w:cs="Times New Roman"/>
      <w:color w:val="000000"/>
      <w:sz w:val="24"/>
    </w:rPr>
  </w:style>
  <w:style w:type="paragraph" w:styleId="24">
    <w:name w:val="Body Text 2"/>
    <w:basedOn w:val="a0"/>
    <w:link w:val="25"/>
    <w:uiPriority w:val="99"/>
    <w:semiHidden/>
    <w:unhideWhenUsed/>
    <w:rsid w:val="00FE3BEC"/>
    <w:pPr>
      <w:spacing w:after="120" w:line="480" w:lineRule="auto"/>
      <w:ind w:left="0" w:firstLine="0"/>
    </w:pPr>
    <w:rPr>
      <w:rFonts w:asciiTheme="minorHAnsi" w:eastAsiaTheme="minorHAnsi" w:hAnsiTheme="minorHAnsi" w:cstheme="minorBidi"/>
      <w:color w:val="auto"/>
      <w:sz w:val="22"/>
      <w:lang w:eastAsia="en-US"/>
    </w:rPr>
  </w:style>
  <w:style w:type="character" w:customStyle="1" w:styleId="25">
    <w:name w:val="Основной текст 2 Знак"/>
    <w:basedOn w:val="a1"/>
    <w:link w:val="24"/>
    <w:uiPriority w:val="99"/>
    <w:semiHidden/>
    <w:rsid w:val="00FE3BEC"/>
    <w:rPr>
      <w:rFonts w:eastAsiaTheme="minorHAnsi"/>
      <w:lang w:eastAsia="en-US"/>
    </w:rPr>
  </w:style>
  <w:style w:type="character" w:styleId="af9">
    <w:name w:val="annotation reference"/>
    <w:basedOn w:val="a1"/>
    <w:uiPriority w:val="99"/>
    <w:semiHidden/>
    <w:unhideWhenUsed/>
    <w:rsid w:val="00B86713"/>
    <w:rPr>
      <w:sz w:val="16"/>
      <w:szCs w:val="16"/>
    </w:rPr>
  </w:style>
  <w:style w:type="paragraph" w:styleId="afa">
    <w:name w:val="annotation text"/>
    <w:basedOn w:val="a0"/>
    <w:link w:val="afb"/>
    <w:uiPriority w:val="99"/>
    <w:semiHidden/>
    <w:unhideWhenUsed/>
    <w:rsid w:val="00B86713"/>
    <w:pPr>
      <w:spacing w:line="240" w:lineRule="auto"/>
    </w:pPr>
    <w:rPr>
      <w:sz w:val="20"/>
      <w:szCs w:val="20"/>
    </w:rPr>
  </w:style>
  <w:style w:type="character" w:customStyle="1" w:styleId="afb">
    <w:name w:val="Текст примечания Знак"/>
    <w:basedOn w:val="a1"/>
    <w:link w:val="afa"/>
    <w:uiPriority w:val="99"/>
    <w:semiHidden/>
    <w:rsid w:val="00B86713"/>
    <w:rPr>
      <w:rFonts w:ascii="Times New Roman" w:eastAsia="Times New Roman" w:hAnsi="Times New Roman" w:cs="Times New Roman"/>
      <w:color w:val="000000"/>
      <w:sz w:val="20"/>
      <w:szCs w:val="20"/>
    </w:rPr>
  </w:style>
  <w:style w:type="paragraph" w:styleId="afc">
    <w:name w:val="annotation subject"/>
    <w:basedOn w:val="afa"/>
    <w:next w:val="afa"/>
    <w:link w:val="afd"/>
    <w:uiPriority w:val="99"/>
    <w:semiHidden/>
    <w:unhideWhenUsed/>
    <w:rsid w:val="00B86713"/>
    <w:rPr>
      <w:b/>
      <w:bCs/>
    </w:rPr>
  </w:style>
  <w:style w:type="character" w:customStyle="1" w:styleId="afd">
    <w:name w:val="Тема примечания Знак"/>
    <w:basedOn w:val="afb"/>
    <w:link w:val="afc"/>
    <w:uiPriority w:val="99"/>
    <w:semiHidden/>
    <w:rsid w:val="00B86713"/>
    <w:rPr>
      <w:rFonts w:ascii="Times New Roman" w:eastAsia="Times New Roman" w:hAnsi="Times New Roman" w:cs="Times New Roman"/>
      <w:b/>
      <w:bCs/>
      <w:color w:val="000000"/>
      <w:sz w:val="20"/>
      <w:szCs w:val="20"/>
    </w:rPr>
  </w:style>
  <w:style w:type="paragraph" w:customStyle="1" w:styleId="Default">
    <w:name w:val="Default"/>
    <w:rsid w:val="003B630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01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58E39-80DF-49A4-9C54-C1BA19B3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22</Pages>
  <Words>3590</Words>
  <Characters>20466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Eremina</dc:creator>
  <cp:keywords/>
  <cp:lastModifiedBy>Пользователь</cp:lastModifiedBy>
  <cp:revision>93</cp:revision>
  <cp:lastPrinted>2020-05-19T04:31:00Z</cp:lastPrinted>
  <dcterms:created xsi:type="dcterms:W3CDTF">2022-09-28T04:54:00Z</dcterms:created>
  <dcterms:modified xsi:type="dcterms:W3CDTF">2025-01-17T07:34:00Z</dcterms:modified>
</cp:coreProperties>
</file>