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57D77" w14:textId="62BE9C29" w:rsidR="00F255ED" w:rsidRDefault="00F255ED" w:rsidP="00F255ED">
      <w:pPr>
        <w:pStyle w:val="af2"/>
        <w:ind w:firstLine="142"/>
        <w:jc w:val="right"/>
        <w:rPr>
          <w:rFonts w:ascii="Times New Roman" w:hAnsi="Times New Roman" w:cs="Times New Roman"/>
          <w:sz w:val="28"/>
          <w:szCs w:val="28"/>
        </w:rPr>
      </w:pPr>
      <w:r>
        <w:rPr>
          <w:rFonts w:ascii="Times New Roman" w:hAnsi="Times New Roman" w:cs="Times New Roman"/>
          <w:sz w:val="28"/>
          <w:szCs w:val="28"/>
        </w:rPr>
        <w:t>Утверждено</w:t>
      </w:r>
    </w:p>
    <w:p w14:paraId="629F983D" w14:textId="1FA051E0" w:rsidR="00F255ED" w:rsidRDefault="00F255ED" w:rsidP="00F255ED">
      <w:pPr>
        <w:pStyle w:val="af2"/>
        <w:ind w:firstLine="142"/>
        <w:jc w:val="right"/>
        <w:rPr>
          <w:rFonts w:ascii="Times New Roman" w:hAnsi="Times New Roman" w:cs="Times New Roman"/>
          <w:sz w:val="28"/>
          <w:szCs w:val="28"/>
        </w:rPr>
      </w:pPr>
    </w:p>
    <w:p w14:paraId="6471BF90" w14:textId="77777777" w:rsidR="00F255ED" w:rsidRPr="00F550AA" w:rsidRDefault="00F255ED" w:rsidP="00F255ED">
      <w:pPr>
        <w:pStyle w:val="af2"/>
        <w:ind w:firstLine="142"/>
        <w:jc w:val="right"/>
        <w:rPr>
          <w:rFonts w:ascii="Times New Roman" w:hAnsi="Times New Roman" w:cs="Times New Roman"/>
          <w:sz w:val="28"/>
          <w:szCs w:val="28"/>
        </w:rPr>
      </w:pPr>
    </w:p>
    <w:p w14:paraId="7BEA5456" w14:textId="61F57DD7" w:rsidR="00F255ED" w:rsidRPr="00F550AA" w:rsidRDefault="00F255ED" w:rsidP="00F255ED">
      <w:pPr>
        <w:pStyle w:val="af2"/>
        <w:ind w:firstLine="142"/>
        <w:jc w:val="right"/>
        <w:rPr>
          <w:rFonts w:ascii="Times New Roman" w:hAnsi="Times New Roman" w:cs="Times New Roman"/>
          <w:sz w:val="28"/>
          <w:szCs w:val="28"/>
        </w:rPr>
      </w:pPr>
      <w:r w:rsidRPr="00F550AA">
        <w:rPr>
          <w:rFonts w:ascii="Times New Roman" w:hAnsi="Times New Roman" w:cs="Times New Roman"/>
          <w:sz w:val="28"/>
          <w:szCs w:val="28"/>
        </w:rPr>
        <w:t xml:space="preserve">от </w:t>
      </w:r>
      <w:r w:rsidR="00550098">
        <w:rPr>
          <w:rFonts w:ascii="Times New Roman" w:hAnsi="Times New Roman" w:cs="Times New Roman"/>
          <w:sz w:val="28"/>
          <w:szCs w:val="28"/>
        </w:rPr>
        <w:t>20.02.2025</w:t>
      </w:r>
      <w:r w:rsidRPr="00F550AA">
        <w:rPr>
          <w:rFonts w:ascii="Times New Roman" w:hAnsi="Times New Roman" w:cs="Times New Roman"/>
          <w:sz w:val="28"/>
          <w:szCs w:val="28"/>
        </w:rPr>
        <w:t xml:space="preserve"> № </w:t>
      </w:r>
      <w:r w:rsidR="00550098">
        <w:rPr>
          <w:rFonts w:ascii="Times New Roman" w:hAnsi="Times New Roman" w:cs="Times New Roman"/>
          <w:sz w:val="28"/>
          <w:szCs w:val="28"/>
        </w:rPr>
        <w:t>327</w:t>
      </w:r>
    </w:p>
    <w:p w14:paraId="67B27142" w14:textId="77777777" w:rsidR="00F255ED" w:rsidRPr="00F550AA" w:rsidRDefault="00F255ED" w:rsidP="00F255ED">
      <w:pPr>
        <w:pStyle w:val="af2"/>
        <w:spacing w:line="20" w:lineRule="atLeast"/>
        <w:ind w:firstLine="0"/>
        <w:jc w:val="center"/>
        <w:rPr>
          <w:rFonts w:ascii="Times New Roman" w:hAnsi="Times New Roman" w:cs="Times New Roman"/>
          <w:color w:val="000000" w:themeColor="text1"/>
          <w:sz w:val="28"/>
          <w:szCs w:val="28"/>
        </w:rPr>
      </w:pPr>
    </w:p>
    <w:p w14:paraId="0D520954" w14:textId="77777777" w:rsidR="009F7A5B" w:rsidRPr="005469AC" w:rsidRDefault="009F7A5B" w:rsidP="009F7A5B">
      <w:pPr>
        <w:pStyle w:val="af2"/>
        <w:spacing w:line="360" w:lineRule="auto"/>
        <w:ind w:firstLine="0"/>
        <w:jc w:val="center"/>
        <w:rPr>
          <w:rFonts w:ascii="Times New Roman" w:hAnsi="Times New Roman"/>
          <w:b/>
          <w:bCs/>
        </w:rPr>
      </w:pPr>
    </w:p>
    <w:p w14:paraId="1F3C9C68"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734900CB"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52B062BB"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53C88ADB"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4F83D51D"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0F93A669" w14:textId="5D22B11E" w:rsidR="009F7A5B" w:rsidRDefault="009F7A5B" w:rsidP="009F7A5B">
      <w:pPr>
        <w:pStyle w:val="af2"/>
        <w:tabs>
          <w:tab w:val="left" w:pos="1620"/>
        </w:tabs>
        <w:spacing w:line="360" w:lineRule="auto"/>
        <w:ind w:firstLine="0"/>
        <w:jc w:val="center"/>
        <w:rPr>
          <w:rFonts w:ascii="Times New Roman" w:hAnsi="Times New Roman"/>
          <w:b/>
          <w:bCs/>
          <w:sz w:val="28"/>
          <w:szCs w:val="28"/>
        </w:rPr>
      </w:pPr>
    </w:p>
    <w:p w14:paraId="5AA46F16" w14:textId="77777777" w:rsidR="00BA1363" w:rsidRPr="002850EB" w:rsidRDefault="00BA1363" w:rsidP="009F7A5B">
      <w:pPr>
        <w:pStyle w:val="af2"/>
        <w:tabs>
          <w:tab w:val="left" w:pos="1620"/>
        </w:tabs>
        <w:spacing w:line="360" w:lineRule="auto"/>
        <w:ind w:firstLine="0"/>
        <w:jc w:val="center"/>
        <w:rPr>
          <w:rFonts w:ascii="Times New Roman" w:hAnsi="Times New Roman"/>
          <w:b/>
          <w:bCs/>
          <w:sz w:val="28"/>
          <w:szCs w:val="28"/>
        </w:rPr>
      </w:pPr>
    </w:p>
    <w:p w14:paraId="42FE337A" w14:textId="7ACED232" w:rsidR="009F7A5B" w:rsidRPr="002850EB" w:rsidRDefault="009F7A5B" w:rsidP="00275284">
      <w:pPr>
        <w:pStyle w:val="af2"/>
        <w:tabs>
          <w:tab w:val="left" w:pos="1620"/>
        </w:tabs>
        <w:ind w:firstLine="0"/>
        <w:jc w:val="center"/>
        <w:rPr>
          <w:rFonts w:ascii="Times New Roman" w:hAnsi="Times New Roman"/>
          <w:b/>
          <w:sz w:val="28"/>
          <w:szCs w:val="28"/>
        </w:rPr>
      </w:pPr>
      <w:r w:rsidRPr="002850EB">
        <w:rPr>
          <w:rFonts w:ascii="Times New Roman" w:hAnsi="Times New Roman"/>
          <w:b/>
          <w:sz w:val="28"/>
          <w:szCs w:val="28"/>
        </w:rPr>
        <w:t>ГЕНЕРАЛЬНЫЙ ПЛАН</w:t>
      </w:r>
    </w:p>
    <w:p w14:paraId="1740751C" w14:textId="2495F7AC" w:rsidR="00D35FBC" w:rsidRDefault="003B5107" w:rsidP="00275284">
      <w:pPr>
        <w:pStyle w:val="af2"/>
        <w:tabs>
          <w:tab w:val="left" w:pos="1620"/>
        </w:tabs>
        <w:ind w:firstLine="0"/>
        <w:jc w:val="center"/>
        <w:rPr>
          <w:rFonts w:ascii="Times New Roman" w:hAnsi="Times New Roman"/>
          <w:b/>
          <w:sz w:val="28"/>
          <w:szCs w:val="28"/>
        </w:rPr>
      </w:pPr>
      <w:r>
        <w:rPr>
          <w:rFonts w:ascii="Times New Roman" w:hAnsi="Times New Roman"/>
          <w:b/>
          <w:sz w:val="28"/>
          <w:szCs w:val="28"/>
        </w:rPr>
        <w:t>НОВОСПАССКОГО</w:t>
      </w:r>
      <w:r w:rsidR="00275284">
        <w:rPr>
          <w:rFonts w:ascii="Times New Roman" w:hAnsi="Times New Roman"/>
          <w:b/>
          <w:sz w:val="28"/>
          <w:szCs w:val="28"/>
        </w:rPr>
        <w:t xml:space="preserve"> СЕЛЬСОВЕТА </w:t>
      </w:r>
      <w:r w:rsidR="00275284">
        <w:rPr>
          <w:rFonts w:ascii="Times New Roman" w:hAnsi="Times New Roman"/>
          <w:b/>
          <w:sz w:val="28"/>
          <w:szCs w:val="28"/>
        </w:rPr>
        <w:br/>
      </w:r>
      <w:r>
        <w:rPr>
          <w:rFonts w:ascii="Times New Roman" w:hAnsi="Times New Roman"/>
          <w:b/>
          <w:sz w:val="28"/>
          <w:szCs w:val="28"/>
        </w:rPr>
        <w:t>БАРАБИНСКОГО</w:t>
      </w:r>
      <w:r w:rsidR="00275284">
        <w:rPr>
          <w:rFonts w:ascii="Times New Roman" w:hAnsi="Times New Roman"/>
          <w:b/>
          <w:sz w:val="28"/>
          <w:szCs w:val="28"/>
        </w:rPr>
        <w:t xml:space="preserve"> РАЙОНА </w:t>
      </w:r>
    </w:p>
    <w:p w14:paraId="46750F27" w14:textId="65AF75A0" w:rsidR="00694118" w:rsidRPr="002850EB" w:rsidRDefault="00275284" w:rsidP="00275284">
      <w:pPr>
        <w:pStyle w:val="af2"/>
        <w:tabs>
          <w:tab w:val="left" w:pos="1620"/>
        </w:tabs>
        <w:ind w:firstLine="0"/>
        <w:jc w:val="center"/>
        <w:rPr>
          <w:rFonts w:ascii="Times New Roman" w:hAnsi="Times New Roman"/>
          <w:sz w:val="28"/>
          <w:szCs w:val="28"/>
        </w:rPr>
      </w:pPr>
      <w:r w:rsidRPr="002850EB">
        <w:rPr>
          <w:rFonts w:ascii="Times New Roman" w:hAnsi="Times New Roman"/>
          <w:b/>
          <w:sz w:val="28"/>
          <w:szCs w:val="28"/>
        </w:rPr>
        <w:t>НОВОСИБИРСКОЙ</w:t>
      </w:r>
      <w:r w:rsidR="00FE3BEC" w:rsidRPr="002850EB">
        <w:rPr>
          <w:rFonts w:ascii="Times New Roman" w:hAnsi="Times New Roman"/>
          <w:b/>
          <w:sz w:val="28"/>
          <w:szCs w:val="28"/>
        </w:rPr>
        <w:t xml:space="preserve"> ОБЛАСТИ</w:t>
      </w:r>
    </w:p>
    <w:p w14:paraId="6349B5BD" w14:textId="1DCE057B" w:rsidR="00F255ED" w:rsidRPr="002850EB" w:rsidRDefault="00F255ED" w:rsidP="00FE06A2">
      <w:pPr>
        <w:spacing w:after="0"/>
        <w:ind w:left="292" w:firstLine="0"/>
        <w:rPr>
          <w:sz w:val="28"/>
          <w:szCs w:val="28"/>
        </w:rPr>
      </w:pPr>
    </w:p>
    <w:p w14:paraId="6F07AFE9" w14:textId="77777777" w:rsidR="00F255ED" w:rsidRPr="002850EB" w:rsidRDefault="00F255ED" w:rsidP="00F255ED">
      <w:pPr>
        <w:pStyle w:val="af2"/>
        <w:tabs>
          <w:tab w:val="left" w:pos="1620"/>
        </w:tabs>
        <w:spacing w:line="360" w:lineRule="auto"/>
        <w:ind w:firstLine="0"/>
        <w:jc w:val="center"/>
        <w:rPr>
          <w:rFonts w:ascii="Times New Roman" w:hAnsi="Times New Roman"/>
          <w:b/>
          <w:bCs/>
          <w:smallCaps/>
          <w:sz w:val="28"/>
          <w:szCs w:val="28"/>
        </w:rPr>
      </w:pPr>
      <w:r w:rsidRPr="002850EB">
        <w:rPr>
          <w:rFonts w:ascii="Times New Roman" w:hAnsi="Times New Roman"/>
          <w:b/>
          <w:bCs/>
          <w:smallCaps/>
          <w:sz w:val="28"/>
          <w:szCs w:val="28"/>
        </w:rPr>
        <w:t>Положение о территориальном планировании</w:t>
      </w:r>
    </w:p>
    <w:p w14:paraId="7ED26A83" w14:textId="1000970C" w:rsidR="00F255ED" w:rsidRPr="002850EB" w:rsidRDefault="00F255ED" w:rsidP="00F255ED">
      <w:pPr>
        <w:spacing w:after="0"/>
        <w:ind w:left="292" w:firstLine="0"/>
        <w:rPr>
          <w:sz w:val="28"/>
          <w:szCs w:val="28"/>
        </w:rPr>
      </w:pPr>
      <w:r w:rsidRPr="002850EB">
        <w:rPr>
          <w:sz w:val="28"/>
          <w:szCs w:val="28"/>
        </w:rPr>
        <w:t xml:space="preserve">  </w:t>
      </w:r>
    </w:p>
    <w:p w14:paraId="03B4EFCB" w14:textId="4F5FE363" w:rsidR="00F255ED" w:rsidRPr="002850EB" w:rsidRDefault="00F255ED" w:rsidP="00FE06A2">
      <w:pPr>
        <w:spacing w:after="0"/>
        <w:ind w:left="292" w:firstLine="0"/>
        <w:rPr>
          <w:sz w:val="28"/>
          <w:szCs w:val="28"/>
        </w:rPr>
      </w:pPr>
    </w:p>
    <w:p w14:paraId="2CA31FFD" w14:textId="090EEA48" w:rsidR="00F255ED" w:rsidRDefault="00F255ED" w:rsidP="00FE06A2">
      <w:pPr>
        <w:spacing w:after="0"/>
        <w:ind w:left="292" w:firstLine="0"/>
        <w:rPr>
          <w:sz w:val="28"/>
        </w:rPr>
      </w:pPr>
    </w:p>
    <w:p w14:paraId="1C3E7691" w14:textId="23576B2D" w:rsidR="00F255ED" w:rsidRDefault="00F255ED" w:rsidP="00FE06A2">
      <w:pPr>
        <w:spacing w:after="0"/>
        <w:ind w:left="292" w:firstLine="0"/>
        <w:rPr>
          <w:sz w:val="28"/>
        </w:rPr>
      </w:pPr>
    </w:p>
    <w:p w14:paraId="6BB7504C" w14:textId="7290613A" w:rsidR="00F255ED" w:rsidRDefault="00F255ED" w:rsidP="00FE06A2">
      <w:pPr>
        <w:spacing w:after="0"/>
        <w:ind w:left="292" w:firstLine="0"/>
        <w:rPr>
          <w:sz w:val="28"/>
        </w:rPr>
      </w:pPr>
    </w:p>
    <w:p w14:paraId="27EEE462" w14:textId="12BC5640" w:rsidR="00F255ED" w:rsidRDefault="00F255ED" w:rsidP="00FE06A2">
      <w:pPr>
        <w:spacing w:after="0"/>
        <w:ind w:left="292" w:firstLine="0"/>
        <w:rPr>
          <w:sz w:val="28"/>
        </w:rPr>
      </w:pPr>
    </w:p>
    <w:p w14:paraId="5E459623" w14:textId="2E9DA218" w:rsidR="00F255ED" w:rsidRDefault="00F255ED" w:rsidP="00FE06A2">
      <w:pPr>
        <w:spacing w:after="0"/>
        <w:ind w:left="292" w:firstLine="0"/>
        <w:rPr>
          <w:sz w:val="28"/>
        </w:rPr>
      </w:pPr>
    </w:p>
    <w:p w14:paraId="70604357" w14:textId="38044B87" w:rsidR="00F255ED" w:rsidRDefault="00F255ED" w:rsidP="00FE06A2">
      <w:pPr>
        <w:spacing w:after="0"/>
        <w:ind w:left="292" w:firstLine="0"/>
        <w:rPr>
          <w:sz w:val="28"/>
        </w:rPr>
      </w:pPr>
    </w:p>
    <w:p w14:paraId="17D25BAD" w14:textId="7C13C952" w:rsidR="00F255ED" w:rsidRDefault="00F255ED" w:rsidP="00FE06A2">
      <w:pPr>
        <w:spacing w:after="0"/>
        <w:ind w:left="292" w:firstLine="0"/>
        <w:rPr>
          <w:sz w:val="28"/>
        </w:rPr>
      </w:pPr>
    </w:p>
    <w:p w14:paraId="1E1F47F3" w14:textId="3118042E" w:rsidR="00F255ED" w:rsidRDefault="00F255ED" w:rsidP="00FE06A2">
      <w:pPr>
        <w:spacing w:after="0"/>
        <w:ind w:left="292" w:firstLine="0"/>
        <w:rPr>
          <w:sz w:val="28"/>
        </w:rPr>
      </w:pPr>
    </w:p>
    <w:p w14:paraId="01651675" w14:textId="1E1B2D65" w:rsidR="00F255ED" w:rsidRDefault="00F255ED" w:rsidP="00FE06A2">
      <w:pPr>
        <w:spacing w:after="0"/>
        <w:ind w:left="292" w:firstLine="0"/>
        <w:rPr>
          <w:sz w:val="28"/>
        </w:rPr>
      </w:pPr>
    </w:p>
    <w:p w14:paraId="13A93996" w14:textId="5E12EFD1" w:rsidR="00F255ED" w:rsidRDefault="00F255ED" w:rsidP="00FE06A2">
      <w:pPr>
        <w:spacing w:after="0"/>
        <w:ind w:left="292" w:firstLine="0"/>
        <w:rPr>
          <w:sz w:val="28"/>
        </w:rPr>
      </w:pPr>
    </w:p>
    <w:p w14:paraId="17870F97" w14:textId="336DC9CE" w:rsidR="00F255ED" w:rsidRDefault="00F255ED" w:rsidP="00FE06A2">
      <w:pPr>
        <w:spacing w:after="0"/>
        <w:ind w:left="292" w:firstLine="0"/>
        <w:rPr>
          <w:sz w:val="28"/>
        </w:rPr>
      </w:pPr>
    </w:p>
    <w:p w14:paraId="70E127E5" w14:textId="08C48204" w:rsidR="00F255ED" w:rsidRDefault="00F255ED" w:rsidP="00FE06A2">
      <w:pPr>
        <w:spacing w:after="0"/>
        <w:ind w:left="292" w:firstLine="0"/>
        <w:rPr>
          <w:sz w:val="28"/>
        </w:rPr>
      </w:pPr>
    </w:p>
    <w:p w14:paraId="1A59E4B7" w14:textId="05A7F8FB" w:rsidR="00F255ED" w:rsidRDefault="00F255ED" w:rsidP="00FE06A2">
      <w:pPr>
        <w:spacing w:after="0"/>
        <w:ind w:left="292" w:firstLine="0"/>
        <w:rPr>
          <w:sz w:val="28"/>
        </w:rPr>
      </w:pPr>
    </w:p>
    <w:p w14:paraId="18076704" w14:textId="77777777" w:rsidR="00F255ED" w:rsidRDefault="00F255ED" w:rsidP="00FE06A2">
      <w:pPr>
        <w:spacing w:after="0"/>
        <w:ind w:left="292" w:firstLine="0"/>
        <w:rPr>
          <w:sz w:val="28"/>
        </w:rPr>
      </w:pPr>
    </w:p>
    <w:p w14:paraId="1DCE5E38" w14:textId="77777777" w:rsidR="00EE756A" w:rsidRDefault="00EE756A" w:rsidP="00EE756A">
      <w:pPr>
        <w:spacing w:after="0"/>
        <w:ind w:left="292" w:firstLine="0"/>
      </w:pPr>
    </w:p>
    <w:p w14:paraId="50BB9606" w14:textId="5EFA99DA" w:rsidR="00FB25B9" w:rsidRDefault="00FB25B9" w:rsidP="002816E1">
      <w:pPr>
        <w:ind w:left="0" w:firstLine="0"/>
      </w:pPr>
    </w:p>
    <w:p w14:paraId="4EED26EC" w14:textId="7AFB06B2" w:rsidR="00275284" w:rsidRDefault="00275284" w:rsidP="002816E1">
      <w:pPr>
        <w:ind w:left="0" w:firstLine="0"/>
      </w:pPr>
    </w:p>
    <w:p w14:paraId="0B3CC823" w14:textId="35D6A8BA" w:rsidR="00275284" w:rsidRPr="00275284" w:rsidRDefault="00275284" w:rsidP="002816E1">
      <w:pPr>
        <w:ind w:left="0" w:firstLine="0"/>
        <w:rPr>
          <w:sz w:val="28"/>
          <w:szCs w:val="24"/>
        </w:rPr>
      </w:pPr>
    </w:p>
    <w:p w14:paraId="79E9A603" w14:textId="24F6321D" w:rsidR="003273FB" w:rsidRPr="00275284" w:rsidRDefault="003273FB" w:rsidP="003273FB">
      <w:pPr>
        <w:ind w:left="0" w:firstLine="0"/>
        <w:jc w:val="center"/>
        <w:rPr>
          <w:sz w:val="28"/>
          <w:szCs w:val="24"/>
        </w:rPr>
      </w:pPr>
      <w:r w:rsidRPr="00275284">
        <w:rPr>
          <w:sz w:val="28"/>
          <w:szCs w:val="24"/>
        </w:rPr>
        <w:t>Барнаул 202</w:t>
      </w:r>
      <w:r w:rsidR="00356D40">
        <w:rPr>
          <w:sz w:val="28"/>
          <w:szCs w:val="24"/>
        </w:rPr>
        <w:t>4</w:t>
      </w:r>
    </w:p>
    <w:p w14:paraId="60983363" w14:textId="66738CB3" w:rsidR="003273FB" w:rsidRDefault="003273FB" w:rsidP="002816E1">
      <w:pPr>
        <w:ind w:left="0" w:firstLine="0"/>
        <w:sectPr w:rsidR="003273FB" w:rsidSect="0041466C">
          <w:footerReference w:type="even" r:id="rId8"/>
          <w:footerReference w:type="default" r:id="rId9"/>
          <w:footerReference w:type="first" r:id="rId10"/>
          <w:pgSz w:w="11906" w:h="16841"/>
          <w:pgMar w:top="1138" w:right="845" w:bottom="1162" w:left="852" w:header="720" w:footer="714" w:gutter="0"/>
          <w:cols w:space="720"/>
        </w:sectPr>
      </w:pPr>
    </w:p>
    <w:sdt>
      <w:sdtPr>
        <w:rPr>
          <w:rFonts w:ascii="Times New Roman" w:eastAsia="Times New Roman" w:hAnsi="Times New Roman" w:cs="Times New Roman"/>
          <w:b w:val="0"/>
          <w:bCs w:val="0"/>
          <w:color w:val="auto"/>
          <w:sz w:val="24"/>
          <w:szCs w:val="24"/>
        </w:rPr>
        <w:id w:val="1477186572"/>
        <w:docPartObj>
          <w:docPartGallery w:val="Table of Contents"/>
          <w:docPartUnique/>
        </w:docPartObj>
      </w:sdtPr>
      <w:sdtEndPr>
        <w:rPr>
          <w:color w:val="000000"/>
        </w:rPr>
      </w:sdtEndPr>
      <w:sdtContent>
        <w:p w14:paraId="49F83CF3" w14:textId="77777777" w:rsidR="001E69A7" w:rsidRPr="004500C2" w:rsidRDefault="001E69A7" w:rsidP="001E69A7">
          <w:pPr>
            <w:pStyle w:val="ae"/>
            <w:spacing w:after="240"/>
            <w:ind w:firstLine="0"/>
            <w:jc w:val="center"/>
            <w:rPr>
              <w:rFonts w:ascii="Times New Roman" w:hAnsi="Times New Roman" w:cs="Times New Roman"/>
              <w:b w:val="0"/>
              <w:color w:val="000000" w:themeColor="text1"/>
            </w:rPr>
          </w:pPr>
          <w:r>
            <w:rPr>
              <w:rFonts w:ascii="Times New Roman" w:hAnsi="Times New Roman" w:cs="Times New Roman"/>
              <w:b w:val="0"/>
              <w:color w:val="000000" w:themeColor="text1"/>
            </w:rPr>
            <w:t>СОДЕРЖАНИЕ</w:t>
          </w:r>
        </w:p>
        <w:p w14:paraId="61E787A0" w14:textId="1EFE2741" w:rsidR="0095294E" w:rsidRDefault="001E69A7" w:rsidP="0095294E">
          <w:pPr>
            <w:pStyle w:val="11"/>
            <w:ind w:left="0" w:firstLine="0"/>
            <w:rPr>
              <w:rFonts w:asciiTheme="minorHAnsi" w:eastAsiaTheme="minorEastAsia" w:hAnsiTheme="minorHAnsi" w:cstheme="minorBidi"/>
              <w:noProof/>
              <w:kern w:val="2"/>
              <w:sz w:val="22"/>
              <w:szCs w:val="22"/>
              <w14:ligatures w14:val="standardContextual"/>
            </w:rPr>
          </w:pPr>
          <w:r w:rsidRPr="00CA178D">
            <w:rPr>
              <w:sz w:val="24"/>
              <w:szCs w:val="24"/>
            </w:rPr>
            <w:fldChar w:fldCharType="begin"/>
          </w:r>
          <w:r w:rsidRPr="00CA178D">
            <w:rPr>
              <w:sz w:val="24"/>
              <w:szCs w:val="24"/>
            </w:rPr>
            <w:instrText xml:space="preserve"> TOC \o "1-3" \h \z \u </w:instrText>
          </w:r>
          <w:r w:rsidRPr="00CA178D">
            <w:rPr>
              <w:sz w:val="24"/>
              <w:szCs w:val="24"/>
            </w:rPr>
            <w:fldChar w:fldCharType="separate"/>
          </w:r>
          <w:hyperlink w:anchor="_Toc174008692" w:history="1">
            <w:r w:rsidR="0095294E" w:rsidRPr="00AC1E42">
              <w:rPr>
                <w:rStyle w:val="af"/>
                <w:noProof/>
              </w:rPr>
              <w:t>Общие положения</w:t>
            </w:r>
            <w:r w:rsidR="0095294E">
              <w:rPr>
                <w:noProof/>
                <w:webHidden/>
              </w:rPr>
              <w:tab/>
            </w:r>
            <w:r w:rsidR="0095294E">
              <w:rPr>
                <w:noProof/>
                <w:webHidden/>
              </w:rPr>
              <w:fldChar w:fldCharType="begin"/>
            </w:r>
            <w:r w:rsidR="0095294E">
              <w:rPr>
                <w:noProof/>
                <w:webHidden/>
              </w:rPr>
              <w:instrText xml:space="preserve"> PAGEREF _Toc174008692 \h </w:instrText>
            </w:r>
            <w:r w:rsidR="0095294E">
              <w:rPr>
                <w:noProof/>
                <w:webHidden/>
              </w:rPr>
            </w:r>
            <w:r w:rsidR="0095294E">
              <w:rPr>
                <w:noProof/>
                <w:webHidden/>
              </w:rPr>
              <w:fldChar w:fldCharType="separate"/>
            </w:r>
            <w:r w:rsidR="0095294E">
              <w:rPr>
                <w:noProof/>
                <w:webHidden/>
              </w:rPr>
              <w:t>4</w:t>
            </w:r>
            <w:r w:rsidR="0095294E">
              <w:rPr>
                <w:noProof/>
                <w:webHidden/>
              </w:rPr>
              <w:fldChar w:fldCharType="end"/>
            </w:r>
          </w:hyperlink>
        </w:p>
        <w:p w14:paraId="0A4ADCDF" w14:textId="5B06D0FD" w:rsidR="0095294E" w:rsidRDefault="0095294E" w:rsidP="0095294E">
          <w:pPr>
            <w:pStyle w:val="21"/>
            <w:ind w:left="0" w:firstLine="0"/>
            <w:rPr>
              <w:rFonts w:asciiTheme="minorHAnsi" w:eastAsiaTheme="minorEastAsia" w:hAnsiTheme="minorHAnsi" w:cstheme="minorBidi"/>
              <w:noProof/>
              <w:kern w:val="2"/>
              <w:sz w:val="22"/>
              <w:szCs w:val="22"/>
              <w14:ligatures w14:val="standardContextual"/>
            </w:rPr>
          </w:pPr>
          <w:hyperlink w:anchor="_Toc174008693" w:history="1">
            <w:r w:rsidRPr="00AC1E42">
              <w:rPr>
                <w:rStyle w:val="af"/>
                <w:noProof/>
              </w:rPr>
              <w:t>1. Сведения о видах, назначении и наименовании планируемых для размещения объектов местного значения Новоспасского сельсовета их основные характеристики, местоположение, а также характеристики зон с особыми условиями использования территорий</w:t>
            </w:r>
            <w:r>
              <w:rPr>
                <w:noProof/>
                <w:webHidden/>
              </w:rPr>
              <w:tab/>
            </w:r>
            <w:r>
              <w:rPr>
                <w:noProof/>
                <w:webHidden/>
              </w:rPr>
              <w:fldChar w:fldCharType="begin"/>
            </w:r>
            <w:r>
              <w:rPr>
                <w:noProof/>
                <w:webHidden/>
              </w:rPr>
              <w:instrText xml:space="preserve"> PAGEREF _Toc174008693 \h </w:instrText>
            </w:r>
            <w:r>
              <w:rPr>
                <w:noProof/>
                <w:webHidden/>
              </w:rPr>
            </w:r>
            <w:r>
              <w:rPr>
                <w:noProof/>
                <w:webHidden/>
              </w:rPr>
              <w:fldChar w:fldCharType="separate"/>
            </w:r>
            <w:r>
              <w:rPr>
                <w:noProof/>
                <w:webHidden/>
              </w:rPr>
              <w:t>5</w:t>
            </w:r>
            <w:r>
              <w:rPr>
                <w:noProof/>
                <w:webHidden/>
              </w:rPr>
              <w:fldChar w:fldCharType="end"/>
            </w:r>
          </w:hyperlink>
        </w:p>
        <w:p w14:paraId="7507FF05" w14:textId="36A670B7" w:rsidR="0095294E" w:rsidRDefault="0095294E" w:rsidP="0095294E">
          <w:pPr>
            <w:pStyle w:val="11"/>
            <w:ind w:left="0" w:firstLine="0"/>
            <w:rPr>
              <w:rFonts w:asciiTheme="minorHAnsi" w:eastAsiaTheme="minorEastAsia" w:hAnsiTheme="minorHAnsi" w:cstheme="minorBidi"/>
              <w:noProof/>
              <w:kern w:val="2"/>
              <w:sz w:val="22"/>
              <w:szCs w:val="22"/>
              <w14:ligatures w14:val="standardContextual"/>
            </w:rPr>
          </w:pPr>
          <w:hyperlink w:anchor="_Toc174008694" w:history="1">
            <w:r w:rsidRPr="00AC1E42">
              <w:rPr>
                <w:rStyle w:val="af"/>
                <w:noProof/>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Pr>
                <w:noProof/>
                <w:webHidden/>
              </w:rPr>
              <w:tab/>
            </w:r>
            <w:r>
              <w:rPr>
                <w:noProof/>
                <w:webHidden/>
              </w:rPr>
              <w:fldChar w:fldCharType="begin"/>
            </w:r>
            <w:r>
              <w:rPr>
                <w:noProof/>
                <w:webHidden/>
              </w:rPr>
              <w:instrText xml:space="preserve"> PAGEREF _Toc174008694 \h </w:instrText>
            </w:r>
            <w:r>
              <w:rPr>
                <w:noProof/>
                <w:webHidden/>
              </w:rPr>
            </w:r>
            <w:r>
              <w:rPr>
                <w:noProof/>
                <w:webHidden/>
              </w:rPr>
              <w:fldChar w:fldCharType="separate"/>
            </w:r>
            <w:r>
              <w:rPr>
                <w:noProof/>
                <w:webHidden/>
              </w:rPr>
              <w:t>11</w:t>
            </w:r>
            <w:r>
              <w:rPr>
                <w:noProof/>
                <w:webHidden/>
              </w:rPr>
              <w:fldChar w:fldCharType="end"/>
            </w:r>
          </w:hyperlink>
        </w:p>
        <w:p w14:paraId="4ECF62DE" w14:textId="4A3213D8" w:rsidR="0095294E" w:rsidRDefault="0095294E" w:rsidP="0095294E">
          <w:pPr>
            <w:pStyle w:val="11"/>
            <w:tabs>
              <w:tab w:val="left" w:pos="1540"/>
            </w:tabs>
            <w:ind w:left="0" w:firstLine="0"/>
            <w:rPr>
              <w:rFonts w:asciiTheme="minorHAnsi" w:eastAsiaTheme="minorEastAsia" w:hAnsiTheme="minorHAnsi" w:cstheme="minorBidi"/>
              <w:noProof/>
              <w:kern w:val="2"/>
              <w:sz w:val="22"/>
              <w:szCs w:val="22"/>
              <w14:ligatures w14:val="standardContextual"/>
            </w:rPr>
          </w:pPr>
          <w:hyperlink w:anchor="_Toc174008695" w:history="1">
            <w:r w:rsidRPr="00AC1E42">
              <w:rPr>
                <w:rStyle w:val="af"/>
                <w:noProof/>
              </w:rPr>
              <w:t>3.Характеристики зон с особыми условиями использования территорий</w:t>
            </w:r>
            <w:r>
              <w:rPr>
                <w:noProof/>
                <w:webHidden/>
              </w:rPr>
              <w:tab/>
            </w:r>
            <w:r>
              <w:rPr>
                <w:noProof/>
                <w:webHidden/>
              </w:rPr>
              <w:fldChar w:fldCharType="begin"/>
            </w:r>
            <w:r>
              <w:rPr>
                <w:noProof/>
                <w:webHidden/>
              </w:rPr>
              <w:instrText xml:space="preserve"> PAGEREF _Toc174008695 \h </w:instrText>
            </w:r>
            <w:r>
              <w:rPr>
                <w:noProof/>
                <w:webHidden/>
              </w:rPr>
            </w:r>
            <w:r>
              <w:rPr>
                <w:noProof/>
                <w:webHidden/>
              </w:rPr>
              <w:fldChar w:fldCharType="separate"/>
            </w:r>
            <w:r>
              <w:rPr>
                <w:noProof/>
                <w:webHidden/>
              </w:rPr>
              <w:t>14</w:t>
            </w:r>
            <w:r>
              <w:rPr>
                <w:noProof/>
                <w:webHidden/>
              </w:rPr>
              <w:fldChar w:fldCharType="end"/>
            </w:r>
          </w:hyperlink>
        </w:p>
        <w:p w14:paraId="1512EE41" w14:textId="0510C8D3" w:rsidR="001E69A7" w:rsidRPr="00CA178D" w:rsidRDefault="001E69A7" w:rsidP="0095294E">
          <w:pPr>
            <w:spacing w:after="240"/>
            <w:ind w:left="0" w:firstLine="0"/>
            <w:rPr>
              <w:szCs w:val="24"/>
            </w:rPr>
          </w:pPr>
          <w:r w:rsidRPr="00CA178D">
            <w:rPr>
              <w:b/>
              <w:bCs/>
              <w:szCs w:val="24"/>
            </w:rPr>
            <w:fldChar w:fldCharType="end"/>
          </w:r>
        </w:p>
      </w:sdtContent>
    </w:sdt>
    <w:p w14:paraId="124AEB23" w14:textId="77777777" w:rsidR="001E69A7" w:rsidRDefault="001E69A7" w:rsidP="001E69A7"/>
    <w:p w14:paraId="5F2B680B" w14:textId="77777777" w:rsidR="001E69A7" w:rsidRDefault="001E69A7" w:rsidP="001E69A7"/>
    <w:p w14:paraId="1F434F08" w14:textId="77777777" w:rsidR="001E69A7" w:rsidRDefault="001E69A7" w:rsidP="001E69A7"/>
    <w:p w14:paraId="743BA1FF" w14:textId="77777777" w:rsidR="001E69A7" w:rsidRDefault="001E69A7" w:rsidP="001E69A7"/>
    <w:p w14:paraId="2EC2A767" w14:textId="77777777" w:rsidR="001E69A7" w:rsidRDefault="001E69A7" w:rsidP="001E69A7"/>
    <w:p w14:paraId="7C9CE651" w14:textId="77777777" w:rsidR="001E69A7" w:rsidRDefault="001E69A7" w:rsidP="001E69A7"/>
    <w:p w14:paraId="2A3CB1B4" w14:textId="77777777" w:rsidR="001E69A7" w:rsidRDefault="001E69A7" w:rsidP="001E69A7"/>
    <w:p w14:paraId="757A1F07" w14:textId="77777777" w:rsidR="001E69A7" w:rsidRDefault="001E69A7" w:rsidP="001E69A7"/>
    <w:p w14:paraId="69054B2C" w14:textId="77777777" w:rsidR="001E69A7" w:rsidRDefault="001E69A7" w:rsidP="001E69A7"/>
    <w:p w14:paraId="0B21CC1A" w14:textId="77777777" w:rsidR="001E69A7" w:rsidRDefault="001E69A7" w:rsidP="001E69A7"/>
    <w:p w14:paraId="2A9FB140" w14:textId="77777777" w:rsidR="001E69A7" w:rsidRDefault="001E69A7" w:rsidP="001E69A7"/>
    <w:p w14:paraId="4B5FB9BE" w14:textId="77777777" w:rsidR="001E69A7" w:rsidRDefault="001E69A7" w:rsidP="001E69A7"/>
    <w:p w14:paraId="32659188" w14:textId="77777777" w:rsidR="001E69A7" w:rsidRDefault="001E69A7" w:rsidP="001E69A7"/>
    <w:p w14:paraId="7D8CCA45" w14:textId="77777777" w:rsidR="001E69A7" w:rsidRDefault="001E69A7" w:rsidP="001E69A7"/>
    <w:p w14:paraId="1D38BE4B" w14:textId="77777777" w:rsidR="001E69A7" w:rsidRDefault="001E69A7" w:rsidP="001E69A7"/>
    <w:p w14:paraId="24E8F53A" w14:textId="77777777" w:rsidR="001E69A7" w:rsidRDefault="001E69A7" w:rsidP="001E69A7"/>
    <w:p w14:paraId="18146B78" w14:textId="77777777" w:rsidR="001E69A7" w:rsidRDefault="001E69A7" w:rsidP="001E69A7"/>
    <w:p w14:paraId="626B9350" w14:textId="77777777" w:rsidR="001E69A7" w:rsidRDefault="001E69A7" w:rsidP="001E69A7"/>
    <w:p w14:paraId="53FF5128" w14:textId="77777777" w:rsidR="001E69A7" w:rsidRDefault="001E69A7" w:rsidP="001E69A7"/>
    <w:p w14:paraId="04D9575B" w14:textId="77777777" w:rsidR="001E69A7" w:rsidRDefault="001E69A7" w:rsidP="001E69A7"/>
    <w:p w14:paraId="20F90026" w14:textId="77777777" w:rsidR="001E69A7" w:rsidRDefault="001E69A7" w:rsidP="001E69A7"/>
    <w:p w14:paraId="0B876D3A" w14:textId="77777777" w:rsidR="001E69A7" w:rsidRDefault="001E69A7" w:rsidP="001E69A7"/>
    <w:p w14:paraId="6575FF1E" w14:textId="77777777" w:rsidR="001E69A7" w:rsidRDefault="001E69A7" w:rsidP="001E69A7"/>
    <w:p w14:paraId="7AC912D0" w14:textId="77777777" w:rsidR="001E69A7" w:rsidRDefault="001E69A7" w:rsidP="001E69A7"/>
    <w:p w14:paraId="0EE3AB81" w14:textId="77777777" w:rsidR="001E69A7" w:rsidRDefault="001E69A7" w:rsidP="001E69A7"/>
    <w:p w14:paraId="4F3723BE" w14:textId="77777777" w:rsidR="001E69A7" w:rsidRDefault="001E69A7" w:rsidP="001E69A7"/>
    <w:p w14:paraId="11630C7D" w14:textId="77777777" w:rsidR="001E69A7" w:rsidRDefault="001E69A7" w:rsidP="001E69A7"/>
    <w:p w14:paraId="1FE2D06F" w14:textId="62CA6010" w:rsidR="001E69A7" w:rsidRDefault="001E69A7" w:rsidP="001E69A7"/>
    <w:p w14:paraId="08D42B6B" w14:textId="4E926709" w:rsidR="00F255ED" w:rsidRDefault="00F255ED" w:rsidP="001E69A7"/>
    <w:p w14:paraId="6187A2D4" w14:textId="2B7E81B3" w:rsidR="00F255ED" w:rsidRDefault="00F255ED" w:rsidP="001E69A7"/>
    <w:p w14:paraId="2F426BF9" w14:textId="2234EEEC" w:rsidR="00F255ED" w:rsidRDefault="00F255ED" w:rsidP="001E69A7"/>
    <w:p w14:paraId="63BEA7CD" w14:textId="24385C09" w:rsidR="00F255ED" w:rsidRDefault="00F255ED" w:rsidP="001E69A7"/>
    <w:p w14:paraId="5AF1D2EF" w14:textId="3028FC81" w:rsidR="003273FB" w:rsidRDefault="003273FB" w:rsidP="003273FB">
      <w:pPr>
        <w:jc w:val="center"/>
      </w:pPr>
    </w:p>
    <w:p w14:paraId="53CE7D8C" w14:textId="77777777" w:rsidR="00F255ED" w:rsidRDefault="00F255ED" w:rsidP="00F255ED">
      <w:pPr>
        <w:tabs>
          <w:tab w:val="left" w:pos="7797"/>
        </w:tabs>
        <w:spacing w:before="240" w:after="240"/>
        <w:ind w:firstLine="0"/>
        <w:jc w:val="center"/>
        <w:rPr>
          <w:b/>
          <w:color w:val="auto"/>
          <w:sz w:val="28"/>
          <w:szCs w:val="28"/>
        </w:rPr>
      </w:pPr>
      <w:r w:rsidRPr="0002590D">
        <w:rPr>
          <w:b/>
          <w:color w:val="auto"/>
          <w:sz w:val="28"/>
          <w:szCs w:val="28"/>
        </w:rPr>
        <w:t>СОСТАВ ГРАФИЧЕСКИХ МАТЕРИАЛОВ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
        <w:gridCol w:w="7433"/>
        <w:gridCol w:w="1514"/>
      </w:tblGrid>
      <w:tr w:rsidR="003B5107" w:rsidRPr="00AD5A57" w14:paraId="7EECE955" w14:textId="77777777" w:rsidTr="00DF219E">
        <w:trPr>
          <w:trHeight w:val="264"/>
        </w:trPr>
        <w:tc>
          <w:tcPr>
            <w:tcW w:w="486" w:type="pct"/>
            <w:shd w:val="clear" w:color="auto" w:fill="FFFFFF"/>
            <w:vAlign w:val="center"/>
          </w:tcPr>
          <w:p w14:paraId="0BDC0BC2" w14:textId="77777777" w:rsidR="003B5107" w:rsidRPr="00895C2D" w:rsidRDefault="003B5107" w:rsidP="00DF219E">
            <w:pPr>
              <w:pStyle w:val="S1"/>
              <w:spacing w:line="240" w:lineRule="auto"/>
              <w:ind w:firstLine="0"/>
              <w:jc w:val="center"/>
              <w:rPr>
                <w:rFonts w:ascii="Times New Roman" w:hAnsi="Times New Roman"/>
                <w:bCs/>
                <w:lang w:val="en-US" w:eastAsia="en-US"/>
              </w:rPr>
            </w:pPr>
            <w:bookmarkStart w:id="0" w:name="_Hlk166573154"/>
            <w:r w:rsidRPr="00895C2D">
              <w:rPr>
                <w:rFonts w:ascii="Times New Roman" w:hAnsi="Times New Roman"/>
                <w:bCs/>
                <w:lang w:val="en-US" w:eastAsia="en-US"/>
              </w:rPr>
              <w:t>№ п/п</w:t>
            </w:r>
          </w:p>
        </w:tc>
        <w:tc>
          <w:tcPr>
            <w:tcW w:w="3750" w:type="pct"/>
            <w:shd w:val="clear" w:color="auto" w:fill="FFFFFF"/>
            <w:vAlign w:val="center"/>
          </w:tcPr>
          <w:p w14:paraId="13BBD78A" w14:textId="77777777" w:rsidR="003B5107" w:rsidRPr="00895C2D" w:rsidRDefault="003B5107" w:rsidP="00DF219E">
            <w:pPr>
              <w:pStyle w:val="S1"/>
              <w:spacing w:line="240" w:lineRule="auto"/>
              <w:ind w:firstLine="0"/>
              <w:jc w:val="center"/>
              <w:rPr>
                <w:rStyle w:val="af"/>
                <w:bCs w:val="0"/>
              </w:rPr>
            </w:pPr>
            <w:r w:rsidRPr="00895C2D">
              <w:rPr>
                <w:rFonts w:ascii="Times New Roman" w:hAnsi="Times New Roman"/>
                <w:bCs/>
                <w:lang w:eastAsia="en-US"/>
              </w:rPr>
              <w:t>Наименование чертежа</w:t>
            </w:r>
          </w:p>
        </w:tc>
        <w:tc>
          <w:tcPr>
            <w:tcW w:w="764" w:type="pct"/>
            <w:shd w:val="clear" w:color="auto" w:fill="FFFFFF"/>
            <w:vAlign w:val="center"/>
          </w:tcPr>
          <w:p w14:paraId="2848763E" w14:textId="77777777" w:rsidR="003B5107" w:rsidRPr="00AD5A57" w:rsidRDefault="003B5107" w:rsidP="00DF219E">
            <w:pPr>
              <w:pStyle w:val="S1"/>
              <w:spacing w:line="240" w:lineRule="auto"/>
              <w:ind w:firstLine="0"/>
              <w:jc w:val="center"/>
              <w:rPr>
                <w:rFonts w:ascii="Times New Roman" w:hAnsi="Times New Roman"/>
                <w:b/>
              </w:rPr>
            </w:pPr>
            <w:r w:rsidRPr="00AD5A57">
              <w:rPr>
                <w:rFonts w:ascii="Times New Roman" w:hAnsi="Times New Roman"/>
                <w:b/>
                <w:lang w:eastAsia="en-US"/>
              </w:rPr>
              <w:t>Масштаб</w:t>
            </w:r>
          </w:p>
        </w:tc>
      </w:tr>
      <w:tr w:rsidR="003B26CF" w:rsidRPr="00AD5A57" w14:paraId="280DAA61" w14:textId="77777777" w:rsidTr="003B26CF">
        <w:trPr>
          <w:trHeight w:val="299"/>
        </w:trPr>
        <w:tc>
          <w:tcPr>
            <w:tcW w:w="5000" w:type="pct"/>
            <w:gridSpan w:val="3"/>
            <w:vAlign w:val="center"/>
          </w:tcPr>
          <w:p w14:paraId="7BBD4BB0" w14:textId="77E4E959" w:rsidR="003B26CF" w:rsidRPr="00AD5A57" w:rsidRDefault="003B26CF" w:rsidP="00DF219E">
            <w:pPr>
              <w:spacing w:after="0" w:line="240" w:lineRule="auto"/>
              <w:jc w:val="center"/>
              <w:rPr>
                <w:szCs w:val="24"/>
              </w:rPr>
            </w:pPr>
            <w:r w:rsidRPr="00BF3825">
              <w:rPr>
                <w:bCs/>
                <w:szCs w:val="24"/>
              </w:rPr>
              <w:t>Утверждаемая часть</w:t>
            </w:r>
          </w:p>
        </w:tc>
      </w:tr>
      <w:tr w:rsidR="003B5107" w:rsidRPr="00AD5A57" w14:paraId="0A8538A5" w14:textId="77777777" w:rsidTr="00DF219E">
        <w:trPr>
          <w:trHeight w:val="299"/>
        </w:trPr>
        <w:tc>
          <w:tcPr>
            <w:tcW w:w="486" w:type="pct"/>
          </w:tcPr>
          <w:p w14:paraId="2F4E266D" w14:textId="77777777" w:rsidR="003B5107" w:rsidRPr="00AD5A57" w:rsidRDefault="003B5107" w:rsidP="00DF219E">
            <w:pPr>
              <w:pStyle w:val="S"/>
              <w:spacing w:line="240" w:lineRule="auto"/>
              <w:rPr>
                <w:lang w:val="en-US" w:eastAsia="en-US"/>
              </w:rPr>
            </w:pPr>
            <w:r w:rsidRPr="00AD5A57">
              <w:rPr>
                <w:lang w:eastAsia="en-US"/>
              </w:rPr>
              <w:t xml:space="preserve">ГП </w:t>
            </w:r>
            <w:r>
              <w:rPr>
                <w:lang w:eastAsia="en-US"/>
              </w:rPr>
              <w:t>1</w:t>
            </w:r>
          </w:p>
        </w:tc>
        <w:tc>
          <w:tcPr>
            <w:tcW w:w="3750" w:type="pct"/>
          </w:tcPr>
          <w:p w14:paraId="6424FF9C" w14:textId="77777777" w:rsidR="003B5107" w:rsidRPr="00BF3825" w:rsidRDefault="003B5107" w:rsidP="00455FEA">
            <w:pPr>
              <w:spacing w:after="0" w:line="240" w:lineRule="auto"/>
              <w:ind w:left="0" w:firstLine="0"/>
              <w:jc w:val="both"/>
              <w:rPr>
                <w:b/>
                <w:bCs/>
                <w:szCs w:val="24"/>
              </w:rPr>
            </w:pPr>
            <w:r w:rsidRPr="00BF3825">
              <w:rPr>
                <w:szCs w:val="24"/>
              </w:rPr>
              <w:t xml:space="preserve">Карта планируемого размещения объектов местного значения </w:t>
            </w:r>
            <w:r>
              <w:rPr>
                <w:szCs w:val="24"/>
              </w:rPr>
              <w:t xml:space="preserve">Новоспасского сельсовета Барабинского района </w:t>
            </w:r>
            <w:r w:rsidRPr="00BF3825">
              <w:rPr>
                <w:szCs w:val="24"/>
              </w:rPr>
              <w:t xml:space="preserve">Новосибирской области </w:t>
            </w:r>
          </w:p>
        </w:tc>
        <w:tc>
          <w:tcPr>
            <w:tcW w:w="764" w:type="pct"/>
          </w:tcPr>
          <w:p w14:paraId="7A6EDF9B" w14:textId="77777777" w:rsidR="003B5107" w:rsidRPr="00AD5A57" w:rsidRDefault="003B5107" w:rsidP="00455FEA">
            <w:pPr>
              <w:spacing w:after="0" w:line="240" w:lineRule="auto"/>
              <w:ind w:left="0" w:firstLine="0"/>
              <w:rPr>
                <w:szCs w:val="24"/>
              </w:rPr>
            </w:pPr>
            <w:r w:rsidRPr="00AD5A57">
              <w:rPr>
                <w:szCs w:val="24"/>
              </w:rPr>
              <w:t>М 1:25000</w:t>
            </w:r>
          </w:p>
        </w:tc>
      </w:tr>
      <w:tr w:rsidR="003B5107" w:rsidRPr="00AD5A57" w14:paraId="3136CD1A" w14:textId="77777777" w:rsidTr="00DF219E">
        <w:trPr>
          <w:trHeight w:val="299"/>
        </w:trPr>
        <w:tc>
          <w:tcPr>
            <w:tcW w:w="486" w:type="pct"/>
          </w:tcPr>
          <w:p w14:paraId="33DAC4D2" w14:textId="77777777" w:rsidR="003B5107" w:rsidRDefault="003B5107" w:rsidP="00DF219E">
            <w:pPr>
              <w:pStyle w:val="S"/>
              <w:spacing w:line="240" w:lineRule="auto"/>
              <w:rPr>
                <w:lang w:eastAsia="en-US"/>
              </w:rPr>
            </w:pPr>
            <w:r w:rsidRPr="00AD5A57">
              <w:rPr>
                <w:lang w:eastAsia="en-US"/>
              </w:rPr>
              <w:t xml:space="preserve">ГП </w:t>
            </w:r>
            <w:r>
              <w:rPr>
                <w:lang w:eastAsia="en-US"/>
              </w:rPr>
              <w:t>1.1</w:t>
            </w:r>
          </w:p>
          <w:p w14:paraId="6ABD6C93" w14:textId="77777777" w:rsidR="003B5107" w:rsidRPr="00AD5A57" w:rsidRDefault="003B5107" w:rsidP="00DF219E">
            <w:pPr>
              <w:pStyle w:val="S"/>
              <w:spacing w:line="240" w:lineRule="auto"/>
              <w:rPr>
                <w:lang w:val="en-US" w:eastAsia="en-US"/>
              </w:rPr>
            </w:pPr>
          </w:p>
        </w:tc>
        <w:tc>
          <w:tcPr>
            <w:tcW w:w="3750" w:type="pct"/>
          </w:tcPr>
          <w:p w14:paraId="7FFB3DC2" w14:textId="77777777" w:rsidR="003B5107" w:rsidRPr="00BF3825" w:rsidRDefault="003B5107" w:rsidP="00455FEA">
            <w:pPr>
              <w:spacing w:after="0" w:line="240" w:lineRule="auto"/>
              <w:ind w:left="0" w:firstLine="0"/>
              <w:jc w:val="both"/>
              <w:rPr>
                <w:b/>
                <w:bCs/>
                <w:szCs w:val="24"/>
              </w:rPr>
            </w:pPr>
            <w:r w:rsidRPr="00BF3825">
              <w:rPr>
                <w:szCs w:val="24"/>
              </w:rPr>
              <w:t xml:space="preserve">Фрагмент карты планируемого размещения объектов местного значения </w:t>
            </w:r>
            <w:r>
              <w:rPr>
                <w:szCs w:val="24"/>
              </w:rPr>
              <w:t xml:space="preserve">Новоспасского сельсовета Барабинского района </w:t>
            </w:r>
            <w:r w:rsidRPr="00BF3825">
              <w:rPr>
                <w:szCs w:val="24"/>
              </w:rPr>
              <w:t>Новосибирской области (</w:t>
            </w:r>
            <w:r>
              <w:rPr>
                <w:szCs w:val="24"/>
              </w:rPr>
              <w:t>аул Тандов, с. Новоспасск, с. Кожевниково</w:t>
            </w:r>
            <w:r w:rsidRPr="00BF3825">
              <w:rPr>
                <w:szCs w:val="24"/>
              </w:rPr>
              <w:t xml:space="preserve">) </w:t>
            </w:r>
          </w:p>
        </w:tc>
        <w:tc>
          <w:tcPr>
            <w:tcW w:w="764" w:type="pct"/>
          </w:tcPr>
          <w:p w14:paraId="647D2D11" w14:textId="77777777" w:rsidR="003B5107" w:rsidRPr="00AD5A57" w:rsidRDefault="003B5107" w:rsidP="00455FEA">
            <w:pPr>
              <w:spacing w:after="0" w:line="240" w:lineRule="auto"/>
              <w:ind w:left="0" w:firstLine="0"/>
              <w:rPr>
                <w:szCs w:val="24"/>
              </w:rPr>
            </w:pPr>
            <w:r w:rsidRPr="00AD5A57">
              <w:rPr>
                <w:szCs w:val="24"/>
              </w:rPr>
              <w:t>М 1:5000</w:t>
            </w:r>
          </w:p>
        </w:tc>
      </w:tr>
      <w:tr w:rsidR="003B5107" w:rsidRPr="00AD5A57" w14:paraId="757F0655" w14:textId="77777777" w:rsidTr="00DF219E">
        <w:trPr>
          <w:trHeight w:val="299"/>
        </w:trPr>
        <w:tc>
          <w:tcPr>
            <w:tcW w:w="486" w:type="pct"/>
          </w:tcPr>
          <w:p w14:paraId="1E6735D0" w14:textId="77777777" w:rsidR="003B5107" w:rsidRPr="00AD5A57" w:rsidRDefault="003B5107" w:rsidP="00DF219E">
            <w:pPr>
              <w:pStyle w:val="S"/>
              <w:spacing w:line="240" w:lineRule="auto"/>
              <w:rPr>
                <w:lang w:val="en-US" w:eastAsia="en-US"/>
              </w:rPr>
            </w:pPr>
            <w:r w:rsidRPr="00AD5A57">
              <w:rPr>
                <w:lang w:eastAsia="en-US"/>
              </w:rPr>
              <w:t xml:space="preserve">ГП </w:t>
            </w:r>
            <w:r>
              <w:rPr>
                <w:lang w:eastAsia="en-US"/>
              </w:rPr>
              <w:t>2</w:t>
            </w:r>
          </w:p>
        </w:tc>
        <w:tc>
          <w:tcPr>
            <w:tcW w:w="3750" w:type="pct"/>
          </w:tcPr>
          <w:p w14:paraId="78883E75" w14:textId="77777777" w:rsidR="003B5107" w:rsidRPr="00BF3825" w:rsidRDefault="003B5107" w:rsidP="00455FEA">
            <w:pPr>
              <w:spacing w:after="0" w:line="240" w:lineRule="auto"/>
              <w:ind w:left="0" w:firstLine="0"/>
              <w:jc w:val="both"/>
              <w:rPr>
                <w:b/>
                <w:bCs/>
                <w:szCs w:val="24"/>
              </w:rPr>
            </w:pPr>
            <w:r w:rsidRPr="00BF3825">
              <w:rPr>
                <w:szCs w:val="24"/>
              </w:rPr>
              <w:t xml:space="preserve">Карта границ населенных пунктов (в том числе границ образуемых населенных пунктов) </w:t>
            </w:r>
            <w:r>
              <w:rPr>
                <w:szCs w:val="24"/>
              </w:rPr>
              <w:t xml:space="preserve">Новоспасского сельсовета Барабинского района </w:t>
            </w:r>
            <w:r w:rsidRPr="00BF3825">
              <w:rPr>
                <w:szCs w:val="24"/>
              </w:rPr>
              <w:t>Новосибирской области</w:t>
            </w:r>
          </w:p>
        </w:tc>
        <w:tc>
          <w:tcPr>
            <w:tcW w:w="764" w:type="pct"/>
          </w:tcPr>
          <w:p w14:paraId="1DD0FCCD" w14:textId="77777777" w:rsidR="003B5107" w:rsidRPr="00AD5A57" w:rsidRDefault="003B5107" w:rsidP="00455FEA">
            <w:pPr>
              <w:spacing w:after="0" w:line="240" w:lineRule="auto"/>
              <w:ind w:left="0" w:firstLine="0"/>
              <w:rPr>
                <w:szCs w:val="24"/>
              </w:rPr>
            </w:pPr>
            <w:r w:rsidRPr="00AD5A57">
              <w:rPr>
                <w:szCs w:val="24"/>
              </w:rPr>
              <w:t>М 1:</w:t>
            </w:r>
            <w:r>
              <w:rPr>
                <w:szCs w:val="24"/>
              </w:rPr>
              <w:t>2</w:t>
            </w:r>
            <w:r w:rsidRPr="00AD5A57">
              <w:rPr>
                <w:szCs w:val="24"/>
              </w:rPr>
              <w:t>5000</w:t>
            </w:r>
          </w:p>
        </w:tc>
      </w:tr>
      <w:tr w:rsidR="003B5107" w:rsidRPr="00AD5A57" w14:paraId="37CDDBB7" w14:textId="77777777" w:rsidTr="00DF219E">
        <w:trPr>
          <w:trHeight w:val="299"/>
        </w:trPr>
        <w:tc>
          <w:tcPr>
            <w:tcW w:w="486" w:type="pct"/>
            <w:vAlign w:val="center"/>
          </w:tcPr>
          <w:p w14:paraId="2522DE1F" w14:textId="77777777" w:rsidR="003B5107" w:rsidRPr="00BF3825" w:rsidRDefault="003B5107" w:rsidP="00DF219E">
            <w:pPr>
              <w:pStyle w:val="S"/>
              <w:spacing w:line="240" w:lineRule="auto"/>
              <w:rPr>
                <w:lang w:eastAsia="en-US"/>
              </w:rPr>
            </w:pPr>
            <w:r>
              <w:rPr>
                <w:lang w:eastAsia="en-US"/>
              </w:rPr>
              <w:t>ГП 3</w:t>
            </w:r>
          </w:p>
        </w:tc>
        <w:tc>
          <w:tcPr>
            <w:tcW w:w="3750" w:type="pct"/>
            <w:vAlign w:val="center"/>
          </w:tcPr>
          <w:p w14:paraId="45B00CD3" w14:textId="77777777" w:rsidR="003B5107" w:rsidRPr="00BF3825" w:rsidRDefault="003B5107" w:rsidP="00455FEA">
            <w:pPr>
              <w:spacing w:after="0" w:line="240" w:lineRule="auto"/>
              <w:ind w:left="0" w:firstLine="0"/>
              <w:rPr>
                <w:szCs w:val="24"/>
              </w:rPr>
            </w:pPr>
            <w:r w:rsidRPr="00BF3825">
              <w:rPr>
                <w:szCs w:val="24"/>
              </w:rPr>
              <w:t xml:space="preserve">Карта функциональных зон </w:t>
            </w:r>
            <w:r>
              <w:rPr>
                <w:szCs w:val="24"/>
              </w:rPr>
              <w:t xml:space="preserve">Новоспасского сельсовета Барабинского района </w:t>
            </w:r>
            <w:r w:rsidRPr="00BF3825">
              <w:rPr>
                <w:szCs w:val="24"/>
              </w:rPr>
              <w:t>Новосибирской области</w:t>
            </w:r>
          </w:p>
        </w:tc>
        <w:tc>
          <w:tcPr>
            <w:tcW w:w="764" w:type="pct"/>
          </w:tcPr>
          <w:p w14:paraId="0DE8D206" w14:textId="77777777" w:rsidR="003B5107" w:rsidRPr="00AD5A57" w:rsidRDefault="003B5107" w:rsidP="00455FEA">
            <w:pPr>
              <w:spacing w:after="0" w:line="240" w:lineRule="auto"/>
              <w:ind w:left="0" w:firstLine="0"/>
              <w:rPr>
                <w:szCs w:val="24"/>
              </w:rPr>
            </w:pPr>
            <w:r w:rsidRPr="00AD5A57">
              <w:rPr>
                <w:szCs w:val="24"/>
              </w:rPr>
              <w:t>М 1:25000</w:t>
            </w:r>
          </w:p>
        </w:tc>
      </w:tr>
      <w:tr w:rsidR="003B26CF" w:rsidRPr="00AD5A57" w14:paraId="506D759C" w14:textId="77777777" w:rsidTr="003B26CF">
        <w:trPr>
          <w:trHeight w:val="299"/>
        </w:trPr>
        <w:tc>
          <w:tcPr>
            <w:tcW w:w="5000" w:type="pct"/>
            <w:gridSpan w:val="3"/>
            <w:vAlign w:val="center"/>
          </w:tcPr>
          <w:p w14:paraId="6CECB876" w14:textId="24ABF498" w:rsidR="003B26CF" w:rsidRPr="00AD5A57" w:rsidRDefault="003B26CF" w:rsidP="003B26CF">
            <w:pPr>
              <w:spacing w:after="0" w:line="240" w:lineRule="auto"/>
              <w:ind w:left="0" w:firstLine="0"/>
              <w:jc w:val="center"/>
              <w:rPr>
                <w:szCs w:val="24"/>
              </w:rPr>
            </w:pPr>
            <w:r w:rsidRPr="00BF3825">
              <w:rPr>
                <w:szCs w:val="24"/>
              </w:rPr>
              <w:t>Материалы по обоснованию проектных решений</w:t>
            </w:r>
          </w:p>
        </w:tc>
      </w:tr>
      <w:tr w:rsidR="003B5107" w:rsidRPr="00AD5A57" w14:paraId="748C6DD2" w14:textId="77777777" w:rsidTr="00DF219E">
        <w:trPr>
          <w:trHeight w:val="523"/>
        </w:trPr>
        <w:tc>
          <w:tcPr>
            <w:tcW w:w="486" w:type="pct"/>
            <w:vAlign w:val="center"/>
          </w:tcPr>
          <w:p w14:paraId="1245CD7F" w14:textId="77777777" w:rsidR="003B5107" w:rsidRPr="00A84CD0" w:rsidRDefault="003B5107" w:rsidP="00DF219E">
            <w:pPr>
              <w:pStyle w:val="S"/>
              <w:spacing w:line="240" w:lineRule="auto"/>
              <w:rPr>
                <w:lang w:eastAsia="en-US"/>
              </w:rPr>
            </w:pPr>
            <w:r w:rsidRPr="00AD5A57">
              <w:rPr>
                <w:lang w:val="en-US" w:eastAsia="en-US"/>
              </w:rPr>
              <w:t xml:space="preserve">ГП </w:t>
            </w:r>
            <w:r>
              <w:rPr>
                <w:lang w:eastAsia="en-US"/>
              </w:rPr>
              <w:t>4</w:t>
            </w:r>
          </w:p>
        </w:tc>
        <w:tc>
          <w:tcPr>
            <w:tcW w:w="3750" w:type="pct"/>
            <w:vAlign w:val="center"/>
          </w:tcPr>
          <w:p w14:paraId="1AE9433A" w14:textId="77777777" w:rsidR="003B5107" w:rsidRPr="00BF3825" w:rsidRDefault="003B5107" w:rsidP="00455FEA">
            <w:pPr>
              <w:spacing w:after="0" w:line="240" w:lineRule="auto"/>
              <w:ind w:left="0" w:firstLine="0"/>
              <w:jc w:val="both"/>
              <w:rPr>
                <w:szCs w:val="24"/>
              </w:rPr>
            </w:pPr>
            <w:r w:rsidRPr="00BF3825">
              <w:rPr>
                <w:szCs w:val="24"/>
              </w:rPr>
              <w:t xml:space="preserve">Карта современного использования и комплексной оценки территории </w:t>
            </w:r>
            <w:r>
              <w:rPr>
                <w:szCs w:val="24"/>
              </w:rPr>
              <w:t xml:space="preserve">Новоспасского сельсовета Барабинского района </w:t>
            </w:r>
            <w:r w:rsidRPr="00BF3825">
              <w:rPr>
                <w:szCs w:val="24"/>
              </w:rPr>
              <w:t>Новосибирской области</w:t>
            </w:r>
          </w:p>
        </w:tc>
        <w:tc>
          <w:tcPr>
            <w:tcW w:w="764" w:type="pct"/>
          </w:tcPr>
          <w:p w14:paraId="01C4C37E" w14:textId="77777777" w:rsidR="003B5107" w:rsidRPr="00AD5A57" w:rsidRDefault="003B5107" w:rsidP="00455FEA">
            <w:pPr>
              <w:spacing w:after="0" w:line="240" w:lineRule="auto"/>
              <w:ind w:left="0" w:firstLine="0"/>
              <w:rPr>
                <w:szCs w:val="24"/>
              </w:rPr>
            </w:pPr>
            <w:r w:rsidRPr="00AD5A57">
              <w:rPr>
                <w:szCs w:val="24"/>
              </w:rPr>
              <w:t>М 1:25000</w:t>
            </w:r>
          </w:p>
        </w:tc>
      </w:tr>
      <w:tr w:rsidR="003B5107" w:rsidRPr="00AD5A57" w14:paraId="38291622" w14:textId="77777777" w:rsidTr="00DF219E">
        <w:trPr>
          <w:trHeight w:val="523"/>
        </w:trPr>
        <w:tc>
          <w:tcPr>
            <w:tcW w:w="486" w:type="pct"/>
            <w:vAlign w:val="center"/>
          </w:tcPr>
          <w:p w14:paraId="4A5E0235" w14:textId="77777777" w:rsidR="003B5107" w:rsidRPr="00AD5A57" w:rsidRDefault="003B5107" w:rsidP="00DF219E">
            <w:pPr>
              <w:pStyle w:val="S"/>
              <w:spacing w:line="240" w:lineRule="auto"/>
              <w:rPr>
                <w:lang w:eastAsia="en-US"/>
              </w:rPr>
            </w:pPr>
            <w:r w:rsidRPr="00AD5A57">
              <w:rPr>
                <w:lang w:eastAsia="en-US"/>
              </w:rPr>
              <w:t xml:space="preserve">ГП </w:t>
            </w:r>
            <w:r>
              <w:rPr>
                <w:lang w:eastAsia="en-US"/>
              </w:rPr>
              <w:t>4.1</w:t>
            </w:r>
          </w:p>
        </w:tc>
        <w:tc>
          <w:tcPr>
            <w:tcW w:w="3750" w:type="pct"/>
            <w:vAlign w:val="center"/>
          </w:tcPr>
          <w:p w14:paraId="138791D5" w14:textId="77777777" w:rsidR="003B5107" w:rsidRPr="00BF3825" w:rsidRDefault="003B5107" w:rsidP="00455FEA">
            <w:pPr>
              <w:spacing w:after="0" w:line="240" w:lineRule="auto"/>
              <w:ind w:left="0" w:firstLine="0"/>
              <w:jc w:val="both"/>
              <w:rPr>
                <w:szCs w:val="24"/>
              </w:rPr>
            </w:pPr>
            <w:r w:rsidRPr="00BF3825">
              <w:rPr>
                <w:szCs w:val="24"/>
              </w:rPr>
              <w:t xml:space="preserve">Фрагмент карты современного использования и комплексной оценки территории </w:t>
            </w:r>
            <w:r>
              <w:rPr>
                <w:szCs w:val="24"/>
              </w:rPr>
              <w:t xml:space="preserve">Новоспасского сельсовета Барабинского района </w:t>
            </w:r>
            <w:r w:rsidRPr="00BF3825">
              <w:rPr>
                <w:szCs w:val="24"/>
              </w:rPr>
              <w:t>Новосибирской области (</w:t>
            </w:r>
            <w:r>
              <w:rPr>
                <w:szCs w:val="24"/>
              </w:rPr>
              <w:t>аул Тандов, с. Новоспасск, с. Кожевниково</w:t>
            </w:r>
            <w:r w:rsidRPr="00BF3825">
              <w:rPr>
                <w:szCs w:val="24"/>
              </w:rPr>
              <w:t>)</w:t>
            </w:r>
          </w:p>
        </w:tc>
        <w:tc>
          <w:tcPr>
            <w:tcW w:w="764" w:type="pct"/>
          </w:tcPr>
          <w:p w14:paraId="52F26568" w14:textId="77777777" w:rsidR="003B5107" w:rsidRPr="00AD5A57" w:rsidRDefault="003B5107" w:rsidP="00455FEA">
            <w:pPr>
              <w:spacing w:after="0" w:line="240" w:lineRule="auto"/>
              <w:ind w:left="0" w:firstLine="0"/>
              <w:rPr>
                <w:szCs w:val="24"/>
              </w:rPr>
            </w:pPr>
            <w:r w:rsidRPr="00AD5A57">
              <w:rPr>
                <w:szCs w:val="24"/>
              </w:rPr>
              <w:t>М 1:5000</w:t>
            </w:r>
          </w:p>
        </w:tc>
      </w:tr>
      <w:tr w:rsidR="003B5107" w:rsidRPr="00AD5A57" w14:paraId="317221D9" w14:textId="77777777" w:rsidTr="00DF219E">
        <w:trPr>
          <w:trHeight w:val="523"/>
        </w:trPr>
        <w:tc>
          <w:tcPr>
            <w:tcW w:w="486" w:type="pct"/>
            <w:vAlign w:val="center"/>
          </w:tcPr>
          <w:p w14:paraId="1B42D78B" w14:textId="77777777" w:rsidR="003B5107" w:rsidRPr="00AD5A57" w:rsidRDefault="003B5107" w:rsidP="00DF219E">
            <w:pPr>
              <w:pStyle w:val="S"/>
              <w:spacing w:line="240" w:lineRule="auto"/>
              <w:rPr>
                <w:lang w:eastAsia="en-US"/>
              </w:rPr>
            </w:pPr>
            <w:r w:rsidRPr="00AD5A57">
              <w:rPr>
                <w:lang w:eastAsia="en-US"/>
              </w:rPr>
              <w:t xml:space="preserve">ГП </w:t>
            </w:r>
            <w:r>
              <w:rPr>
                <w:lang w:eastAsia="en-US"/>
              </w:rPr>
              <w:t>5</w:t>
            </w:r>
          </w:p>
        </w:tc>
        <w:tc>
          <w:tcPr>
            <w:tcW w:w="3750" w:type="pct"/>
            <w:vAlign w:val="center"/>
          </w:tcPr>
          <w:p w14:paraId="6E53A405" w14:textId="77777777" w:rsidR="003B5107" w:rsidRPr="00BF3825" w:rsidRDefault="003B5107" w:rsidP="00455FEA">
            <w:pPr>
              <w:spacing w:after="0" w:line="240" w:lineRule="auto"/>
              <w:ind w:left="0" w:firstLine="0"/>
              <w:jc w:val="both"/>
              <w:rPr>
                <w:szCs w:val="24"/>
              </w:rPr>
            </w:pPr>
            <w:r w:rsidRPr="00BF3825">
              <w:rPr>
                <w:szCs w:val="24"/>
              </w:rPr>
              <w:t xml:space="preserve">Карта зон с особыми использования территорий, подверженных риску возникновения чрезвычайных ситуаций природного и техногенного характера </w:t>
            </w:r>
            <w:r>
              <w:rPr>
                <w:szCs w:val="24"/>
              </w:rPr>
              <w:t xml:space="preserve">Новоспасского сельсовета Барабинского района </w:t>
            </w:r>
            <w:r w:rsidRPr="00BF3825">
              <w:rPr>
                <w:szCs w:val="24"/>
              </w:rPr>
              <w:t>Новосибирской области</w:t>
            </w:r>
          </w:p>
        </w:tc>
        <w:tc>
          <w:tcPr>
            <w:tcW w:w="764" w:type="pct"/>
          </w:tcPr>
          <w:p w14:paraId="19C83A52" w14:textId="77777777" w:rsidR="003B5107" w:rsidRPr="00AD5A57" w:rsidRDefault="003B5107" w:rsidP="00455FEA">
            <w:pPr>
              <w:spacing w:after="0" w:line="240" w:lineRule="auto"/>
              <w:ind w:left="0" w:firstLine="0"/>
              <w:rPr>
                <w:szCs w:val="24"/>
              </w:rPr>
            </w:pPr>
            <w:r w:rsidRPr="00AD5A57">
              <w:rPr>
                <w:szCs w:val="24"/>
              </w:rPr>
              <w:t>М 1:</w:t>
            </w:r>
            <w:r>
              <w:rPr>
                <w:szCs w:val="24"/>
              </w:rPr>
              <w:t>2</w:t>
            </w:r>
            <w:r w:rsidRPr="00AD5A57">
              <w:rPr>
                <w:szCs w:val="24"/>
              </w:rPr>
              <w:t>5000</w:t>
            </w:r>
          </w:p>
        </w:tc>
      </w:tr>
      <w:bookmarkEnd w:id="0"/>
    </w:tbl>
    <w:p w14:paraId="1B2265D2" w14:textId="77777777" w:rsidR="00F255ED" w:rsidRPr="0002590D" w:rsidRDefault="00F255ED" w:rsidP="005054A4">
      <w:pPr>
        <w:pStyle w:val="a6"/>
        <w:ind w:right="-285"/>
        <w:jc w:val="left"/>
        <w:rPr>
          <w:b/>
          <w:color w:val="FF0000"/>
          <w:sz w:val="28"/>
          <w:szCs w:val="28"/>
        </w:rPr>
      </w:pPr>
    </w:p>
    <w:p w14:paraId="11A8E768" w14:textId="77777777" w:rsidR="00F255ED" w:rsidRDefault="00F255ED" w:rsidP="00F255ED">
      <w:pPr>
        <w:pStyle w:val="a6"/>
        <w:ind w:right="-285"/>
        <w:rPr>
          <w:b/>
        </w:rPr>
      </w:pPr>
    </w:p>
    <w:p w14:paraId="27FDEBE4" w14:textId="77777777" w:rsidR="00F255ED" w:rsidRPr="00C65F16" w:rsidRDefault="00F255ED" w:rsidP="00F255ED">
      <w:pPr>
        <w:pStyle w:val="1"/>
        <w:keepNext w:val="0"/>
        <w:pageBreakBefore/>
        <w:suppressAutoHyphens/>
        <w:jc w:val="center"/>
        <w:rPr>
          <w:b/>
          <w:bCs/>
          <w:color w:val="auto"/>
          <w:szCs w:val="28"/>
        </w:rPr>
      </w:pPr>
      <w:bookmarkStart w:id="1" w:name="_Toc80702109"/>
      <w:bookmarkStart w:id="2" w:name="_Toc174008692"/>
      <w:r w:rsidRPr="00C65F16">
        <w:rPr>
          <w:b/>
          <w:bCs/>
          <w:color w:val="auto"/>
          <w:szCs w:val="28"/>
        </w:rPr>
        <w:lastRenderedPageBreak/>
        <w:t>Общие положения</w:t>
      </w:r>
      <w:bookmarkEnd w:id="1"/>
      <w:bookmarkEnd w:id="2"/>
    </w:p>
    <w:p w14:paraId="0DA3DC0B" w14:textId="3AE56795" w:rsidR="00FE3BEC" w:rsidRPr="00FE3BEC" w:rsidRDefault="00F255ED" w:rsidP="003B1720">
      <w:pPr>
        <w:pStyle w:val="24"/>
        <w:spacing w:after="0" w:line="240" w:lineRule="auto"/>
        <w:ind w:firstLine="567"/>
        <w:jc w:val="both"/>
        <w:rPr>
          <w:rFonts w:ascii="Times New Roman" w:hAnsi="Times New Roman" w:cs="Times New Roman"/>
          <w:iCs/>
          <w:color w:val="000000"/>
          <w:sz w:val="28"/>
          <w:szCs w:val="28"/>
        </w:rPr>
      </w:pPr>
      <w:r w:rsidRPr="00FE3BEC">
        <w:rPr>
          <w:rFonts w:ascii="Times New Roman" w:hAnsi="Times New Roman" w:cs="Times New Roman"/>
          <w:noProof/>
          <w:sz w:val="28"/>
          <w:szCs w:val="28"/>
        </w:rPr>
        <w:t xml:space="preserve">1.1. Генеральный план </w:t>
      </w:r>
      <w:r w:rsidR="003B26CF">
        <w:rPr>
          <w:rFonts w:ascii="Times New Roman" w:hAnsi="Times New Roman" w:cs="Times New Roman"/>
          <w:color w:val="000000" w:themeColor="text1"/>
          <w:sz w:val="28"/>
          <w:szCs w:val="28"/>
        </w:rPr>
        <w:t>Новоспасского</w:t>
      </w:r>
      <w:r w:rsidR="00275284">
        <w:rPr>
          <w:rFonts w:ascii="Times New Roman" w:hAnsi="Times New Roman" w:cs="Times New Roman"/>
          <w:color w:val="000000" w:themeColor="text1"/>
          <w:sz w:val="28"/>
          <w:szCs w:val="28"/>
        </w:rPr>
        <w:t xml:space="preserve"> сельсовета </w:t>
      </w:r>
      <w:r w:rsidR="003B26CF">
        <w:rPr>
          <w:rFonts w:ascii="Times New Roman" w:hAnsi="Times New Roman" w:cs="Times New Roman"/>
          <w:color w:val="000000" w:themeColor="text1"/>
          <w:sz w:val="28"/>
          <w:szCs w:val="28"/>
        </w:rPr>
        <w:t>Барабинского</w:t>
      </w:r>
      <w:r w:rsidR="00275284">
        <w:rPr>
          <w:rFonts w:ascii="Times New Roman" w:hAnsi="Times New Roman" w:cs="Times New Roman"/>
          <w:color w:val="000000" w:themeColor="text1"/>
          <w:sz w:val="28"/>
          <w:szCs w:val="28"/>
        </w:rPr>
        <w:t xml:space="preserve"> района</w:t>
      </w:r>
      <w:r w:rsidR="00FE3BEC" w:rsidRPr="00FE3BEC">
        <w:rPr>
          <w:rFonts w:ascii="Times New Roman" w:hAnsi="Times New Roman" w:cs="Times New Roman"/>
          <w:color w:val="000000" w:themeColor="text1"/>
          <w:sz w:val="28"/>
          <w:szCs w:val="28"/>
        </w:rPr>
        <w:t xml:space="preserve"> Новосибирской области</w:t>
      </w:r>
      <w:r w:rsidRPr="00FE3BEC">
        <w:rPr>
          <w:rFonts w:ascii="Times New Roman" w:hAnsi="Times New Roman" w:cs="Times New Roman"/>
          <w:noProof/>
          <w:sz w:val="28"/>
          <w:szCs w:val="28"/>
        </w:rPr>
        <w:t xml:space="preserve"> подготовлен на территорию </w:t>
      </w:r>
      <w:r w:rsidR="00FE3BEC" w:rsidRPr="00FE3BEC">
        <w:rPr>
          <w:rFonts w:ascii="Times New Roman" w:hAnsi="Times New Roman" w:cs="Times New Roman"/>
          <w:sz w:val="28"/>
          <w:szCs w:val="28"/>
        </w:rPr>
        <w:t xml:space="preserve">муниципального образования </w:t>
      </w:r>
      <w:r w:rsidR="003B26CF">
        <w:rPr>
          <w:rFonts w:ascii="Times New Roman" w:hAnsi="Times New Roman" w:cs="Times New Roman"/>
          <w:sz w:val="28"/>
          <w:szCs w:val="28"/>
        </w:rPr>
        <w:t>Новоспасский</w:t>
      </w:r>
      <w:r w:rsidR="00275284">
        <w:rPr>
          <w:rFonts w:ascii="Times New Roman" w:hAnsi="Times New Roman" w:cs="Times New Roman"/>
          <w:sz w:val="28"/>
          <w:szCs w:val="28"/>
        </w:rPr>
        <w:t xml:space="preserve"> сельсовет</w:t>
      </w:r>
      <w:r w:rsidR="00694118" w:rsidRPr="00FE3BEC">
        <w:rPr>
          <w:rFonts w:ascii="Times New Roman" w:hAnsi="Times New Roman" w:cs="Times New Roman"/>
          <w:color w:val="000000" w:themeColor="text1"/>
          <w:sz w:val="28"/>
          <w:szCs w:val="28"/>
        </w:rPr>
        <w:t xml:space="preserve"> </w:t>
      </w:r>
      <w:r w:rsidRPr="00FE3BEC">
        <w:rPr>
          <w:rFonts w:ascii="Times New Roman" w:hAnsi="Times New Roman" w:cs="Times New Roman"/>
          <w:sz w:val="28"/>
          <w:szCs w:val="28"/>
        </w:rPr>
        <w:t xml:space="preserve">в границах, утвержденных </w:t>
      </w:r>
      <w:r w:rsidR="00FE3BEC" w:rsidRPr="00FE3BEC">
        <w:rPr>
          <w:rFonts w:ascii="Times New Roman" w:hAnsi="Times New Roman" w:cs="Times New Roman"/>
          <w:iCs/>
          <w:color w:val="000000"/>
          <w:sz w:val="28"/>
          <w:szCs w:val="28"/>
        </w:rPr>
        <w:t xml:space="preserve">Законом Новосибирской области от 2 июня 2004 года №200-ОЗ «О статусе и границах муниципальных образований Новосибирской области». </w:t>
      </w:r>
    </w:p>
    <w:p w14:paraId="30BEC5B6" w14:textId="77777777" w:rsidR="003B1720" w:rsidRPr="003E7C7A" w:rsidRDefault="00F255ED" w:rsidP="003B1720">
      <w:pPr>
        <w:spacing w:after="0" w:line="240" w:lineRule="auto"/>
        <w:ind w:left="0" w:firstLine="567"/>
        <w:jc w:val="both"/>
        <w:rPr>
          <w:sz w:val="28"/>
          <w:szCs w:val="28"/>
        </w:rPr>
      </w:pPr>
      <w:r w:rsidRPr="0097641D">
        <w:rPr>
          <w:iCs/>
          <w:noProof/>
          <w:sz w:val="28"/>
          <w:szCs w:val="28"/>
        </w:rPr>
        <w:t xml:space="preserve">1.2. </w:t>
      </w:r>
      <w:r w:rsidR="003B1720" w:rsidRPr="003E7C7A">
        <w:rPr>
          <w:sz w:val="28"/>
          <w:szCs w:val="28"/>
        </w:rPr>
        <w:t>Генеральным планом определены следующие сроки реализации:</w:t>
      </w:r>
    </w:p>
    <w:p w14:paraId="21B39875" w14:textId="08560250" w:rsidR="003B1720" w:rsidRPr="003E7C7A" w:rsidRDefault="003B1720" w:rsidP="003B1720">
      <w:pPr>
        <w:pStyle w:val="a4"/>
        <w:spacing w:after="0" w:line="240" w:lineRule="auto"/>
        <w:ind w:left="567" w:firstLine="567"/>
        <w:jc w:val="both"/>
        <w:rPr>
          <w:sz w:val="28"/>
          <w:szCs w:val="28"/>
        </w:rPr>
      </w:pPr>
      <w:r>
        <w:rPr>
          <w:sz w:val="28"/>
          <w:szCs w:val="28"/>
        </w:rPr>
        <w:t xml:space="preserve">- </w:t>
      </w:r>
      <w:r w:rsidRPr="003E7C7A">
        <w:rPr>
          <w:sz w:val="28"/>
          <w:szCs w:val="28"/>
        </w:rPr>
        <w:t xml:space="preserve">исходный </w:t>
      </w:r>
      <w:r>
        <w:rPr>
          <w:sz w:val="28"/>
          <w:szCs w:val="28"/>
        </w:rPr>
        <w:t>год (современное состояние)</w:t>
      </w:r>
      <w:r w:rsidRPr="003E7C7A">
        <w:rPr>
          <w:sz w:val="28"/>
          <w:szCs w:val="28"/>
        </w:rPr>
        <w:t xml:space="preserve"> – 202</w:t>
      </w:r>
      <w:r w:rsidR="00301271">
        <w:rPr>
          <w:sz w:val="28"/>
          <w:szCs w:val="28"/>
        </w:rPr>
        <w:t>4</w:t>
      </w:r>
      <w:r w:rsidRPr="003E7C7A">
        <w:rPr>
          <w:sz w:val="28"/>
          <w:szCs w:val="28"/>
        </w:rPr>
        <w:t xml:space="preserve"> год;</w:t>
      </w:r>
    </w:p>
    <w:p w14:paraId="01EC82F8" w14:textId="263DE1AD" w:rsidR="003B1720" w:rsidRPr="003E7C7A" w:rsidRDefault="003B1720" w:rsidP="00275284">
      <w:pPr>
        <w:pStyle w:val="a"/>
        <w:numPr>
          <w:ilvl w:val="0"/>
          <w:numId w:val="0"/>
        </w:numPr>
        <w:spacing w:after="0"/>
        <w:ind w:left="1" w:firstLine="1133"/>
        <w:rPr>
          <w:sz w:val="28"/>
          <w:szCs w:val="28"/>
        </w:rPr>
      </w:pPr>
      <w:r>
        <w:rPr>
          <w:sz w:val="28"/>
          <w:szCs w:val="28"/>
        </w:rPr>
        <w:t xml:space="preserve">- </w:t>
      </w:r>
      <w:r>
        <w:rPr>
          <w:sz w:val="28"/>
          <w:szCs w:val="28"/>
          <w:lang w:val="en-US"/>
        </w:rPr>
        <w:t>I</w:t>
      </w:r>
      <w:r w:rsidRPr="003E7C7A">
        <w:rPr>
          <w:sz w:val="28"/>
          <w:szCs w:val="28"/>
        </w:rPr>
        <w:t xml:space="preserve"> </w:t>
      </w:r>
      <w:r>
        <w:rPr>
          <w:sz w:val="28"/>
          <w:szCs w:val="28"/>
        </w:rPr>
        <w:t>этап (</w:t>
      </w:r>
      <w:r w:rsidRPr="003E7C7A">
        <w:rPr>
          <w:sz w:val="28"/>
          <w:szCs w:val="28"/>
        </w:rPr>
        <w:t>первая очередь</w:t>
      </w:r>
      <w:r>
        <w:rPr>
          <w:sz w:val="28"/>
          <w:szCs w:val="28"/>
        </w:rPr>
        <w:t xml:space="preserve"> строительства)</w:t>
      </w:r>
      <w:r w:rsidRPr="003E7C7A">
        <w:rPr>
          <w:sz w:val="28"/>
          <w:szCs w:val="28"/>
        </w:rPr>
        <w:t xml:space="preserve"> –203</w:t>
      </w:r>
      <w:r w:rsidR="00301271">
        <w:rPr>
          <w:sz w:val="28"/>
          <w:szCs w:val="28"/>
          <w:lang w:val="ru-RU"/>
        </w:rPr>
        <w:t>4</w:t>
      </w:r>
      <w:r w:rsidRPr="003E7C7A">
        <w:rPr>
          <w:sz w:val="28"/>
          <w:szCs w:val="28"/>
        </w:rPr>
        <w:t xml:space="preserve"> год</w:t>
      </w:r>
      <w:r>
        <w:rPr>
          <w:sz w:val="28"/>
          <w:szCs w:val="28"/>
        </w:rPr>
        <w:t>;</w:t>
      </w:r>
    </w:p>
    <w:p w14:paraId="22A7B9BC" w14:textId="4DA4707F" w:rsidR="00F255ED" w:rsidRPr="003B1720" w:rsidRDefault="003B1720" w:rsidP="003B1720">
      <w:pPr>
        <w:pStyle w:val="a"/>
        <w:numPr>
          <w:ilvl w:val="0"/>
          <w:numId w:val="0"/>
        </w:numPr>
        <w:spacing w:after="0"/>
        <w:ind w:left="568" w:firstLine="567"/>
        <w:rPr>
          <w:sz w:val="28"/>
          <w:szCs w:val="28"/>
        </w:rPr>
      </w:pPr>
      <w:r>
        <w:rPr>
          <w:sz w:val="28"/>
          <w:szCs w:val="28"/>
        </w:rPr>
        <w:t xml:space="preserve">- </w:t>
      </w:r>
      <w:r>
        <w:rPr>
          <w:sz w:val="28"/>
          <w:szCs w:val="28"/>
          <w:lang w:val="en-US"/>
        </w:rPr>
        <w:t>II</w:t>
      </w:r>
      <w:r w:rsidRPr="003E7C7A">
        <w:rPr>
          <w:sz w:val="28"/>
          <w:szCs w:val="28"/>
        </w:rPr>
        <w:t xml:space="preserve"> </w:t>
      </w:r>
      <w:r>
        <w:rPr>
          <w:sz w:val="28"/>
          <w:szCs w:val="28"/>
        </w:rPr>
        <w:t>этап (</w:t>
      </w:r>
      <w:r w:rsidRPr="003E7C7A">
        <w:rPr>
          <w:sz w:val="28"/>
          <w:szCs w:val="28"/>
        </w:rPr>
        <w:t>расчетный срок</w:t>
      </w:r>
      <w:r>
        <w:rPr>
          <w:sz w:val="28"/>
          <w:szCs w:val="28"/>
        </w:rPr>
        <w:t xml:space="preserve"> реализации генерального плана)</w:t>
      </w:r>
      <w:r w:rsidRPr="003E7C7A">
        <w:rPr>
          <w:sz w:val="28"/>
          <w:szCs w:val="28"/>
        </w:rPr>
        <w:t xml:space="preserve"> – 204</w:t>
      </w:r>
      <w:r w:rsidR="00301271">
        <w:rPr>
          <w:sz w:val="28"/>
          <w:szCs w:val="28"/>
          <w:lang w:val="ru-RU"/>
        </w:rPr>
        <w:t>4</w:t>
      </w:r>
      <w:r w:rsidRPr="003E7C7A">
        <w:rPr>
          <w:sz w:val="28"/>
          <w:szCs w:val="28"/>
        </w:rPr>
        <w:t xml:space="preserve"> год.</w:t>
      </w:r>
    </w:p>
    <w:p w14:paraId="178D366B" w14:textId="4607BBA2" w:rsidR="00F255ED" w:rsidRPr="00C65F16" w:rsidRDefault="00F255ED" w:rsidP="003B26CF">
      <w:pPr>
        <w:suppressAutoHyphens/>
        <w:spacing w:after="0" w:line="240" w:lineRule="auto"/>
        <w:ind w:left="0" w:firstLine="567"/>
        <w:jc w:val="both"/>
        <w:rPr>
          <w:iCs/>
          <w:noProof/>
          <w:sz w:val="28"/>
          <w:szCs w:val="28"/>
        </w:rPr>
      </w:pPr>
      <w:r w:rsidRPr="00C65F16">
        <w:rPr>
          <w:iCs/>
          <w:noProof/>
          <w:sz w:val="28"/>
          <w:szCs w:val="28"/>
        </w:rPr>
        <w:t xml:space="preserve">1.3. Прогнозная численность постоянного населения на конец расчетного срока </w:t>
      </w:r>
      <w:r w:rsidR="003B26CF">
        <w:rPr>
          <w:iCs/>
          <w:noProof/>
          <w:sz w:val="28"/>
          <w:szCs w:val="28"/>
        </w:rPr>
        <w:t>780</w:t>
      </w:r>
      <w:r w:rsidRPr="0097641D">
        <w:rPr>
          <w:iCs/>
          <w:noProof/>
          <w:sz w:val="28"/>
          <w:szCs w:val="28"/>
        </w:rPr>
        <w:t xml:space="preserve"> человек.</w:t>
      </w:r>
    </w:p>
    <w:p w14:paraId="7544B909" w14:textId="77777777" w:rsidR="001E69A7" w:rsidRDefault="001E69A7" w:rsidP="001E69A7"/>
    <w:p w14:paraId="687B887A" w14:textId="77777777" w:rsidR="001E69A7" w:rsidRDefault="001E69A7" w:rsidP="001E69A7"/>
    <w:p w14:paraId="662F940C" w14:textId="77777777" w:rsidR="001E69A7" w:rsidRDefault="001E69A7" w:rsidP="001E69A7">
      <w:pPr>
        <w:ind w:firstLine="0"/>
        <w:rPr>
          <w:sz w:val="28"/>
          <w:szCs w:val="28"/>
        </w:rPr>
        <w:sectPr w:rsidR="001E69A7" w:rsidSect="0041466C">
          <w:footerReference w:type="default" r:id="rId11"/>
          <w:pgSz w:w="11906" w:h="16838"/>
          <w:pgMar w:top="1134" w:right="567" w:bottom="1134" w:left="1418" w:header="709" w:footer="709" w:gutter="0"/>
          <w:cols w:space="708"/>
          <w:docGrid w:linePitch="360"/>
        </w:sectPr>
      </w:pPr>
    </w:p>
    <w:p w14:paraId="4A4F877F" w14:textId="0E71D47A" w:rsidR="001E69A7" w:rsidRDefault="001E69A7" w:rsidP="0059443C">
      <w:pPr>
        <w:pStyle w:val="2"/>
        <w:ind w:firstLine="0"/>
        <w:jc w:val="both"/>
        <w:rPr>
          <w:rFonts w:ascii="Times New Roman" w:hAnsi="Times New Roman" w:cs="Times New Roman"/>
          <w:color w:val="000000" w:themeColor="text1"/>
          <w:sz w:val="28"/>
          <w:szCs w:val="28"/>
        </w:rPr>
      </w:pPr>
      <w:bookmarkStart w:id="3" w:name="_Toc174008693"/>
      <w:bookmarkStart w:id="4" w:name="_Toc3456178"/>
      <w:bookmarkStart w:id="5" w:name="_Toc7341268"/>
      <w:bookmarkStart w:id="6" w:name="_Toc7370157"/>
      <w:r w:rsidRPr="00285B69">
        <w:rPr>
          <w:rFonts w:ascii="Times New Roman" w:hAnsi="Times New Roman" w:cs="Times New Roman"/>
          <w:color w:val="000000" w:themeColor="text1"/>
          <w:sz w:val="28"/>
          <w:szCs w:val="28"/>
        </w:rPr>
        <w:lastRenderedPageBreak/>
        <w:t xml:space="preserve">1. Сведения о видах, назначении и наименовании планируемых для размещения объектов местного значения </w:t>
      </w:r>
      <w:r w:rsidR="00A038E3">
        <w:rPr>
          <w:rFonts w:ascii="Times New Roman" w:hAnsi="Times New Roman" w:cs="Times New Roman"/>
          <w:color w:val="000000" w:themeColor="text1"/>
          <w:sz w:val="28"/>
          <w:szCs w:val="28"/>
        </w:rPr>
        <w:t>Новоспасского</w:t>
      </w:r>
      <w:r w:rsidR="00301271" w:rsidRPr="00301271">
        <w:rPr>
          <w:rFonts w:ascii="Times New Roman" w:hAnsi="Times New Roman" w:cs="Times New Roman"/>
          <w:color w:val="000000" w:themeColor="text1"/>
          <w:sz w:val="28"/>
          <w:szCs w:val="28"/>
        </w:rPr>
        <w:t xml:space="preserve"> сельсовета</w:t>
      </w:r>
      <w:r w:rsidRPr="00301271">
        <w:rPr>
          <w:rFonts w:ascii="Times New Roman" w:hAnsi="Times New Roman" w:cs="Times New Roman"/>
          <w:color w:val="000000" w:themeColor="text1"/>
          <w:sz w:val="28"/>
          <w:szCs w:val="28"/>
        </w:rPr>
        <w:t xml:space="preserve"> их</w:t>
      </w:r>
      <w:r w:rsidRPr="00285B69">
        <w:rPr>
          <w:rFonts w:ascii="Times New Roman" w:hAnsi="Times New Roman" w:cs="Times New Roman"/>
          <w:color w:val="000000" w:themeColor="text1"/>
          <w:sz w:val="28"/>
          <w:szCs w:val="28"/>
        </w:rPr>
        <w:t xml:space="preserve"> основные характеристики, местоположение, а также характеристики зон с особыми условиями использования территорий</w:t>
      </w:r>
      <w:bookmarkEnd w:id="3"/>
      <w:r w:rsidRPr="00F255ED">
        <w:rPr>
          <w:rFonts w:ascii="Times New Roman" w:hAnsi="Times New Roman" w:cs="Times New Roman"/>
          <w:color w:val="000000" w:themeColor="text1"/>
          <w:sz w:val="28"/>
          <w:szCs w:val="28"/>
        </w:rPr>
        <w:t xml:space="preserve"> </w:t>
      </w:r>
      <w:bookmarkEnd w:id="4"/>
      <w:bookmarkEnd w:id="5"/>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411"/>
        <w:gridCol w:w="1840"/>
        <w:gridCol w:w="2254"/>
        <w:gridCol w:w="2761"/>
        <w:gridCol w:w="2516"/>
        <w:gridCol w:w="1931"/>
      </w:tblGrid>
      <w:tr w:rsidR="006A33BA" w:rsidRPr="00CC6566" w14:paraId="2812D1A0" w14:textId="77777777" w:rsidTr="00590A95">
        <w:tc>
          <w:tcPr>
            <w:tcW w:w="291" w:type="pct"/>
            <w:shd w:val="clear" w:color="auto" w:fill="auto"/>
          </w:tcPr>
          <w:p w14:paraId="6B97C577" w14:textId="77777777" w:rsidR="006A33BA" w:rsidRPr="00CC6566" w:rsidRDefault="006A33BA" w:rsidP="0026756E">
            <w:pPr>
              <w:spacing w:after="0" w:line="240" w:lineRule="auto"/>
              <w:ind w:left="0" w:firstLine="0"/>
              <w:jc w:val="center"/>
            </w:pPr>
            <w:r>
              <w:t>№ п/п</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87F50EE" w14:textId="77777777" w:rsidR="006A33BA" w:rsidRDefault="006A33BA" w:rsidP="0026756E">
            <w:pPr>
              <w:spacing w:after="0" w:line="240" w:lineRule="auto"/>
              <w:ind w:left="0" w:firstLine="0"/>
              <w:jc w:val="center"/>
            </w:pPr>
            <w:r w:rsidRPr="00CC6566">
              <w:t>Наименование</w:t>
            </w:r>
          </w:p>
          <w:p w14:paraId="0750871E" w14:textId="77777777" w:rsidR="006A33BA" w:rsidRPr="00CC6566" w:rsidRDefault="006A33BA" w:rsidP="0026756E">
            <w:pPr>
              <w:spacing w:after="0" w:line="240" w:lineRule="auto"/>
              <w:ind w:left="0" w:firstLine="0"/>
              <w:jc w:val="center"/>
            </w:pPr>
            <w:r w:rsidRPr="00CC6566">
              <w:t>объекта</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375C3668" w14:textId="77777777" w:rsidR="006A33BA" w:rsidRPr="00CC6566" w:rsidRDefault="006A33BA" w:rsidP="0026756E">
            <w:pPr>
              <w:spacing w:after="0" w:line="240" w:lineRule="auto"/>
              <w:ind w:left="0" w:firstLine="0"/>
              <w:jc w:val="center"/>
            </w:pPr>
            <w:r w:rsidRPr="00CC6566">
              <w:t>Вид объекта</w:t>
            </w:r>
          </w:p>
        </w:tc>
        <w:tc>
          <w:tcPr>
            <w:tcW w:w="774" w:type="pct"/>
            <w:tcBorders>
              <w:top w:val="single" w:sz="4" w:space="0" w:color="auto"/>
              <w:left w:val="single" w:sz="4" w:space="0" w:color="auto"/>
              <w:bottom w:val="single" w:sz="4" w:space="0" w:color="auto"/>
              <w:right w:val="single" w:sz="4" w:space="0" w:color="auto"/>
            </w:tcBorders>
            <w:shd w:val="clear" w:color="auto" w:fill="auto"/>
          </w:tcPr>
          <w:p w14:paraId="67A00992" w14:textId="77777777" w:rsidR="006A33BA" w:rsidRPr="00CC6566" w:rsidRDefault="006A33BA" w:rsidP="0026756E">
            <w:pPr>
              <w:spacing w:after="0" w:line="240" w:lineRule="auto"/>
              <w:ind w:left="0" w:firstLine="0"/>
              <w:jc w:val="center"/>
            </w:pPr>
            <w:r w:rsidRPr="00CC6566">
              <w:t>Назначение объекта</w:t>
            </w:r>
          </w:p>
        </w:tc>
        <w:tc>
          <w:tcPr>
            <w:tcW w:w="948" w:type="pct"/>
            <w:shd w:val="clear" w:color="auto" w:fill="auto"/>
          </w:tcPr>
          <w:p w14:paraId="019C256C" w14:textId="77777777" w:rsidR="006A33BA" w:rsidRDefault="006A33BA" w:rsidP="0026756E">
            <w:pPr>
              <w:spacing w:after="0" w:line="240" w:lineRule="auto"/>
              <w:ind w:left="0" w:firstLine="0"/>
              <w:jc w:val="center"/>
            </w:pPr>
            <w:r>
              <w:t>Характеристика</w:t>
            </w:r>
          </w:p>
          <w:p w14:paraId="5E544B9E" w14:textId="77777777" w:rsidR="006A33BA" w:rsidRPr="00CC6566" w:rsidRDefault="006A33BA" w:rsidP="0026756E">
            <w:pPr>
              <w:spacing w:after="0" w:line="240" w:lineRule="auto"/>
              <w:ind w:left="0" w:firstLine="0"/>
              <w:jc w:val="center"/>
            </w:pPr>
            <w:r w:rsidRPr="00CC6566">
              <w:t>объекта</w:t>
            </w:r>
          </w:p>
        </w:tc>
        <w:tc>
          <w:tcPr>
            <w:tcW w:w="864" w:type="pct"/>
            <w:shd w:val="clear" w:color="auto" w:fill="auto"/>
          </w:tcPr>
          <w:p w14:paraId="62E5CCC1" w14:textId="77777777" w:rsidR="006A33BA" w:rsidRDefault="006A33BA" w:rsidP="0026756E">
            <w:pPr>
              <w:spacing w:after="0" w:line="240" w:lineRule="auto"/>
              <w:ind w:left="0" w:firstLine="0"/>
              <w:jc w:val="center"/>
            </w:pPr>
            <w:r w:rsidRPr="00CC6566">
              <w:t>Местоположение</w:t>
            </w:r>
          </w:p>
          <w:p w14:paraId="24ED040C" w14:textId="77777777" w:rsidR="006A33BA" w:rsidRPr="00CC6566" w:rsidRDefault="006A33BA" w:rsidP="0026756E">
            <w:pPr>
              <w:spacing w:after="0" w:line="240" w:lineRule="auto"/>
              <w:ind w:left="0" w:firstLine="0"/>
              <w:jc w:val="center"/>
            </w:pPr>
            <w:r w:rsidRPr="00CC6566">
              <w:t>объекта</w:t>
            </w:r>
            <w:r>
              <w:t>, функциональная зона</w:t>
            </w:r>
          </w:p>
        </w:tc>
        <w:tc>
          <w:tcPr>
            <w:tcW w:w="663" w:type="pct"/>
            <w:shd w:val="clear" w:color="auto" w:fill="auto"/>
          </w:tcPr>
          <w:p w14:paraId="33C10478" w14:textId="77777777" w:rsidR="006A33BA" w:rsidRDefault="006A33BA" w:rsidP="0026756E">
            <w:pPr>
              <w:spacing w:after="0" w:line="240" w:lineRule="auto"/>
              <w:ind w:left="0" w:firstLine="0"/>
              <w:jc w:val="center"/>
            </w:pPr>
            <w:r w:rsidRPr="00CC6566">
              <w:t>Характеристики зон с особыми условиями использования</w:t>
            </w:r>
          </w:p>
          <w:p w14:paraId="0ED54DB5" w14:textId="77777777" w:rsidR="006A33BA" w:rsidRPr="00CC6566" w:rsidRDefault="006A33BA" w:rsidP="0026756E">
            <w:pPr>
              <w:spacing w:after="0" w:line="240" w:lineRule="auto"/>
              <w:ind w:left="0" w:firstLine="0"/>
              <w:jc w:val="center"/>
            </w:pPr>
            <w:r w:rsidRPr="00CC6566">
              <w:t>территорий</w:t>
            </w:r>
          </w:p>
        </w:tc>
      </w:tr>
    </w:tbl>
    <w:p w14:paraId="39A381EE" w14:textId="77777777" w:rsidR="00F255ED" w:rsidRPr="00CC6566" w:rsidRDefault="00F255ED" w:rsidP="00F255ED">
      <w:pPr>
        <w:spacing w:line="24" w:lineRule="auto"/>
        <w:ind w:firstLine="0"/>
        <w:jc w:val="center"/>
      </w:pPr>
      <w:bookmarkStart w:id="7" w:name="_Hlk500415141"/>
      <w:bookmarkStart w:id="8" w:name="_Toc519091752"/>
    </w:p>
    <w:p w14:paraId="593D02B6" w14:textId="77777777" w:rsidR="00F255ED" w:rsidRDefault="00F255ED" w:rsidP="00F255ED">
      <w:pPr>
        <w:ind w:left="142" w:firstLine="0"/>
        <w:rPr>
          <w:sz w:val="2"/>
          <w:szCs w:val="2"/>
        </w:rPr>
      </w:pPr>
    </w:p>
    <w:p w14:paraId="0A1AAEE9" w14:textId="77777777" w:rsidR="001127DA" w:rsidRPr="002E36E6" w:rsidRDefault="001127DA" w:rsidP="00F255ED">
      <w:pPr>
        <w:ind w:left="142" w:firstLine="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461"/>
        <w:gridCol w:w="1858"/>
        <w:gridCol w:w="2300"/>
        <w:gridCol w:w="2746"/>
        <w:gridCol w:w="2498"/>
        <w:gridCol w:w="1916"/>
      </w:tblGrid>
      <w:tr w:rsidR="00C65F16" w:rsidRPr="00CC6566" w14:paraId="06B69591" w14:textId="77777777" w:rsidTr="00400EAD">
        <w:trPr>
          <w:tblHeader/>
        </w:trPr>
        <w:tc>
          <w:tcPr>
            <w:tcW w:w="268" w:type="pct"/>
            <w:shd w:val="clear" w:color="auto" w:fill="auto"/>
          </w:tcPr>
          <w:p w14:paraId="149DF4EF" w14:textId="77777777" w:rsidR="00F255ED" w:rsidRPr="00207A62" w:rsidRDefault="00F255ED" w:rsidP="0026756E">
            <w:pPr>
              <w:spacing w:after="0" w:line="240" w:lineRule="auto"/>
              <w:ind w:left="0" w:firstLine="0"/>
              <w:jc w:val="center"/>
            </w:pPr>
            <w:r w:rsidRPr="00207A62">
              <w:t>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0ACA2F1F" w14:textId="77777777" w:rsidR="00F255ED" w:rsidRPr="00CC6566" w:rsidRDefault="00F255ED" w:rsidP="0026756E">
            <w:pPr>
              <w:spacing w:after="0" w:line="240" w:lineRule="auto"/>
              <w:ind w:left="0" w:firstLine="0"/>
              <w:jc w:val="center"/>
            </w:pPr>
            <w:r w:rsidRPr="00CC6566">
              <w:t>2</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097E77E1" w14:textId="77777777" w:rsidR="00F255ED" w:rsidRPr="00CC6566" w:rsidRDefault="00F255ED" w:rsidP="0026756E">
            <w:pPr>
              <w:spacing w:after="0" w:line="240" w:lineRule="auto"/>
              <w:ind w:left="0" w:firstLine="0"/>
              <w:jc w:val="center"/>
            </w:pPr>
            <w:r w:rsidRPr="00CC6566">
              <w:t>3</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53C9AE61" w14:textId="77777777" w:rsidR="00F255ED" w:rsidRPr="00CC6566" w:rsidRDefault="00F255ED" w:rsidP="0026756E">
            <w:pPr>
              <w:spacing w:after="0" w:line="240" w:lineRule="auto"/>
              <w:ind w:left="0" w:firstLine="0"/>
              <w:jc w:val="center"/>
            </w:pPr>
            <w:r w:rsidRPr="00CC6566">
              <w:t>4</w:t>
            </w:r>
          </w:p>
        </w:tc>
        <w:tc>
          <w:tcPr>
            <w:tcW w:w="943" w:type="pct"/>
            <w:shd w:val="clear" w:color="auto" w:fill="auto"/>
          </w:tcPr>
          <w:p w14:paraId="7B33AF8D" w14:textId="77777777" w:rsidR="00F255ED" w:rsidRPr="00CC6566" w:rsidRDefault="00F255ED" w:rsidP="0026756E">
            <w:pPr>
              <w:spacing w:after="0" w:line="240" w:lineRule="auto"/>
              <w:ind w:left="0" w:firstLine="0"/>
              <w:jc w:val="center"/>
            </w:pPr>
            <w:r w:rsidRPr="00CC6566">
              <w:t>5</w:t>
            </w:r>
          </w:p>
        </w:tc>
        <w:tc>
          <w:tcPr>
            <w:tcW w:w="858" w:type="pct"/>
            <w:shd w:val="clear" w:color="auto" w:fill="auto"/>
          </w:tcPr>
          <w:p w14:paraId="08E2BF25" w14:textId="77777777" w:rsidR="00F255ED" w:rsidRPr="00CC6566" w:rsidRDefault="00F255ED" w:rsidP="0026756E">
            <w:pPr>
              <w:spacing w:after="0" w:line="240" w:lineRule="auto"/>
              <w:ind w:left="0" w:firstLine="0"/>
              <w:jc w:val="center"/>
            </w:pPr>
            <w:r w:rsidRPr="00CC6566">
              <w:t>6</w:t>
            </w:r>
          </w:p>
        </w:tc>
        <w:tc>
          <w:tcPr>
            <w:tcW w:w="658" w:type="pct"/>
            <w:shd w:val="clear" w:color="auto" w:fill="auto"/>
          </w:tcPr>
          <w:p w14:paraId="7DCB98EC" w14:textId="77777777" w:rsidR="00F255ED" w:rsidRPr="00CC6566" w:rsidRDefault="00F255ED" w:rsidP="0026756E">
            <w:pPr>
              <w:spacing w:after="0" w:line="240" w:lineRule="auto"/>
              <w:ind w:left="0" w:firstLine="0"/>
              <w:jc w:val="center"/>
            </w:pPr>
            <w:r w:rsidRPr="00CC6566">
              <w:t>7</w:t>
            </w:r>
          </w:p>
        </w:tc>
      </w:tr>
      <w:tr w:rsidR="004564F9" w:rsidRPr="00CC6566" w14:paraId="14848942" w14:textId="77777777" w:rsidTr="00CA4B84">
        <w:tc>
          <w:tcPr>
            <w:tcW w:w="5000" w:type="pct"/>
            <w:gridSpan w:val="7"/>
            <w:shd w:val="clear" w:color="auto" w:fill="auto"/>
          </w:tcPr>
          <w:p w14:paraId="6F1F080B" w14:textId="14013C1B" w:rsidR="004564F9" w:rsidRPr="004564F9" w:rsidRDefault="004564F9" w:rsidP="004564F9">
            <w:pPr>
              <w:spacing w:after="0" w:line="240" w:lineRule="auto"/>
              <w:ind w:left="0" w:firstLine="0"/>
            </w:pPr>
            <w:r>
              <w:t>1</w:t>
            </w:r>
            <w:r w:rsidR="00CA4B84">
              <w:t xml:space="preserve">. </w:t>
            </w:r>
            <w:r w:rsidRPr="004564F9">
              <w:t>Объекты физической культуры и массового спорта</w:t>
            </w:r>
          </w:p>
        </w:tc>
      </w:tr>
      <w:tr w:rsidR="004564F9" w:rsidRPr="00CC6566" w14:paraId="4A1CAE20" w14:textId="77777777" w:rsidTr="00CA4B84">
        <w:tc>
          <w:tcPr>
            <w:tcW w:w="268" w:type="pct"/>
            <w:shd w:val="clear" w:color="auto" w:fill="auto"/>
          </w:tcPr>
          <w:p w14:paraId="5727D056" w14:textId="422E281D" w:rsidR="004564F9" w:rsidRPr="00207A62" w:rsidRDefault="004564F9" w:rsidP="004564F9">
            <w:pPr>
              <w:spacing w:after="0" w:line="240" w:lineRule="auto"/>
              <w:ind w:left="0" w:firstLine="0"/>
            </w:pPr>
            <w:r>
              <w:t>1.1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2D705447" w14:textId="1319DCAF" w:rsidR="004564F9" w:rsidRPr="00CC6566" w:rsidRDefault="004564F9" w:rsidP="004564F9">
            <w:pPr>
              <w:spacing w:after="0" w:line="240" w:lineRule="auto"/>
              <w:ind w:left="0" w:firstLine="0"/>
            </w:pPr>
            <w:r w:rsidRPr="00981B51">
              <w:t>Спортивное сооружение</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495DE3E3" w14:textId="4996F464" w:rsidR="004564F9" w:rsidRPr="00CC6566" w:rsidRDefault="004564F9" w:rsidP="004564F9">
            <w:pPr>
              <w:spacing w:after="0" w:line="240" w:lineRule="auto"/>
              <w:ind w:left="0" w:firstLine="0"/>
            </w:pPr>
            <w:r>
              <w:t>Объект физической культуры и спорта</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31FC48DE" w14:textId="59532FAD" w:rsidR="004564F9" w:rsidRPr="00CC6566" w:rsidRDefault="004564F9" w:rsidP="004564F9">
            <w:pPr>
              <w:spacing w:after="0" w:line="240" w:lineRule="auto"/>
              <w:ind w:left="0" w:firstLine="0"/>
            </w:pPr>
            <w:r w:rsidRPr="00981B51">
              <w:t xml:space="preserve">Создание условий для организации досуга и обеспечения жителей услугами сферы </w:t>
            </w:r>
            <w:r>
              <w:t>физической культуры и спорта</w:t>
            </w:r>
          </w:p>
        </w:tc>
        <w:tc>
          <w:tcPr>
            <w:tcW w:w="943" w:type="pct"/>
            <w:shd w:val="clear" w:color="auto" w:fill="auto"/>
          </w:tcPr>
          <w:p w14:paraId="3684387A" w14:textId="3235E9C9" w:rsidR="004564F9" w:rsidRPr="00CC6566" w:rsidRDefault="004564F9" w:rsidP="004564F9">
            <w:pPr>
              <w:spacing w:after="0" w:line="240" w:lineRule="auto"/>
              <w:ind w:left="0" w:firstLine="0"/>
            </w:pPr>
            <w:r>
              <w:t>Строительство, 1609 кв.м.</w:t>
            </w:r>
          </w:p>
        </w:tc>
        <w:tc>
          <w:tcPr>
            <w:tcW w:w="858" w:type="pct"/>
            <w:shd w:val="clear" w:color="auto" w:fill="auto"/>
          </w:tcPr>
          <w:p w14:paraId="09777345" w14:textId="53E1D661" w:rsidR="004564F9" w:rsidRPr="00CC6566" w:rsidRDefault="004564F9" w:rsidP="004564F9">
            <w:pPr>
              <w:spacing w:after="0" w:line="240" w:lineRule="auto"/>
              <w:ind w:left="0" w:firstLine="0"/>
            </w:pPr>
            <w:r>
              <w:t>аул Тандов, общественно-деловая зона</w:t>
            </w:r>
          </w:p>
        </w:tc>
        <w:tc>
          <w:tcPr>
            <w:tcW w:w="658" w:type="pct"/>
            <w:shd w:val="clear" w:color="auto" w:fill="auto"/>
          </w:tcPr>
          <w:p w14:paraId="468DD477" w14:textId="4C21AB9F" w:rsidR="004564F9" w:rsidRPr="00CC6566" w:rsidRDefault="004564F9" w:rsidP="004564F9">
            <w:pPr>
              <w:spacing w:after="0" w:line="240" w:lineRule="auto"/>
              <w:ind w:left="0" w:firstLine="0"/>
            </w:pPr>
            <w:r w:rsidRPr="00CC6566">
              <w:t>Установление не требуется</w:t>
            </w:r>
          </w:p>
        </w:tc>
      </w:tr>
      <w:tr w:rsidR="00FF301E" w:rsidRPr="00CC6566" w14:paraId="657BA828" w14:textId="77777777" w:rsidTr="00CA4B84">
        <w:tc>
          <w:tcPr>
            <w:tcW w:w="5000" w:type="pct"/>
            <w:gridSpan w:val="7"/>
            <w:shd w:val="clear" w:color="auto" w:fill="auto"/>
          </w:tcPr>
          <w:p w14:paraId="3C9CC699" w14:textId="4D086671" w:rsidR="00FF301E" w:rsidRPr="00207A62" w:rsidRDefault="004564F9" w:rsidP="0026756E">
            <w:pPr>
              <w:spacing w:after="0" w:line="240" w:lineRule="auto"/>
              <w:ind w:left="0" w:firstLine="0"/>
            </w:pPr>
            <w:r>
              <w:t>2</w:t>
            </w:r>
            <w:r w:rsidR="00FF301E" w:rsidRPr="00207A62">
              <w:t>.</w:t>
            </w:r>
            <w:r w:rsidR="00CA4B84">
              <w:t xml:space="preserve"> </w:t>
            </w:r>
            <w:r w:rsidR="001F1203">
              <w:t xml:space="preserve">Сети </w:t>
            </w:r>
            <w:r w:rsidR="00FF301E" w:rsidRPr="00207A62">
              <w:t>водоснабжения</w:t>
            </w:r>
          </w:p>
        </w:tc>
      </w:tr>
      <w:tr w:rsidR="00FF301E" w:rsidRPr="00CC6566" w14:paraId="2AEB41CD" w14:textId="77777777" w:rsidTr="00CA4B84">
        <w:tc>
          <w:tcPr>
            <w:tcW w:w="268" w:type="pct"/>
            <w:shd w:val="clear" w:color="auto" w:fill="auto"/>
          </w:tcPr>
          <w:p w14:paraId="26D8A5B7" w14:textId="4A1C009B" w:rsidR="00FF301E" w:rsidRPr="00207A62" w:rsidRDefault="00CA4B84" w:rsidP="0026756E">
            <w:pPr>
              <w:spacing w:after="0" w:line="240" w:lineRule="auto"/>
              <w:ind w:left="0" w:firstLine="0"/>
            </w:pPr>
            <w:r>
              <w:t>2</w:t>
            </w:r>
            <w:r w:rsidR="00FF301E" w:rsidRPr="00207A62">
              <w:t>.1</w:t>
            </w:r>
          </w:p>
        </w:tc>
        <w:tc>
          <w:tcPr>
            <w:tcW w:w="845" w:type="pct"/>
            <w:tcBorders>
              <w:top w:val="single" w:sz="4" w:space="0" w:color="auto"/>
              <w:left w:val="single" w:sz="4" w:space="0" w:color="auto"/>
              <w:right w:val="single" w:sz="4" w:space="0" w:color="auto"/>
            </w:tcBorders>
            <w:shd w:val="clear" w:color="auto" w:fill="auto"/>
          </w:tcPr>
          <w:p w14:paraId="605A28EE" w14:textId="65F24199" w:rsidR="00FF301E" w:rsidRPr="005B2A52" w:rsidRDefault="00FF301E" w:rsidP="0026756E">
            <w:pPr>
              <w:spacing w:after="0" w:line="240" w:lineRule="auto"/>
              <w:ind w:left="0" w:firstLine="0"/>
            </w:pPr>
            <w:r w:rsidRPr="005B2A52">
              <w:t>Водопровод</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7DE12F4A" w14:textId="4C1E1DE6" w:rsidR="00FF301E" w:rsidRPr="005B2A52" w:rsidRDefault="00FF301E" w:rsidP="0026756E">
            <w:pPr>
              <w:spacing w:after="0" w:line="240" w:lineRule="auto"/>
              <w:ind w:left="0" w:firstLine="0"/>
            </w:pPr>
            <w:r w:rsidRPr="005B2A52">
              <w:t>Водопровод</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42E01B40" w14:textId="61BB8683" w:rsidR="00FF301E" w:rsidRDefault="00FF301E" w:rsidP="0026756E">
            <w:pPr>
              <w:spacing w:after="0" w:line="240" w:lineRule="auto"/>
              <w:ind w:left="0" w:firstLine="0"/>
            </w:pPr>
            <w:r>
              <w:t>Создание условий для обеспечения жителей сетями водоснабжения</w:t>
            </w:r>
          </w:p>
        </w:tc>
        <w:tc>
          <w:tcPr>
            <w:tcW w:w="943" w:type="pct"/>
            <w:shd w:val="clear" w:color="auto" w:fill="auto"/>
          </w:tcPr>
          <w:p w14:paraId="2A823959" w14:textId="4E2DA1EE" w:rsidR="00FF301E" w:rsidRDefault="00FF301E" w:rsidP="0026756E">
            <w:pPr>
              <w:spacing w:after="0" w:line="240" w:lineRule="auto"/>
              <w:ind w:left="0" w:firstLine="0"/>
            </w:pPr>
            <w:r>
              <w:t>Реконструкция,</w:t>
            </w:r>
            <w:r w:rsidR="00115633">
              <w:t xml:space="preserve"> протяжённостью</w:t>
            </w:r>
            <w:r w:rsidR="00D34A17">
              <w:t xml:space="preserve"> </w:t>
            </w:r>
            <w:r w:rsidR="00A038E3">
              <w:t>1,7</w:t>
            </w:r>
            <w:r w:rsidR="006C71CC">
              <w:t xml:space="preserve"> </w:t>
            </w:r>
            <w:r w:rsidR="00D34A17">
              <w:t>км</w:t>
            </w:r>
          </w:p>
        </w:tc>
        <w:tc>
          <w:tcPr>
            <w:tcW w:w="858" w:type="pct"/>
            <w:shd w:val="clear" w:color="auto" w:fill="auto"/>
          </w:tcPr>
          <w:p w14:paraId="60DECFAA" w14:textId="3B305007" w:rsidR="00FF301E" w:rsidRDefault="00A038E3" w:rsidP="0026756E">
            <w:pPr>
              <w:spacing w:after="0" w:line="240" w:lineRule="auto"/>
              <w:ind w:left="0" w:firstLine="0"/>
            </w:pPr>
            <w:r>
              <w:t>аул Тандов</w:t>
            </w:r>
            <w:r w:rsidR="00A5392F">
              <w:t xml:space="preserve">, </w:t>
            </w:r>
            <w:r w:rsidR="00A5392F" w:rsidRPr="00A5392F">
              <w:t>линейный объект – указание функциональной зоны не требуется</w:t>
            </w:r>
          </w:p>
        </w:tc>
        <w:tc>
          <w:tcPr>
            <w:tcW w:w="658" w:type="pct"/>
            <w:shd w:val="clear" w:color="auto" w:fill="auto"/>
          </w:tcPr>
          <w:p w14:paraId="5ED19FC5" w14:textId="41271817" w:rsidR="00FF301E" w:rsidRDefault="00FF301E" w:rsidP="0026756E">
            <w:pPr>
              <w:spacing w:after="0" w:line="240" w:lineRule="auto"/>
              <w:ind w:left="0" w:firstLine="0"/>
            </w:pPr>
            <w:r>
              <w:t>Охранная зона – 5</w:t>
            </w:r>
            <w:r w:rsidR="00115633">
              <w:t xml:space="preserve"> </w:t>
            </w:r>
            <w:r>
              <w:t>м</w:t>
            </w:r>
            <w:r w:rsidR="00115633">
              <w:t>етров</w:t>
            </w:r>
          </w:p>
        </w:tc>
      </w:tr>
      <w:tr w:rsidR="00A038E3" w:rsidRPr="00CC6566" w14:paraId="0E432630" w14:textId="77777777" w:rsidTr="00CA4B84">
        <w:tc>
          <w:tcPr>
            <w:tcW w:w="268" w:type="pct"/>
            <w:shd w:val="clear" w:color="auto" w:fill="auto"/>
          </w:tcPr>
          <w:p w14:paraId="1B7A5F6A" w14:textId="30F06725" w:rsidR="00A038E3" w:rsidRPr="00207A62" w:rsidRDefault="00CA4B84" w:rsidP="00A038E3">
            <w:pPr>
              <w:spacing w:after="0" w:line="240" w:lineRule="auto"/>
              <w:ind w:left="0" w:firstLine="0"/>
            </w:pPr>
            <w:r>
              <w:t>2</w:t>
            </w:r>
            <w:r w:rsidR="00A038E3" w:rsidRPr="00207A62">
              <w:t>.</w:t>
            </w:r>
            <w:r w:rsidR="00A038E3">
              <w:t>2</w:t>
            </w:r>
          </w:p>
        </w:tc>
        <w:tc>
          <w:tcPr>
            <w:tcW w:w="845" w:type="pct"/>
            <w:tcBorders>
              <w:top w:val="single" w:sz="4" w:space="0" w:color="auto"/>
              <w:left w:val="single" w:sz="4" w:space="0" w:color="auto"/>
              <w:right w:val="single" w:sz="4" w:space="0" w:color="auto"/>
            </w:tcBorders>
            <w:shd w:val="clear" w:color="auto" w:fill="auto"/>
          </w:tcPr>
          <w:p w14:paraId="40AB280B" w14:textId="51CC8532" w:rsidR="00A038E3" w:rsidRPr="005B2A52" w:rsidRDefault="00A038E3" w:rsidP="00A038E3">
            <w:pPr>
              <w:spacing w:after="0" w:line="240" w:lineRule="auto"/>
              <w:ind w:left="0" w:firstLine="0"/>
            </w:pPr>
            <w:r w:rsidRPr="005B2A52">
              <w:t>Водопровод</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012C133A" w14:textId="2E1E9E97" w:rsidR="00A038E3" w:rsidRPr="005B2A52" w:rsidRDefault="00A038E3" w:rsidP="00A038E3">
            <w:pPr>
              <w:spacing w:after="0" w:line="240" w:lineRule="auto"/>
              <w:ind w:left="0" w:firstLine="0"/>
            </w:pPr>
            <w:r w:rsidRPr="005B2A52">
              <w:t>Водопровод</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12EA5AC2" w14:textId="67B6CF02" w:rsidR="00A038E3" w:rsidRDefault="00A038E3" w:rsidP="00A038E3">
            <w:pPr>
              <w:spacing w:after="0" w:line="240" w:lineRule="auto"/>
              <w:ind w:left="0" w:firstLine="0"/>
            </w:pPr>
            <w:r>
              <w:t>Создание условий для обеспечения жителей сетями водоснабжения</w:t>
            </w:r>
          </w:p>
        </w:tc>
        <w:tc>
          <w:tcPr>
            <w:tcW w:w="943" w:type="pct"/>
            <w:shd w:val="clear" w:color="auto" w:fill="auto"/>
          </w:tcPr>
          <w:p w14:paraId="43A89148" w14:textId="59A7285A" w:rsidR="00A038E3" w:rsidRDefault="00A038E3" w:rsidP="00A038E3">
            <w:pPr>
              <w:spacing w:after="0" w:line="240" w:lineRule="auto"/>
              <w:ind w:left="0" w:firstLine="0"/>
            </w:pPr>
            <w:r>
              <w:t>Реконструкция, протяжённостью 5,5 км</w:t>
            </w:r>
          </w:p>
        </w:tc>
        <w:tc>
          <w:tcPr>
            <w:tcW w:w="858" w:type="pct"/>
            <w:shd w:val="clear" w:color="auto" w:fill="auto"/>
          </w:tcPr>
          <w:p w14:paraId="34DA3D1A" w14:textId="47443B06" w:rsidR="00A038E3" w:rsidRDefault="00A038E3" w:rsidP="00A038E3">
            <w:pPr>
              <w:spacing w:after="0" w:line="240" w:lineRule="auto"/>
              <w:ind w:left="0" w:firstLine="0"/>
            </w:pPr>
            <w:r>
              <w:t xml:space="preserve">с. Новоспасск, </w:t>
            </w:r>
            <w:r w:rsidRPr="00A5392F">
              <w:t>линейный объект – указание функциональной зоны не требуется</w:t>
            </w:r>
          </w:p>
        </w:tc>
        <w:tc>
          <w:tcPr>
            <w:tcW w:w="658" w:type="pct"/>
            <w:shd w:val="clear" w:color="auto" w:fill="auto"/>
          </w:tcPr>
          <w:p w14:paraId="3366EA9C" w14:textId="3CA6BF4D" w:rsidR="00A038E3" w:rsidRDefault="00A038E3" w:rsidP="00A038E3">
            <w:pPr>
              <w:spacing w:after="0" w:line="240" w:lineRule="auto"/>
              <w:ind w:left="0" w:firstLine="0"/>
            </w:pPr>
            <w:r>
              <w:t>Охранная зона – 5 метров</w:t>
            </w:r>
          </w:p>
        </w:tc>
      </w:tr>
      <w:tr w:rsidR="00A038E3" w:rsidRPr="00CC6566" w14:paraId="7F82B820" w14:textId="77777777" w:rsidTr="00CA4B84">
        <w:tc>
          <w:tcPr>
            <w:tcW w:w="268" w:type="pct"/>
            <w:shd w:val="clear" w:color="auto" w:fill="auto"/>
          </w:tcPr>
          <w:p w14:paraId="204E094F" w14:textId="6E53A308" w:rsidR="00A038E3" w:rsidRPr="00207A62" w:rsidRDefault="00CA4B84" w:rsidP="00A038E3">
            <w:pPr>
              <w:spacing w:after="0" w:line="240" w:lineRule="auto"/>
              <w:ind w:left="0" w:firstLine="0"/>
            </w:pPr>
            <w:r>
              <w:t>2</w:t>
            </w:r>
            <w:r w:rsidR="00A038E3" w:rsidRPr="00207A62">
              <w:t>.</w:t>
            </w:r>
            <w:r w:rsidR="00A038E3">
              <w:t>3</w:t>
            </w:r>
          </w:p>
        </w:tc>
        <w:tc>
          <w:tcPr>
            <w:tcW w:w="845" w:type="pct"/>
            <w:tcBorders>
              <w:top w:val="single" w:sz="4" w:space="0" w:color="auto"/>
              <w:left w:val="single" w:sz="4" w:space="0" w:color="auto"/>
              <w:right w:val="single" w:sz="4" w:space="0" w:color="auto"/>
            </w:tcBorders>
            <w:shd w:val="clear" w:color="auto" w:fill="auto"/>
          </w:tcPr>
          <w:p w14:paraId="6CC7E93F" w14:textId="49A96DC4" w:rsidR="00A038E3" w:rsidRPr="005B2A52" w:rsidRDefault="00A038E3" w:rsidP="00A038E3">
            <w:pPr>
              <w:spacing w:after="0" w:line="240" w:lineRule="auto"/>
              <w:ind w:left="0" w:firstLine="0"/>
            </w:pPr>
            <w:r w:rsidRPr="005B2A52">
              <w:t>Водопровод</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4C4C1604" w14:textId="03E4C562" w:rsidR="00A038E3" w:rsidRPr="005B2A52" w:rsidRDefault="00A038E3" w:rsidP="00A038E3">
            <w:pPr>
              <w:spacing w:after="0" w:line="240" w:lineRule="auto"/>
              <w:ind w:left="0" w:firstLine="0"/>
            </w:pPr>
            <w:r w:rsidRPr="005B2A52">
              <w:t>Водопровод</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1DF5624F" w14:textId="7A74F785" w:rsidR="00A038E3" w:rsidRDefault="00A038E3" w:rsidP="00A038E3">
            <w:pPr>
              <w:spacing w:after="0" w:line="240" w:lineRule="auto"/>
              <w:ind w:left="0" w:firstLine="0"/>
            </w:pPr>
            <w:r>
              <w:t>Создание условий для обеспечения жителей сетями водоснабжения</w:t>
            </w:r>
          </w:p>
        </w:tc>
        <w:tc>
          <w:tcPr>
            <w:tcW w:w="943" w:type="pct"/>
            <w:shd w:val="clear" w:color="auto" w:fill="auto"/>
          </w:tcPr>
          <w:p w14:paraId="69C935C8" w14:textId="58037EA2" w:rsidR="00A038E3" w:rsidRDefault="00A038E3" w:rsidP="00A038E3">
            <w:pPr>
              <w:spacing w:after="0" w:line="240" w:lineRule="auto"/>
              <w:ind w:left="0" w:firstLine="0"/>
            </w:pPr>
            <w:r>
              <w:t>Реконструкция, протяжённостью 3,5 км</w:t>
            </w:r>
          </w:p>
        </w:tc>
        <w:tc>
          <w:tcPr>
            <w:tcW w:w="858" w:type="pct"/>
            <w:shd w:val="clear" w:color="auto" w:fill="auto"/>
          </w:tcPr>
          <w:p w14:paraId="672125A0" w14:textId="579C2EE7" w:rsidR="00A038E3" w:rsidRDefault="00A038E3" w:rsidP="00A038E3">
            <w:pPr>
              <w:spacing w:after="0" w:line="240" w:lineRule="auto"/>
              <w:ind w:left="0" w:firstLine="0"/>
            </w:pPr>
            <w:r>
              <w:t xml:space="preserve">с. Кожевниково, </w:t>
            </w:r>
            <w:r w:rsidRPr="00A5392F">
              <w:t>линейный объект – указание функциональной зоны не требуется</w:t>
            </w:r>
          </w:p>
        </w:tc>
        <w:tc>
          <w:tcPr>
            <w:tcW w:w="658" w:type="pct"/>
            <w:shd w:val="clear" w:color="auto" w:fill="auto"/>
          </w:tcPr>
          <w:p w14:paraId="7DAD6182" w14:textId="4D580964" w:rsidR="00A038E3" w:rsidRDefault="00A038E3" w:rsidP="00A038E3">
            <w:pPr>
              <w:spacing w:after="0" w:line="240" w:lineRule="auto"/>
              <w:ind w:left="0" w:firstLine="0"/>
            </w:pPr>
            <w:r>
              <w:t>Охранная зона – 5 метров</w:t>
            </w:r>
          </w:p>
        </w:tc>
      </w:tr>
      <w:tr w:rsidR="00FF301E" w:rsidRPr="00CC6566" w14:paraId="74043722" w14:textId="77777777" w:rsidTr="00CA4B84">
        <w:tc>
          <w:tcPr>
            <w:tcW w:w="5000" w:type="pct"/>
            <w:gridSpan w:val="7"/>
            <w:shd w:val="clear" w:color="auto" w:fill="auto"/>
          </w:tcPr>
          <w:p w14:paraId="2CA93FE0" w14:textId="04FBDAE0" w:rsidR="00FF301E" w:rsidRPr="00207A62" w:rsidRDefault="00CA4B84" w:rsidP="0026756E">
            <w:pPr>
              <w:spacing w:after="0" w:line="240" w:lineRule="auto"/>
              <w:ind w:left="0" w:firstLine="0"/>
            </w:pPr>
            <w:r>
              <w:t>3</w:t>
            </w:r>
            <w:r w:rsidR="00FF301E" w:rsidRPr="00207A62">
              <w:t xml:space="preserve">. </w:t>
            </w:r>
            <w:r w:rsidR="001F1203">
              <w:t>Сети</w:t>
            </w:r>
            <w:r w:rsidR="00FF301E" w:rsidRPr="00207A62">
              <w:t xml:space="preserve"> теплоснабжения</w:t>
            </w:r>
          </w:p>
        </w:tc>
      </w:tr>
      <w:tr w:rsidR="00FF301E" w:rsidRPr="00CC6566" w14:paraId="3407FE53" w14:textId="77777777" w:rsidTr="00CA4B84">
        <w:tc>
          <w:tcPr>
            <w:tcW w:w="268" w:type="pct"/>
            <w:shd w:val="clear" w:color="auto" w:fill="auto"/>
          </w:tcPr>
          <w:p w14:paraId="0FE89678" w14:textId="4EABA29D" w:rsidR="00FF301E" w:rsidRDefault="00CA4B84" w:rsidP="0026756E">
            <w:pPr>
              <w:spacing w:after="0" w:line="240" w:lineRule="auto"/>
              <w:ind w:left="0" w:firstLine="0"/>
            </w:pPr>
            <w:r>
              <w:lastRenderedPageBreak/>
              <w:t>3</w:t>
            </w:r>
            <w:r w:rsidR="00FF301E">
              <w:t>.1</w:t>
            </w:r>
          </w:p>
        </w:tc>
        <w:tc>
          <w:tcPr>
            <w:tcW w:w="845" w:type="pct"/>
            <w:tcBorders>
              <w:top w:val="single" w:sz="4" w:space="0" w:color="auto"/>
              <w:left w:val="single" w:sz="4" w:space="0" w:color="auto"/>
              <w:right w:val="single" w:sz="4" w:space="0" w:color="auto"/>
            </w:tcBorders>
            <w:shd w:val="clear" w:color="auto" w:fill="auto"/>
          </w:tcPr>
          <w:p w14:paraId="68E124FA" w14:textId="23C7B36F" w:rsidR="00FF301E" w:rsidRPr="005B2A52" w:rsidRDefault="00FF301E" w:rsidP="0026756E">
            <w:pPr>
              <w:spacing w:after="0" w:line="240" w:lineRule="auto"/>
              <w:ind w:left="0" w:firstLine="0"/>
            </w:pPr>
            <w:r>
              <w:t>Теплосети</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20546B2E" w14:textId="3F3B6052" w:rsidR="00FF301E" w:rsidRPr="005B2A52" w:rsidRDefault="00FF301E" w:rsidP="0026756E">
            <w:pPr>
              <w:spacing w:after="0" w:line="240" w:lineRule="auto"/>
              <w:ind w:left="0" w:firstLine="0"/>
            </w:pPr>
            <w:r w:rsidRPr="005B2A52">
              <w:t>Теплопровод распределительный (квартальный)</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61A08DD0" w14:textId="3E8B9C4B" w:rsidR="00FF301E" w:rsidRDefault="00FF301E" w:rsidP="0026756E">
            <w:pPr>
              <w:spacing w:after="0" w:line="240" w:lineRule="auto"/>
              <w:ind w:left="0" w:firstLine="0"/>
            </w:pPr>
            <w:r>
              <w:t>Создание условий для обеспечения жителей сетями теплоснабжения</w:t>
            </w:r>
          </w:p>
        </w:tc>
        <w:tc>
          <w:tcPr>
            <w:tcW w:w="943" w:type="pct"/>
            <w:shd w:val="clear" w:color="auto" w:fill="auto"/>
          </w:tcPr>
          <w:p w14:paraId="676D570D" w14:textId="634959CF" w:rsidR="00FF301E" w:rsidRDefault="00FF301E" w:rsidP="0026756E">
            <w:pPr>
              <w:spacing w:after="0" w:line="240" w:lineRule="auto"/>
              <w:ind w:left="0" w:firstLine="0"/>
            </w:pPr>
            <w:r>
              <w:t xml:space="preserve">Реконструкция, </w:t>
            </w:r>
            <w:r w:rsidR="001127DA">
              <w:t xml:space="preserve">протяженность </w:t>
            </w:r>
            <w:r w:rsidR="005400E6">
              <w:t>1,</w:t>
            </w:r>
            <w:r w:rsidR="007A131C">
              <w:t>103</w:t>
            </w:r>
            <w:r w:rsidR="00BA422F">
              <w:t xml:space="preserve"> </w:t>
            </w:r>
            <w:r>
              <w:t>км</w:t>
            </w:r>
          </w:p>
        </w:tc>
        <w:tc>
          <w:tcPr>
            <w:tcW w:w="858" w:type="pct"/>
            <w:shd w:val="clear" w:color="auto" w:fill="auto"/>
          </w:tcPr>
          <w:p w14:paraId="68B17C8A" w14:textId="3B83FBAA" w:rsidR="00FF301E" w:rsidRDefault="005400E6" w:rsidP="0026756E">
            <w:pPr>
              <w:spacing w:after="0" w:line="240" w:lineRule="auto"/>
              <w:ind w:left="0" w:firstLine="0"/>
            </w:pPr>
            <w:r>
              <w:t>с. Новоспасск</w:t>
            </w:r>
            <w:r w:rsidR="00A5392F">
              <w:t xml:space="preserve">, </w:t>
            </w:r>
            <w:r w:rsidR="00A5392F" w:rsidRPr="00A5392F">
              <w:t>линейный объект – указание функциональной зоны не требуется</w:t>
            </w:r>
          </w:p>
        </w:tc>
        <w:tc>
          <w:tcPr>
            <w:tcW w:w="658" w:type="pct"/>
            <w:shd w:val="clear" w:color="auto" w:fill="auto"/>
          </w:tcPr>
          <w:p w14:paraId="7C03ACC5" w14:textId="69435173" w:rsidR="00FF301E" w:rsidRDefault="00FF301E" w:rsidP="0026756E">
            <w:pPr>
              <w:spacing w:after="0" w:line="240" w:lineRule="auto"/>
              <w:ind w:left="0" w:firstLine="0"/>
            </w:pPr>
            <w:r>
              <w:t>Охранная зона – 5</w:t>
            </w:r>
            <w:r w:rsidR="00115633">
              <w:t xml:space="preserve"> </w:t>
            </w:r>
            <w:r>
              <w:t>м</w:t>
            </w:r>
            <w:r w:rsidR="00115633">
              <w:t>етров</w:t>
            </w:r>
          </w:p>
        </w:tc>
      </w:tr>
      <w:tr w:rsidR="00A038E3" w:rsidRPr="00CC6566" w14:paraId="3CC7AF27" w14:textId="77777777" w:rsidTr="00CA4B84">
        <w:tc>
          <w:tcPr>
            <w:tcW w:w="268" w:type="pct"/>
            <w:shd w:val="clear" w:color="auto" w:fill="auto"/>
          </w:tcPr>
          <w:p w14:paraId="201E135B" w14:textId="37FB89CC" w:rsidR="00A038E3" w:rsidRDefault="00CA4B84" w:rsidP="00A038E3">
            <w:pPr>
              <w:spacing w:after="0" w:line="240" w:lineRule="auto"/>
              <w:ind w:left="0" w:firstLine="0"/>
            </w:pPr>
            <w:r>
              <w:t>3</w:t>
            </w:r>
            <w:r w:rsidR="00A038E3">
              <w:t>.2</w:t>
            </w:r>
          </w:p>
        </w:tc>
        <w:tc>
          <w:tcPr>
            <w:tcW w:w="845" w:type="pct"/>
            <w:tcBorders>
              <w:top w:val="single" w:sz="4" w:space="0" w:color="auto"/>
              <w:left w:val="single" w:sz="4" w:space="0" w:color="auto"/>
              <w:right w:val="single" w:sz="4" w:space="0" w:color="auto"/>
            </w:tcBorders>
            <w:shd w:val="clear" w:color="auto" w:fill="auto"/>
          </w:tcPr>
          <w:p w14:paraId="3CD93FA2" w14:textId="01992F3C" w:rsidR="00A038E3" w:rsidRDefault="00A038E3" w:rsidP="00A038E3">
            <w:pPr>
              <w:spacing w:after="0" w:line="240" w:lineRule="auto"/>
              <w:ind w:left="0" w:firstLine="0"/>
            </w:pPr>
            <w:r>
              <w:t>Теплосети</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756AFED1" w14:textId="6CB5CD09" w:rsidR="00A038E3" w:rsidRPr="005B2A52" w:rsidRDefault="00A038E3" w:rsidP="00A038E3">
            <w:pPr>
              <w:spacing w:after="0" w:line="240" w:lineRule="auto"/>
              <w:ind w:left="0" w:firstLine="0"/>
            </w:pPr>
            <w:r w:rsidRPr="005B2A52">
              <w:t>Теплопровод распределительный (квартальный)</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24BE9761" w14:textId="1587D3F9" w:rsidR="00A038E3" w:rsidRDefault="00A038E3" w:rsidP="00A038E3">
            <w:pPr>
              <w:spacing w:after="0" w:line="240" w:lineRule="auto"/>
              <w:ind w:left="0" w:firstLine="0"/>
            </w:pPr>
            <w:r>
              <w:t>Создание условий для обеспечения жителей сетями теплоснабжения</w:t>
            </w:r>
          </w:p>
        </w:tc>
        <w:tc>
          <w:tcPr>
            <w:tcW w:w="943" w:type="pct"/>
            <w:shd w:val="clear" w:color="auto" w:fill="auto"/>
          </w:tcPr>
          <w:p w14:paraId="3EC23D07" w14:textId="798B6DDA" w:rsidR="00A038E3" w:rsidRDefault="00A038E3" w:rsidP="00A038E3">
            <w:pPr>
              <w:spacing w:after="0" w:line="240" w:lineRule="auto"/>
              <w:ind w:left="0" w:firstLine="0"/>
            </w:pPr>
            <w:r>
              <w:t xml:space="preserve">Реконструкция, протяженность </w:t>
            </w:r>
            <w:r w:rsidR="005400E6">
              <w:t>0,</w:t>
            </w:r>
            <w:r w:rsidR="00BF2EB3">
              <w:t>317</w:t>
            </w:r>
            <w:r>
              <w:t xml:space="preserve"> км</w:t>
            </w:r>
          </w:p>
        </w:tc>
        <w:tc>
          <w:tcPr>
            <w:tcW w:w="858" w:type="pct"/>
            <w:shd w:val="clear" w:color="auto" w:fill="auto"/>
          </w:tcPr>
          <w:p w14:paraId="3CAC18C0" w14:textId="40BACC0A" w:rsidR="00A038E3" w:rsidRDefault="005400E6" w:rsidP="00A038E3">
            <w:pPr>
              <w:spacing w:after="0" w:line="240" w:lineRule="auto"/>
              <w:ind w:left="0" w:firstLine="0"/>
            </w:pPr>
            <w:r>
              <w:t>с. Кожевниково</w:t>
            </w:r>
            <w:r w:rsidR="00A038E3">
              <w:t xml:space="preserve">, </w:t>
            </w:r>
            <w:r w:rsidR="00A038E3" w:rsidRPr="00A5392F">
              <w:t>линейный объект – ук</w:t>
            </w:r>
            <w:r>
              <w:t>а</w:t>
            </w:r>
            <w:r w:rsidR="00A038E3" w:rsidRPr="00A5392F">
              <w:t>зание функциональной зоны не требуется</w:t>
            </w:r>
          </w:p>
        </w:tc>
        <w:tc>
          <w:tcPr>
            <w:tcW w:w="658" w:type="pct"/>
            <w:shd w:val="clear" w:color="auto" w:fill="auto"/>
          </w:tcPr>
          <w:p w14:paraId="313E441C" w14:textId="0A964113" w:rsidR="00A038E3" w:rsidRDefault="00A038E3" w:rsidP="00A038E3">
            <w:pPr>
              <w:spacing w:after="0" w:line="240" w:lineRule="auto"/>
              <w:ind w:left="0" w:firstLine="0"/>
            </w:pPr>
            <w:r>
              <w:t>Охранная зона – 5 метров</w:t>
            </w:r>
          </w:p>
        </w:tc>
      </w:tr>
      <w:tr w:rsidR="00BF2EB3" w:rsidRPr="00CC6566" w14:paraId="34ACC425" w14:textId="77777777" w:rsidTr="00CA4B84">
        <w:tc>
          <w:tcPr>
            <w:tcW w:w="5000" w:type="pct"/>
            <w:gridSpan w:val="7"/>
            <w:shd w:val="clear" w:color="auto" w:fill="auto"/>
          </w:tcPr>
          <w:p w14:paraId="7BB04750" w14:textId="496EA39E" w:rsidR="00BF2EB3" w:rsidRDefault="00CA4B84" w:rsidP="00A038E3">
            <w:pPr>
              <w:spacing w:after="0" w:line="240" w:lineRule="auto"/>
              <w:ind w:left="0" w:firstLine="0"/>
            </w:pPr>
            <w:r>
              <w:t>4</w:t>
            </w:r>
            <w:r w:rsidR="00BF2EB3" w:rsidRPr="00BF2EB3">
              <w:t>. Объекты теплоснабжения</w:t>
            </w:r>
          </w:p>
        </w:tc>
      </w:tr>
      <w:tr w:rsidR="00BF2EB3" w:rsidRPr="00CC6566" w14:paraId="74EC1A95" w14:textId="77777777" w:rsidTr="00CA4B84">
        <w:tc>
          <w:tcPr>
            <w:tcW w:w="268" w:type="pct"/>
            <w:shd w:val="clear" w:color="auto" w:fill="auto"/>
          </w:tcPr>
          <w:p w14:paraId="0A37DBEF" w14:textId="5491B33D" w:rsidR="00BF2EB3" w:rsidRDefault="00CA4B84" w:rsidP="00BF2EB3">
            <w:pPr>
              <w:spacing w:after="0" w:line="240" w:lineRule="auto"/>
              <w:ind w:left="0" w:firstLine="0"/>
            </w:pPr>
            <w:r>
              <w:t>4</w:t>
            </w:r>
            <w:r w:rsidR="00BF2EB3">
              <w:t>.1</w:t>
            </w:r>
          </w:p>
        </w:tc>
        <w:tc>
          <w:tcPr>
            <w:tcW w:w="845" w:type="pct"/>
            <w:tcBorders>
              <w:top w:val="single" w:sz="4" w:space="0" w:color="auto"/>
              <w:left w:val="single" w:sz="4" w:space="0" w:color="auto"/>
              <w:right w:val="single" w:sz="4" w:space="0" w:color="auto"/>
            </w:tcBorders>
            <w:shd w:val="clear" w:color="auto" w:fill="auto"/>
          </w:tcPr>
          <w:p w14:paraId="1BFD22BD" w14:textId="5417EA50" w:rsidR="00BF2EB3" w:rsidRDefault="00BF2EB3" w:rsidP="00BF2EB3">
            <w:pPr>
              <w:spacing w:after="0" w:line="240" w:lineRule="auto"/>
              <w:ind w:left="0" w:firstLine="0"/>
            </w:pPr>
            <w:r>
              <w:t>Котельная</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592A6801" w14:textId="3484CF9D" w:rsidR="00BF2EB3" w:rsidRPr="005B2A52" w:rsidRDefault="00BF2EB3" w:rsidP="00BF2EB3">
            <w:pPr>
              <w:spacing w:after="0" w:line="240" w:lineRule="auto"/>
              <w:ind w:left="0" w:firstLine="0"/>
            </w:pPr>
            <w:r w:rsidRPr="005B2A52">
              <w:t>Источник тепловой энергии</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4AE4C2CF" w14:textId="661D77A0" w:rsidR="00BF2EB3" w:rsidRDefault="00BF2EB3" w:rsidP="00BF2EB3">
            <w:pPr>
              <w:spacing w:after="0" w:line="240" w:lineRule="auto"/>
              <w:ind w:left="0" w:firstLine="0"/>
            </w:pPr>
            <w:r>
              <w:t>Создание условий для обеспечения жителей объектами теплоснабжения</w:t>
            </w:r>
          </w:p>
        </w:tc>
        <w:tc>
          <w:tcPr>
            <w:tcW w:w="943" w:type="pct"/>
            <w:shd w:val="clear" w:color="auto" w:fill="auto"/>
          </w:tcPr>
          <w:p w14:paraId="45124DE0" w14:textId="13831ACE" w:rsidR="00BF2EB3" w:rsidRDefault="00BF2EB3" w:rsidP="00BF2EB3">
            <w:pPr>
              <w:spacing w:after="0" w:line="240" w:lineRule="auto"/>
              <w:ind w:left="0" w:firstLine="0"/>
            </w:pPr>
            <w:r>
              <w:t>Реконструкция, 2,0 МВт</w:t>
            </w:r>
          </w:p>
        </w:tc>
        <w:tc>
          <w:tcPr>
            <w:tcW w:w="858" w:type="pct"/>
            <w:shd w:val="clear" w:color="auto" w:fill="auto"/>
          </w:tcPr>
          <w:p w14:paraId="6A425992" w14:textId="61CFD13B" w:rsidR="00BF2EB3" w:rsidRDefault="00BF2EB3" w:rsidP="00BF2EB3">
            <w:pPr>
              <w:spacing w:after="0" w:line="240" w:lineRule="auto"/>
              <w:ind w:left="0" w:firstLine="0"/>
            </w:pPr>
            <w:r>
              <w:t xml:space="preserve">с. Новоспасск, ул. Центральная, </w:t>
            </w:r>
            <w:r w:rsidR="006A5199" w:rsidRPr="00DF6701">
              <w:t>зона инженерной инфраструктуры</w:t>
            </w:r>
          </w:p>
        </w:tc>
        <w:tc>
          <w:tcPr>
            <w:tcW w:w="658" w:type="pct"/>
            <w:shd w:val="clear" w:color="auto" w:fill="auto"/>
          </w:tcPr>
          <w:p w14:paraId="0E733605" w14:textId="76860287" w:rsidR="00BF2EB3" w:rsidRDefault="00BF2EB3" w:rsidP="00BF2EB3">
            <w:pPr>
              <w:spacing w:after="0" w:line="240" w:lineRule="auto"/>
              <w:ind w:left="0" w:firstLine="0"/>
            </w:pPr>
            <w:r>
              <w:t>Санитарно-защитная зона – 50 метров</w:t>
            </w:r>
          </w:p>
        </w:tc>
      </w:tr>
      <w:tr w:rsidR="00BF2EB3" w:rsidRPr="00CC6566" w14:paraId="79249428" w14:textId="77777777" w:rsidTr="00CA4B84">
        <w:tc>
          <w:tcPr>
            <w:tcW w:w="268" w:type="pct"/>
            <w:shd w:val="clear" w:color="auto" w:fill="auto"/>
          </w:tcPr>
          <w:p w14:paraId="5CFBF34E" w14:textId="3CC5E617" w:rsidR="00BF2EB3" w:rsidRDefault="00CA4B84" w:rsidP="00BF2EB3">
            <w:pPr>
              <w:spacing w:after="0" w:line="240" w:lineRule="auto"/>
              <w:ind w:left="0" w:firstLine="0"/>
            </w:pPr>
            <w:r>
              <w:t>4</w:t>
            </w:r>
            <w:r w:rsidR="00BF2EB3">
              <w:t>.2</w:t>
            </w:r>
          </w:p>
        </w:tc>
        <w:tc>
          <w:tcPr>
            <w:tcW w:w="845" w:type="pct"/>
            <w:tcBorders>
              <w:top w:val="single" w:sz="4" w:space="0" w:color="auto"/>
              <w:left w:val="single" w:sz="4" w:space="0" w:color="auto"/>
              <w:right w:val="single" w:sz="4" w:space="0" w:color="auto"/>
            </w:tcBorders>
            <w:shd w:val="clear" w:color="auto" w:fill="auto"/>
          </w:tcPr>
          <w:p w14:paraId="48B1D838" w14:textId="62FDD3CD" w:rsidR="00BF2EB3" w:rsidRDefault="00BF2EB3" w:rsidP="00BF2EB3">
            <w:pPr>
              <w:spacing w:after="0" w:line="240" w:lineRule="auto"/>
              <w:ind w:left="0" w:firstLine="0"/>
            </w:pPr>
            <w:r>
              <w:t>Котельная</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69C0B0DC" w14:textId="3EB33EA2" w:rsidR="00BF2EB3" w:rsidRPr="005B2A52" w:rsidRDefault="00BF2EB3" w:rsidP="00BF2EB3">
            <w:pPr>
              <w:spacing w:after="0" w:line="240" w:lineRule="auto"/>
              <w:ind w:left="0" w:firstLine="0"/>
            </w:pPr>
            <w:r w:rsidRPr="005B2A52">
              <w:t>Источник тепловой энергии</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204DE3EE" w14:textId="7D769A8C" w:rsidR="00BF2EB3" w:rsidRDefault="00BF2EB3" w:rsidP="00BF2EB3">
            <w:pPr>
              <w:spacing w:after="0" w:line="240" w:lineRule="auto"/>
              <w:ind w:left="0" w:firstLine="0"/>
            </w:pPr>
            <w:r>
              <w:t>Создание условий для обеспечения жителей объектами теплоснабжения</w:t>
            </w:r>
          </w:p>
        </w:tc>
        <w:tc>
          <w:tcPr>
            <w:tcW w:w="943" w:type="pct"/>
            <w:shd w:val="clear" w:color="auto" w:fill="auto"/>
          </w:tcPr>
          <w:p w14:paraId="672DEC89" w14:textId="4A13FAEC" w:rsidR="00BF2EB3" w:rsidRDefault="00BF2EB3" w:rsidP="00BF2EB3">
            <w:pPr>
              <w:spacing w:after="0" w:line="240" w:lineRule="auto"/>
              <w:ind w:left="0" w:firstLine="0"/>
            </w:pPr>
            <w:r>
              <w:t>Реконструкция, 2,0 МВт</w:t>
            </w:r>
          </w:p>
        </w:tc>
        <w:tc>
          <w:tcPr>
            <w:tcW w:w="858" w:type="pct"/>
            <w:shd w:val="clear" w:color="auto" w:fill="auto"/>
          </w:tcPr>
          <w:p w14:paraId="67D8441F" w14:textId="456140AB" w:rsidR="00BF2EB3" w:rsidRDefault="00BF2EB3" w:rsidP="00BF2EB3">
            <w:pPr>
              <w:spacing w:after="0" w:line="240" w:lineRule="auto"/>
              <w:ind w:left="0" w:firstLine="0"/>
            </w:pPr>
            <w:r>
              <w:t>с. Кожевниково, ул. Садовая, 21а, зона инженерной инфраструктуры</w:t>
            </w:r>
          </w:p>
        </w:tc>
        <w:tc>
          <w:tcPr>
            <w:tcW w:w="658" w:type="pct"/>
            <w:shd w:val="clear" w:color="auto" w:fill="auto"/>
          </w:tcPr>
          <w:p w14:paraId="6EBA38DE" w14:textId="15510436" w:rsidR="00BF2EB3" w:rsidRDefault="00BF2EB3" w:rsidP="00BF2EB3">
            <w:pPr>
              <w:spacing w:after="0" w:line="240" w:lineRule="auto"/>
              <w:ind w:left="0" w:firstLine="0"/>
            </w:pPr>
            <w:r>
              <w:t>Санитарно-защитная зона – 50 метров</w:t>
            </w:r>
          </w:p>
        </w:tc>
      </w:tr>
      <w:tr w:rsidR="007A131C" w:rsidRPr="00CC6566" w14:paraId="679A1521" w14:textId="77777777" w:rsidTr="00CA4B84">
        <w:tc>
          <w:tcPr>
            <w:tcW w:w="5000" w:type="pct"/>
            <w:gridSpan w:val="7"/>
            <w:shd w:val="clear" w:color="auto" w:fill="auto"/>
          </w:tcPr>
          <w:p w14:paraId="32B1BC85" w14:textId="48E77148" w:rsidR="007A131C" w:rsidRDefault="00CA4B84" w:rsidP="00A038E3">
            <w:pPr>
              <w:spacing w:after="0" w:line="240" w:lineRule="auto"/>
              <w:ind w:left="0" w:firstLine="0"/>
            </w:pPr>
            <w:r>
              <w:t>5</w:t>
            </w:r>
            <w:r w:rsidR="007A131C">
              <w:t>. Объекты водоснабжения</w:t>
            </w:r>
          </w:p>
        </w:tc>
      </w:tr>
      <w:tr w:rsidR="00636EDF" w:rsidRPr="00CC6566" w14:paraId="7F89D8D2" w14:textId="77777777" w:rsidTr="00CA4B84">
        <w:tc>
          <w:tcPr>
            <w:tcW w:w="268" w:type="pct"/>
            <w:shd w:val="clear" w:color="auto" w:fill="auto"/>
          </w:tcPr>
          <w:p w14:paraId="2D989CB2" w14:textId="617EA887" w:rsidR="00636EDF" w:rsidRDefault="00CA4B84" w:rsidP="00636EDF">
            <w:pPr>
              <w:spacing w:after="0" w:line="240" w:lineRule="auto"/>
              <w:ind w:left="0" w:firstLine="0"/>
            </w:pPr>
            <w:r>
              <w:t>5</w:t>
            </w:r>
            <w:r w:rsidR="00636EDF">
              <w:t>.1</w:t>
            </w:r>
          </w:p>
        </w:tc>
        <w:tc>
          <w:tcPr>
            <w:tcW w:w="845" w:type="pct"/>
            <w:tcBorders>
              <w:top w:val="single" w:sz="4" w:space="0" w:color="auto"/>
              <w:left w:val="single" w:sz="4" w:space="0" w:color="auto"/>
              <w:right w:val="single" w:sz="4" w:space="0" w:color="auto"/>
            </w:tcBorders>
            <w:shd w:val="clear" w:color="auto" w:fill="auto"/>
          </w:tcPr>
          <w:p w14:paraId="79A0705C" w14:textId="126D23B2" w:rsidR="00636EDF" w:rsidRDefault="00636EDF" w:rsidP="00636EDF">
            <w:pPr>
              <w:spacing w:after="0" w:line="240" w:lineRule="auto"/>
              <w:ind w:left="0" w:firstLine="0"/>
            </w:pPr>
            <w:r>
              <w:t>Насосная станция второго подъема</w:t>
            </w:r>
          </w:p>
          <w:p w14:paraId="52C0222B" w14:textId="77777777" w:rsidR="00636EDF" w:rsidRPr="00636EDF" w:rsidRDefault="00636EDF" w:rsidP="00636EDF"/>
        </w:tc>
        <w:tc>
          <w:tcPr>
            <w:tcW w:w="638" w:type="pct"/>
            <w:tcBorders>
              <w:top w:val="single" w:sz="4" w:space="0" w:color="auto"/>
              <w:left w:val="single" w:sz="4" w:space="0" w:color="auto"/>
              <w:bottom w:val="single" w:sz="4" w:space="0" w:color="auto"/>
              <w:right w:val="single" w:sz="4" w:space="0" w:color="auto"/>
            </w:tcBorders>
            <w:shd w:val="clear" w:color="auto" w:fill="auto"/>
          </w:tcPr>
          <w:p w14:paraId="2FEBACBB" w14:textId="1FF0CAE9" w:rsidR="00636EDF" w:rsidRPr="005B2A52" w:rsidRDefault="00636EDF" w:rsidP="00636EDF">
            <w:pPr>
              <w:spacing w:after="0" w:line="240" w:lineRule="auto"/>
              <w:ind w:left="0" w:firstLine="0"/>
            </w:pPr>
            <w:r>
              <w:t>Насосная станция</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7F4E44FE" w14:textId="6C119E82" w:rsidR="00636EDF" w:rsidRDefault="00636EDF" w:rsidP="00636EDF">
            <w:pPr>
              <w:spacing w:after="0" w:line="240" w:lineRule="auto"/>
              <w:ind w:left="0" w:firstLine="0"/>
            </w:pPr>
            <w:r w:rsidRPr="00F926F4">
              <w:t>Обеспечения жителей объектами водоснабжения</w:t>
            </w:r>
          </w:p>
        </w:tc>
        <w:tc>
          <w:tcPr>
            <w:tcW w:w="943" w:type="pct"/>
            <w:shd w:val="clear" w:color="auto" w:fill="auto"/>
          </w:tcPr>
          <w:p w14:paraId="78B9B3EA" w14:textId="545C2441" w:rsidR="00636EDF" w:rsidRDefault="00636EDF" w:rsidP="00636EDF">
            <w:pPr>
              <w:spacing w:after="0" w:line="240" w:lineRule="auto"/>
              <w:ind w:left="0" w:firstLine="0"/>
            </w:pPr>
            <w:r>
              <w:t xml:space="preserve">Размещение, </w:t>
            </w:r>
            <w:r w:rsidR="002C1B24">
              <w:t>ф</w:t>
            </w:r>
            <w:r w:rsidR="002C1B24" w:rsidRPr="002C1B24">
              <w:t xml:space="preserve">актическая производительность – </w:t>
            </w:r>
            <w:r w:rsidR="002C1B24">
              <w:t xml:space="preserve">18,4 </w:t>
            </w:r>
            <w:r w:rsidR="002C1B24" w:rsidRPr="002C1B24">
              <w:t>тыс. м³/</w:t>
            </w:r>
            <w:r w:rsidR="002E0613">
              <w:t>час</w:t>
            </w:r>
            <w:r w:rsidR="002C1B24" w:rsidRPr="002C1B24">
              <w:t>.</w:t>
            </w:r>
          </w:p>
        </w:tc>
        <w:tc>
          <w:tcPr>
            <w:tcW w:w="858" w:type="pct"/>
            <w:shd w:val="clear" w:color="auto" w:fill="auto"/>
          </w:tcPr>
          <w:p w14:paraId="07380ABA" w14:textId="1B0FD672" w:rsidR="00636EDF" w:rsidRDefault="006A5199" w:rsidP="00636EDF">
            <w:pPr>
              <w:spacing w:after="0" w:line="240" w:lineRule="auto"/>
              <w:ind w:left="0" w:firstLine="0"/>
            </w:pPr>
            <w:r>
              <w:t>аул Тандов</w:t>
            </w:r>
            <w:r w:rsidRPr="00DF6701">
              <w:t xml:space="preserve">, </w:t>
            </w:r>
            <w:r>
              <w:t xml:space="preserve">участок с кадастровым номером </w:t>
            </w:r>
            <w:r w:rsidRPr="006A5199">
              <w:t>54:02:010714:1254</w:t>
            </w:r>
            <w:r w:rsidRPr="00DF6701">
              <w:t>, зона инженерной инфраструктуры</w:t>
            </w:r>
          </w:p>
        </w:tc>
        <w:tc>
          <w:tcPr>
            <w:tcW w:w="658" w:type="pct"/>
            <w:shd w:val="clear" w:color="auto" w:fill="auto"/>
          </w:tcPr>
          <w:p w14:paraId="0C0038A5" w14:textId="436E7DD3" w:rsidR="00636EDF" w:rsidRDefault="00636EDF" w:rsidP="00636EDF">
            <w:pPr>
              <w:spacing w:after="0" w:line="240" w:lineRule="auto"/>
              <w:ind w:left="0" w:firstLine="0"/>
            </w:pPr>
            <w:r w:rsidRPr="00636EDF">
              <w:t>Зоны санитарной охраны в соответствии с требованиями санитарных правил и норм СанПиН 2.1.4/1110-02</w:t>
            </w:r>
          </w:p>
        </w:tc>
      </w:tr>
      <w:tr w:rsidR="006A5199" w:rsidRPr="00CC6566" w14:paraId="2C44DFB8" w14:textId="77777777" w:rsidTr="00CA4B84">
        <w:tc>
          <w:tcPr>
            <w:tcW w:w="268" w:type="pct"/>
            <w:shd w:val="clear" w:color="auto" w:fill="auto"/>
          </w:tcPr>
          <w:p w14:paraId="1A867283" w14:textId="4AB82151" w:rsidR="006A5199" w:rsidRDefault="00CA4B84" w:rsidP="006A5199">
            <w:pPr>
              <w:spacing w:after="0" w:line="240" w:lineRule="auto"/>
              <w:ind w:left="0" w:firstLine="0"/>
            </w:pPr>
            <w:r>
              <w:t>5</w:t>
            </w:r>
            <w:r w:rsidR="006A5199">
              <w:t>.2</w:t>
            </w:r>
          </w:p>
        </w:tc>
        <w:tc>
          <w:tcPr>
            <w:tcW w:w="845" w:type="pct"/>
            <w:tcBorders>
              <w:top w:val="single" w:sz="4" w:space="0" w:color="auto"/>
              <w:left w:val="single" w:sz="4" w:space="0" w:color="auto"/>
              <w:right w:val="single" w:sz="4" w:space="0" w:color="auto"/>
            </w:tcBorders>
            <w:shd w:val="clear" w:color="auto" w:fill="auto"/>
          </w:tcPr>
          <w:p w14:paraId="32E3CDFA" w14:textId="254D3425" w:rsidR="006A5199" w:rsidRDefault="006A5199" w:rsidP="006A5199">
            <w:pPr>
              <w:spacing w:after="0" w:line="240" w:lineRule="auto"/>
              <w:ind w:left="0" w:firstLine="0"/>
            </w:pPr>
            <w:r>
              <w:t>Глубоководная скважина</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6861C71C" w14:textId="0E470A32" w:rsidR="006A5199" w:rsidRPr="005B2A52" w:rsidRDefault="006A5199" w:rsidP="006A5199">
            <w:pPr>
              <w:spacing w:after="0" w:line="240" w:lineRule="auto"/>
              <w:ind w:left="0" w:firstLine="0"/>
            </w:pPr>
            <w:r>
              <w:t>Артезианская скважина</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0A206E78" w14:textId="7AFACD7F" w:rsidR="006A5199" w:rsidRDefault="006A5199" w:rsidP="006A5199">
            <w:pPr>
              <w:spacing w:after="0" w:line="240" w:lineRule="auto"/>
              <w:ind w:left="0" w:firstLine="0"/>
            </w:pPr>
            <w:r w:rsidRPr="00F926F4">
              <w:t>Обеспечения жителей объектами водоснабжения</w:t>
            </w:r>
          </w:p>
        </w:tc>
        <w:tc>
          <w:tcPr>
            <w:tcW w:w="943" w:type="pct"/>
            <w:shd w:val="clear" w:color="auto" w:fill="auto"/>
          </w:tcPr>
          <w:p w14:paraId="193A9749" w14:textId="7D39ADE0" w:rsidR="006A5199" w:rsidRDefault="006A5199" w:rsidP="006A5199">
            <w:pPr>
              <w:spacing w:after="0" w:line="240" w:lineRule="auto"/>
              <w:ind w:left="0" w:firstLine="0"/>
            </w:pPr>
            <w:r>
              <w:t>Размещение, о</w:t>
            </w:r>
            <w:r w:rsidRPr="00636EDF">
              <w:t>пределяется проектной документацией проектом</w:t>
            </w:r>
          </w:p>
        </w:tc>
        <w:tc>
          <w:tcPr>
            <w:tcW w:w="858" w:type="pct"/>
            <w:shd w:val="clear" w:color="auto" w:fill="auto"/>
          </w:tcPr>
          <w:p w14:paraId="77CA8D01" w14:textId="582C2E1A" w:rsidR="006A5199" w:rsidRDefault="006A5199" w:rsidP="006A5199">
            <w:pPr>
              <w:spacing w:after="0" w:line="240" w:lineRule="auto"/>
              <w:ind w:left="0" w:firstLine="0"/>
            </w:pPr>
            <w:r>
              <w:t>аул Тандов</w:t>
            </w:r>
            <w:r w:rsidRPr="00DF6701">
              <w:t xml:space="preserve">, </w:t>
            </w:r>
            <w:r>
              <w:t xml:space="preserve">участок с кадастровым номером </w:t>
            </w:r>
            <w:r w:rsidRPr="006A5199">
              <w:t>54:02:010714:1254</w:t>
            </w:r>
            <w:r w:rsidRPr="00DF6701">
              <w:t xml:space="preserve">, </w:t>
            </w:r>
            <w:r w:rsidRPr="00DF6701">
              <w:lastRenderedPageBreak/>
              <w:t>зона инженерной инфраструктуры</w:t>
            </w:r>
          </w:p>
        </w:tc>
        <w:tc>
          <w:tcPr>
            <w:tcW w:w="658" w:type="pct"/>
            <w:shd w:val="clear" w:color="auto" w:fill="auto"/>
          </w:tcPr>
          <w:p w14:paraId="30905620" w14:textId="67924226" w:rsidR="006A5199" w:rsidRDefault="006A5199" w:rsidP="006A5199">
            <w:pPr>
              <w:spacing w:after="0" w:line="240" w:lineRule="auto"/>
              <w:ind w:left="0" w:firstLine="0"/>
            </w:pPr>
            <w:r w:rsidRPr="00892A93">
              <w:lastRenderedPageBreak/>
              <w:t xml:space="preserve">Зоны санитарной охраны в соответствии с требованиями санитарных </w:t>
            </w:r>
            <w:r w:rsidRPr="00892A93">
              <w:lastRenderedPageBreak/>
              <w:t>правил и норм СанПиН 2.1.4/1110-02</w:t>
            </w:r>
          </w:p>
        </w:tc>
      </w:tr>
      <w:tr w:rsidR="006A5199" w:rsidRPr="00CC6566" w14:paraId="627B3F5A" w14:textId="77777777" w:rsidTr="00CA4B84">
        <w:tc>
          <w:tcPr>
            <w:tcW w:w="268" w:type="pct"/>
            <w:shd w:val="clear" w:color="auto" w:fill="auto"/>
          </w:tcPr>
          <w:p w14:paraId="772EE18E" w14:textId="6525F7AA" w:rsidR="006A5199" w:rsidRDefault="00CA4B84" w:rsidP="006A5199">
            <w:pPr>
              <w:spacing w:after="0" w:line="240" w:lineRule="auto"/>
              <w:ind w:left="0" w:firstLine="0"/>
            </w:pPr>
            <w:r>
              <w:lastRenderedPageBreak/>
              <w:t>5</w:t>
            </w:r>
            <w:r w:rsidR="002C1B24">
              <w:t>.3</w:t>
            </w:r>
          </w:p>
        </w:tc>
        <w:tc>
          <w:tcPr>
            <w:tcW w:w="845" w:type="pct"/>
            <w:tcBorders>
              <w:top w:val="single" w:sz="4" w:space="0" w:color="auto"/>
              <w:left w:val="single" w:sz="4" w:space="0" w:color="auto"/>
              <w:right w:val="single" w:sz="4" w:space="0" w:color="auto"/>
            </w:tcBorders>
            <w:shd w:val="clear" w:color="auto" w:fill="auto"/>
          </w:tcPr>
          <w:p w14:paraId="5C8FF38E" w14:textId="7E6E3515" w:rsidR="006A5199" w:rsidRDefault="006A5199" w:rsidP="006A5199">
            <w:pPr>
              <w:spacing w:after="0" w:line="240" w:lineRule="auto"/>
              <w:ind w:left="0" w:firstLine="0"/>
            </w:pPr>
            <w:r>
              <w:t>Станция водоподготовки</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197F68E1" w14:textId="7F8816F6" w:rsidR="006A5199" w:rsidRPr="005B2A52" w:rsidRDefault="00AD7E67" w:rsidP="006A5199">
            <w:pPr>
              <w:spacing w:after="0" w:line="240" w:lineRule="auto"/>
              <w:ind w:left="0" w:firstLine="0"/>
            </w:pPr>
            <w:r>
              <w:t>Водопроводные о</w:t>
            </w:r>
            <w:r w:rsidR="006A5199">
              <w:t>чистные сооружения</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47E72E7E" w14:textId="02AA6D1D" w:rsidR="006A5199" w:rsidRDefault="006A5199" w:rsidP="006A5199">
            <w:pPr>
              <w:spacing w:after="0" w:line="240" w:lineRule="auto"/>
              <w:ind w:left="0" w:firstLine="0"/>
            </w:pPr>
            <w:r w:rsidRPr="00F926F4">
              <w:t>Обеспечения жителей объектами водоснабжения</w:t>
            </w:r>
          </w:p>
        </w:tc>
        <w:tc>
          <w:tcPr>
            <w:tcW w:w="943" w:type="pct"/>
            <w:shd w:val="clear" w:color="auto" w:fill="auto"/>
          </w:tcPr>
          <w:p w14:paraId="0AEF7ECE" w14:textId="371EC79D" w:rsidR="006A5199" w:rsidRDefault="006A5199" w:rsidP="006A5199">
            <w:pPr>
              <w:spacing w:after="0" w:line="240" w:lineRule="auto"/>
              <w:ind w:left="0" w:firstLine="0"/>
            </w:pPr>
            <w:r>
              <w:t>Размещение, о</w:t>
            </w:r>
            <w:r w:rsidRPr="00636EDF">
              <w:t>пределяется проектной документацией проектом</w:t>
            </w:r>
          </w:p>
        </w:tc>
        <w:tc>
          <w:tcPr>
            <w:tcW w:w="858" w:type="pct"/>
            <w:shd w:val="clear" w:color="auto" w:fill="auto"/>
          </w:tcPr>
          <w:p w14:paraId="20E04EF3" w14:textId="6E2BA2A5" w:rsidR="006A5199" w:rsidRDefault="006A5199" w:rsidP="006A5199">
            <w:pPr>
              <w:spacing w:after="0" w:line="240" w:lineRule="auto"/>
              <w:ind w:left="0" w:firstLine="0"/>
            </w:pPr>
            <w:r>
              <w:t>аул Тандов</w:t>
            </w:r>
            <w:r w:rsidRPr="00DF6701">
              <w:t xml:space="preserve">, </w:t>
            </w:r>
            <w:r>
              <w:t xml:space="preserve">участок с кадастровым номером </w:t>
            </w:r>
            <w:r w:rsidRPr="006A5199">
              <w:t>54:02:010714:1254</w:t>
            </w:r>
            <w:r w:rsidRPr="00DF6701">
              <w:t>, зона инженерной инфраструктуры</w:t>
            </w:r>
          </w:p>
        </w:tc>
        <w:tc>
          <w:tcPr>
            <w:tcW w:w="658" w:type="pct"/>
            <w:shd w:val="clear" w:color="auto" w:fill="auto"/>
          </w:tcPr>
          <w:p w14:paraId="584176E6" w14:textId="7100A93B" w:rsidR="006A5199" w:rsidRDefault="006A5199" w:rsidP="006A5199">
            <w:pPr>
              <w:spacing w:after="0" w:line="240" w:lineRule="auto"/>
              <w:ind w:left="0" w:firstLine="0"/>
            </w:pPr>
            <w:r w:rsidRPr="00892A93">
              <w:t>Зоны санитарной охраны в соответствии с требованиями санитарных правил и норм СанПиН 2.1.4/1110-02</w:t>
            </w:r>
          </w:p>
        </w:tc>
      </w:tr>
      <w:tr w:rsidR="00636EDF" w:rsidRPr="00CC6566" w14:paraId="75587181" w14:textId="77777777" w:rsidTr="00CA4B84">
        <w:tc>
          <w:tcPr>
            <w:tcW w:w="268" w:type="pct"/>
            <w:shd w:val="clear" w:color="auto" w:fill="auto"/>
          </w:tcPr>
          <w:p w14:paraId="47E8FDE2" w14:textId="645ACBF1" w:rsidR="00636EDF" w:rsidRDefault="00CA4B84" w:rsidP="00636EDF">
            <w:pPr>
              <w:spacing w:after="0" w:line="240" w:lineRule="auto"/>
              <w:ind w:left="0" w:firstLine="0"/>
            </w:pPr>
            <w:r>
              <w:t>5</w:t>
            </w:r>
            <w:r w:rsidR="002C1B24">
              <w:t>.4</w:t>
            </w:r>
          </w:p>
        </w:tc>
        <w:tc>
          <w:tcPr>
            <w:tcW w:w="845" w:type="pct"/>
            <w:tcBorders>
              <w:top w:val="single" w:sz="4" w:space="0" w:color="auto"/>
              <w:left w:val="single" w:sz="4" w:space="0" w:color="auto"/>
              <w:right w:val="single" w:sz="4" w:space="0" w:color="auto"/>
            </w:tcBorders>
            <w:shd w:val="clear" w:color="auto" w:fill="auto"/>
          </w:tcPr>
          <w:p w14:paraId="50609241" w14:textId="346AF755" w:rsidR="00636EDF" w:rsidRDefault="002C1B24" w:rsidP="00636EDF">
            <w:pPr>
              <w:spacing w:after="0" w:line="240" w:lineRule="auto"/>
              <w:ind w:left="0" w:firstLine="0"/>
            </w:pPr>
            <w:r>
              <w:t>Резервуар чистой воды</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23D7A893" w14:textId="7FD8E65E" w:rsidR="00636EDF" w:rsidRPr="005B2A52" w:rsidRDefault="002C1B24" w:rsidP="00636EDF">
            <w:pPr>
              <w:spacing w:after="0" w:line="240" w:lineRule="auto"/>
              <w:ind w:left="0" w:firstLine="0"/>
            </w:pPr>
            <w:r>
              <w:t>Резервуар</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236AC487" w14:textId="12A320B4" w:rsidR="00636EDF" w:rsidRDefault="001C0261" w:rsidP="00636EDF">
            <w:pPr>
              <w:spacing w:after="0" w:line="240" w:lineRule="auto"/>
              <w:ind w:left="0" w:firstLine="0"/>
            </w:pPr>
            <w:r w:rsidRPr="001C0261">
              <w:t>Хранение запаса воды</w:t>
            </w:r>
          </w:p>
        </w:tc>
        <w:tc>
          <w:tcPr>
            <w:tcW w:w="943" w:type="pct"/>
            <w:shd w:val="clear" w:color="auto" w:fill="auto"/>
          </w:tcPr>
          <w:p w14:paraId="52024090" w14:textId="2FE961AD" w:rsidR="00636EDF" w:rsidRPr="00B97D3C" w:rsidRDefault="002C1B24" w:rsidP="00636EDF">
            <w:pPr>
              <w:spacing w:after="0" w:line="240" w:lineRule="auto"/>
              <w:ind w:left="0" w:firstLine="0"/>
            </w:pPr>
            <w:r>
              <w:t xml:space="preserve">Размещение, </w:t>
            </w:r>
            <w:r w:rsidR="00B97D3C">
              <w:t>объем 3000 м</w:t>
            </w:r>
            <w:r w:rsidR="00B97D3C">
              <w:rPr>
                <w:vertAlign w:val="superscript"/>
              </w:rPr>
              <w:t>3</w:t>
            </w:r>
          </w:p>
        </w:tc>
        <w:tc>
          <w:tcPr>
            <w:tcW w:w="858" w:type="pct"/>
            <w:shd w:val="clear" w:color="auto" w:fill="auto"/>
          </w:tcPr>
          <w:p w14:paraId="3B73C621" w14:textId="52274326" w:rsidR="00636EDF" w:rsidRDefault="002C1B24" w:rsidP="00636EDF">
            <w:pPr>
              <w:spacing w:after="0" w:line="240" w:lineRule="auto"/>
              <w:ind w:left="0" w:firstLine="0"/>
            </w:pPr>
            <w:r>
              <w:t>аул Тандов</w:t>
            </w:r>
            <w:r w:rsidRPr="00DF6701">
              <w:t xml:space="preserve">, </w:t>
            </w:r>
            <w:r>
              <w:t xml:space="preserve">участок с кадастровым номером </w:t>
            </w:r>
            <w:r w:rsidRPr="006A5199">
              <w:t>54:02:010714:1254</w:t>
            </w:r>
            <w:r w:rsidRPr="00DF6701">
              <w:t>, зона инженерной инфраструктуры</w:t>
            </w:r>
          </w:p>
        </w:tc>
        <w:tc>
          <w:tcPr>
            <w:tcW w:w="658" w:type="pct"/>
            <w:shd w:val="clear" w:color="auto" w:fill="auto"/>
          </w:tcPr>
          <w:p w14:paraId="6384B674" w14:textId="09D7CB8C" w:rsidR="00636EDF" w:rsidRDefault="002C1B24" w:rsidP="00636EDF">
            <w:pPr>
              <w:spacing w:after="0" w:line="240" w:lineRule="auto"/>
              <w:ind w:left="0" w:firstLine="0"/>
            </w:pPr>
            <w:r w:rsidRPr="00892A93">
              <w:t>Зоны санитарной охраны в соответствии с требованиями санитарных правил и норм СанПиН 2.1.4/1110-02</w:t>
            </w:r>
          </w:p>
        </w:tc>
      </w:tr>
      <w:tr w:rsidR="002E0613" w:rsidRPr="00CC6566" w14:paraId="33A464B3" w14:textId="77777777" w:rsidTr="00CA4B84">
        <w:tc>
          <w:tcPr>
            <w:tcW w:w="268" w:type="pct"/>
            <w:shd w:val="clear" w:color="auto" w:fill="auto"/>
          </w:tcPr>
          <w:p w14:paraId="62FDAE89" w14:textId="0A335AEF" w:rsidR="002E0613" w:rsidRDefault="00CA4B84" w:rsidP="002E0613">
            <w:pPr>
              <w:spacing w:after="0" w:line="240" w:lineRule="auto"/>
              <w:ind w:left="0" w:firstLine="0"/>
            </w:pPr>
            <w:r>
              <w:t>5</w:t>
            </w:r>
            <w:r w:rsidR="002E0613">
              <w:t>.5</w:t>
            </w:r>
          </w:p>
        </w:tc>
        <w:tc>
          <w:tcPr>
            <w:tcW w:w="845" w:type="pct"/>
            <w:tcBorders>
              <w:top w:val="single" w:sz="4" w:space="0" w:color="auto"/>
              <w:left w:val="single" w:sz="4" w:space="0" w:color="auto"/>
              <w:right w:val="single" w:sz="4" w:space="0" w:color="auto"/>
            </w:tcBorders>
            <w:shd w:val="clear" w:color="auto" w:fill="auto"/>
          </w:tcPr>
          <w:p w14:paraId="391DB652" w14:textId="65045AAF" w:rsidR="002E0613" w:rsidRDefault="002E0613" w:rsidP="002E0613">
            <w:pPr>
              <w:spacing w:after="0" w:line="240" w:lineRule="auto"/>
              <w:ind w:left="0" w:firstLine="0"/>
            </w:pPr>
            <w:r>
              <w:t>Глубоководная скважина</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43E83C4F" w14:textId="7317DFC9" w:rsidR="002E0613" w:rsidRPr="005B2A52" w:rsidRDefault="002E0613" w:rsidP="002E0613">
            <w:pPr>
              <w:spacing w:after="0" w:line="240" w:lineRule="auto"/>
              <w:ind w:left="0" w:firstLine="0"/>
            </w:pPr>
            <w:r>
              <w:t>Артезианская скважина</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3F5E7858" w14:textId="3D2568C4" w:rsidR="002E0613" w:rsidRDefault="002E0613" w:rsidP="002E0613">
            <w:pPr>
              <w:spacing w:after="0" w:line="240" w:lineRule="auto"/>
              <w:ind w:left="0" w:firstLine="0"/>
            </w:pPr>
            <w:r w:rsidRPr="00F926F4">
              <w:t>Обеспечения жителей объектами водоснабжения</w:t>
            </w:r>
          </w:p>
        </w:tc>
        <w:tc>
          <w:tcPr>
            <w:tcW w:w="943" w:type="pct"/>
            <w:shd w:val="clear" w:color="auto" w:fill="auto"/>
          </w:tcPr>
          <w:p w14:paraId="263B930C" w14:textId="5F30EDDC" w:rsidR="002E0613" w:rsidRDefault="002E0613" w:rsidP="002E0613">
            <w:pPr>
              <w:spacing w:after="0" w:line="240" w:lineRule="auto"/>
              <w:ind w:left="0" w:firstLine="0"/>
            </w:pPr>
            <w:r>
              <w:t>Размещение, о</w:t>
            </w:r>
            <w:r w:rsidRPr="00636EDF">
              <w:t>пределяется проектной документацией проектом</w:t>
            </w:r>
          </w:p>
        </w:tc>
        <w:tc>
          <w:tcPr>
            <w:tcW w:w="858" w:type="pct"/>
            <w:shd w:val="clear" w:color="auto" w:fill="auto"/>
          </w:tcPr>
          <w:p w14:paraId="56850D59" w14:textId="08B2670F" w:rsidR="002E0613" w:rsidRDefault="002E0613" w:rsidP="002E0613">
            <w:pPr>
              <w:spacing w:after="0" w:line="240" w:lineRule="auto"/>
              <w:ind w:left="0" w:firstLine="0"/>
            </w:pPr>
            <w:r>
              <w:t>с. Новоспасск</w:t>
            </w:r>
            <w:r w:rsidRPr="00DF6701">
              <w:t xml:space="preserve">, </w:t>
            </w:r>
            <w:r>
              <w:t xml:space="preserve">участок с кадастровым номером </w:t>
            </w:r>
            <w:r w:rsidRPr="002E0613">
              <w:t>54:02:010702:65</w:t>
            </w:r>
            <w:r w:rsidRPr="00DF6701">
              <w:t>, зона инженерной инфраструктуры</w:t>
            </w:r>
          </w:p>
        </w:tc>
        <w:tc>
          <w:tcPr>
            <w:tcW w:w="658" w:type="pct"/>
            <w:shd w:val="clear" w:color="auto" w:fill="auto"/>
          </w:tcPr>
          <w:p w14:paraId="495DEEF1" w14:textId="78DE997F" w:rsidR="002E0613" w:rsidRDefault="002E0613" w:rsidP="002E0613">
            <w:pPr>
              <w:spacing w:after="0" w:line="240" w:lineRule="auto"/>
              <w:ind w:left="0" w:firstLine="0"/>
            </w:pPr>
            <w:r w:rsidRPr="00892A93">
              <w:t>Зоны санитарной охраны в соответствии с требованиями санитарных правил и норм СанПиН 2.1.4/1110-02</w:t>
            </w:r>
          </w:p>
        </w:tc>
      </w:tr>
      <w:tr w:rsidR="00D355EF" w:rsidRPr="00CC6566" w14:paraId="04F8DCA6" w14:textId="77777777" w:rsidTr="00CA4B84">
        <w:tc>
          <w:tcPr>
            <w:tcW w:w="268" w:type="pct"/>
            <w:shd w:val="clear" w:color="auto" w:fill="auto"/>
          </w:tcPr>
          <w:p w14:paraId="3E6BCFC4" w14:textId="3FFA4652" w:rsidR="00D355EF" w:rsidRDefault="00D355EF" w:rsidP="00D355EF">
            <w:pPr>
              <w:spacing w:after="0" w:line="240" w:lineRule="auto"/>
              <w:ind w:left="0" w:firstLine="0"/>
            </w:pPr>
            <w:r>
              <w:t>5.6</w:t>
            </w:r>
          </w:p>
        </w:tc>
        <w:tc>
          <w:tcPr>
            <w:tcW w:w="845" w:type="pct"/>
            <w:tcBorders>
              <w:top w:val="single" w:sz="4" w:space="0" w:color="auto"/>
              <w:left w:val="single" w:sz="4" w:space="0" w:color="auto"/>
              <w:right w:val="single" w:sz="4" w:space="0" w:color="auto"/>
            </w:tcBorders>
            <w:shd w:val="clear" w:color="auto" w:fill="auto"/>
          </w:tcPr>
          <w:p w14:paraId="490E775B" w14:textId="5558F8E1" w:rsidR="00D355EF" w:rsidRDefault="00D355EF" w:rsidP="00D355EF">
            <w:pPr>
              <w:spacing w:after="0" w:line="240" w:lineRule="auto"/>
              <w:ind w:left="0" w:firstLine="0"/>
            </w:pPr>
            <w:r>
              <w:t>Станция водоподготовки</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4B05C024" w14:textId="5150B38B" w:rsidR="00D355EF" w:rsidRPr="005B2A52" w:rsidRDefault="00D355EF" w:rsidP="00D355EF">
            <w:pPr>
              <w:spacing w:after="0" w:line="240" w:lineRule="auto"/>
              <w:ind w:left="0" w:firstLine="0"/>
            </w:pPr>
            <w:r>
              <w:t>Водопроводные очистные сооружения</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36A8F600" w14:textId="6F5CF988" w:rsidR="00D355EF" w:rsidRDefault="00D355EF" w:rsidP="00D355EF">
            <w:pPr>
              <w:spacing w:after="0" w:line="240" w:lineRule="auto"/>
              <w:ind w:left="0" w:firstLine="0"/>
            </w:pPr>
            <w:r w:rsidRPr="00F926F4">
              <w:t>Обеспечения жителей объектами водоснабжения</w:t>
            </w:r>
          </w:p>
        </w:tc>
        <w:tc>
          <w:tcPr>
            <w:tcW w:w="943" w:type="pct"/>
            <w:shd w:val="clear" w:color="auto" w:fill="auto"/>
          </w:tcPr>
          <w:p w14:paraId="0AF23E70" w14:textId="457930AD" w:rsidR="00D355EF" w:rsidRDefault="00D355EF" w:rsidP="00D355EF">
            <w:pPr>
              <w:spacing w:after="0" w:line="240" w:lineRule="auto"/>
              <w:ind w:left="0" w:firstLine="0"/>
            </w:pPr>
            <w:r>
              <w:t>Размещение, о</w:t>
            </w:r>
            <w:r w:rsidRPr="00636EDF">
              <w:t>пределяется проектной документацией проектом</w:t>
            </w:r>
          </w:p>
        </w:tc>
        <w:tc>
          <w:tcPr>
            <w:tcW w:w="858" w:type="pct"/>
            <w:shd w:val="clear" w:color="auto" w:fill="auto"/>
          </w:tcPr>
          <w:p w14:paraId="0A51F966" w14:textId="3A656531" w:rsidR="00D355EF" w:rsidRDefault="00D355EF" w:rsidP="00D355EF">
            <w:pPr>
              <w:spacing w:after="0" w:line="240" w:lineRule="auto"/>
              <w:ind w:left="0" w:firstLine="0"/>
            </w:pPr>
            <w:r w:rsidRPr="006B2B59">
              <w:t xml:space="preserve">с. Новоспасск, участок с кадастровым номером </w:t>
            </w:r>
            <w:r w:rsidRPr="002E0613">
              <w:t>54:02:010702:65</w:t>
            </w:r>
            <w:r w:rsidRPr="006B2B59">
              <w:t xml:space="preserve">, зона </w:t>
            </w:r>
            <w:r w:rsidRPr="006B2B59">
              <w:lastRenderedPageBreak/>
              <w:t>инженерной инфраструктуры</w:t>
            </w:r>
          </w:p>
        </w:tc>
        <w:tc>
          <w:tcPr>
            <w:tcW w:w="658" w:type="pct"/>
            <w:shd w:val="clear" w:color="auto" w:fill="auto"/>
          </w:tcPr>
          <w:p w14:paraId="05D98611" w14:textId="6B4965A5" w:rsidR="00D355EF" w:rsidRDefault="00D355EF" w:rsidP="00D355EF">
            <w:pPr>
              <w:spacing w:after="0" w:line="240" w:lineRule="auto"/>
              <w:ind w:left="0" w:firstLine="0"/>
            </w:pPr>
            <w:r w:rsidRPr="00636EDF">
              <w:lastRenderedPageBreak/>
              <w:t xml:space="preserve">Зоны санитарной охраны в соответствии с требованиями санитарных </w:t>
            </w:r>
            <w:r w:rsidRPr="00636EDF">
              <w:lastRenderedPageBreak/>
              <w:t>правил и норм СанПиН 2.1.4/1110-02</w:t>
            </w:r>
          </w:p>
        </w:tc>
      </w:tr>
      <w:tr w:rsidR="002E0613" w:rsidRPr="00CC6566" w14:paraId="12897929" w14:textId="77777777" w:rsidTr="00CA4B84">
        <w:tc>
          <w:tcPr>
            <w:tcW w:w="268" w:type="pct"/>
            <w:shd w:val="clear" w:color="auto" w:fill="auto"/>
          </w:tcPr>
          <w:p w14:paraId="06AF6186" w14:textId="66DEBF3B" w:rsidR="002E0613" w:rsidRDefault="00CA4B84" w:rsidP="002E0613">
            <w:pPr>
              <w:spacing w:after="0" w:line="240" w:lineRule="auto"/>
              <w:ind w:left="0" w:firstLine="0"/>
            </w:pPr>
            <w:r>
              <w:lastRenderedPageBreak/>
              <w:t>5</w:t>
            </w:r>
            <w:r w:rsidR="002E0613">
              <w:t>.7</w:t>
            </w:r>
          </w:p>
        </w:tc>
        <w:tc>
          <w:tcPr>
            <w:tcW w:w="845" w:type="pct"/>
            <w:tcBorders>
              <w:top w:val="single" w:sz="4" w:space="0" w:color="auto"/>
              <w:left w:val="single" w:sz="4" w:space="0" w:color="auto"/>
              <w:right w:val="single" w:sz="4" w:space="0" w:color="auto"/>
            </w:tcBorders>
            <w:shd w:val="clear" w:color="auto" w:fill="auto"/>
          </w:tcPr>
          <w:p w14:paraId="113D0CBA" w14:textId="3485B69C" w:rsidR="002E0613" w:rsidRDefault="002E0613" w:rsidP="002E0613">
            <w:pPr>
              <w:spacing w:after="0" w:line="240" w:lineRule="auto"/>
              <w:ind w:left="0" w:firstLine="0"/>
            </w:pPr>
            <w:r>
              <w:t>Резервуар чистой воды</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6E1DF424" w14:textId="08BB5FDC" w:rsidR="002E0613" w:rsidRDefault="002E0613" w:rsidP="002E0613">
            <w:pPr>
              <w:spacing w:after="0" w:line="240" w:lineRule="auto"/>
              <w:ind w:left="0" w:firstLine="0"/>
            </w:pPr>
            <w:r>
              <w:t>Резервуар</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0E2BE83E" w14:textId="20692FCC" w:rsidR="002E0613" w:rsidRPr="00F926F4" w:rsidRDefault="001C0261" w:rsidP="002E0613">
            <w:pPr>
              <w:spacing w:after="0" w:line="240" w:lineRule="auto"/>
              <w:ind w:left="0" w:firstLine="0"/>
            </w:pPr>
            <w:r w:rsidRPr="001C0261">
              <w:t>Хранение запаса воды</w:t>
            </w:r>
          </w:p>
        </w:tc>
        <w:tc>
          <w:tcPr>
            <w:tcW w:w="943" w:type="pct"/>
            <w:shd w:val="clear" w:color="auto" w:fill="auto"/>
          </w:tcPr>
          <w:p w14:paraId="45793A03" w14:textId="50F74C03" w:rsidR="002E0613" w:rsidRDefault="002E0613" w:rsidP="002E0613">
            <w:pPr>
              <w:spacing w:after="0" w:line="240" w:lineRule="auto"/>
              <w:ind w:left="0" w:firstLine="0"/>
            </w:pPr>
            <w:r>
              <w:t>Размещение, объем 3000 м</w:t>
            </w:r>
            <w:r>
              <w:rPr>
                <w:vertAlign w:val="superscript"/>
              </w:rPr>
              <w:t>3</w:t>
            </w:r>
          </w:p>
        </w:tc>
        <w:tc>
          <w:tcPr>
            <w:tcW w:w="858" w:type="pct"/>
            <w:shd w:val="clear" w:color="auto" w:fill="auto"/>
          </w:tcPr>
          <w:p w14:paraId="56B3545D" w14:textId="0B159425" w:rsidR="002E0613" w:rsidRDefault="002E0613" w:rsidP="002E0613">
            <w:pPr>
              <w:spacing w:after="0" w:line="240" w:lineRule="auto"/>
              <w:ind w:left="0" w:firstLine="0"/>
            </w:pPr>
            <w:r w:rsidRPr="006B2B59">
              <w:t xml:space="preserve">с. Новоспасск, участок с кадастровым номером </w:t>
            </w:r>
            <w:r w:rsidRPr="002E0613">
              <w:t>54:02:010702:65</w:t>
            </w:r>
            <w:r w:rsidRPr="006B2B59">
              <w:t>, зона инженерной инфраструктуры</w:t>
            </w:r>
          </w:p>
        </w:tc>
        <w:tc>
          <w:tcPr>
            <w:tcW w:w="658" w:type="pct"/>
            <w:shd w:val="clear" w:color="auto" w:fill="auto"/>
          </w:tcPr>
          <w:p w14:paraId="38B8545E" w14:textId="4556B8CF" w:rsidR="002E0613" w:rsidRPr="00636EDF" w:rsidRDefault="002E0613" w:rsidP="002E0613">
            <w:pPr>
              <w:spacing w:after="0" w:line="240" w:lineRule="auto"/>
              <w:ind w:left="0" w:firstLine="0"/>
            </w:pPr>
            <w:r w:rsidRPr="00892A93">
              <w:t>Зоны санитарной охраны в соответствии с требованиями санитарных правил и норм СанПиН 2.1.4/1110-02</w:t>
            </w:r>
          </w:p>
        </w:tc>
      </w:tr>
      <w:tr w:rsidR="00802A77" w:rsidRPr="00CC6566" w14:paraId="22CBE065" w14:textId="77777777" w:rsidTr="00CA4B84">
        <w:tc>
          <w:tcPr>
            <w:tcW w:w="268" w:type="pct"/>
            <w:shd w:val="clear" w:color="auto" w:fill="auto"/>
          </w:tcPr>
          <w:p w14:paraId="089E13DA" w14:textId="32BFED8E" w:rsidR="00802A77" w:rsidRDefault="00802A77" w:rsidP="00802A77">
            <w:pPr>
              <w:spacing w:after="0" w:line="240" w:lineRule="auto"/>
              <w:ind w:left="0" w:firstLine="0"/>
            </w:pPr>
            <w:r>
              <w:t>5.8</w:t>
            </w:r>
          </w:p>
        </w:tc>
        <w:tc>
          <w:tcPr>
            <w:tcW w:w="845" w:type="pct"/>
            <w:tcBorders>
              <w:top w:val="single" w:sz="4" w:space="0" w:color="auto"/>
              <w:left w:val="single" w:sz="4" w:space="0" w:color="auto"/>
              <w:right w:val="single" w:sz="4" w:space="0" w:color="auto"/>
            </w:tcBorders>
            <w:shd w:val="clear" w:color="auto" w:fill="auto"/>
          </w:tcPr>
          <w:p w14:paraId="336C4AB1" w14:textId="60481770" w:rsidR="00802A77" w:rsidRDefault="00802A77" w:rsidP="00802A77">
            <w:pPr>
              <w:spacing w:after="0" w:line="240" w:lineRule="auto"/>
              <w:ind w:left="0" w:firstLine="0"/>
            </w:pPr>
            <w:r>
              <w:t>Резервуар чистой воды</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5C7A407D" w14:textId="48B81654" w:rsidR="00802A77" w:rsidRDefault="00802A77" w:rsidP="00802A77">
            <w:pPr>
              <w:spacing w:after="0" w:line="240" w:lineRule="auto"/>
              <w:ind w:left="0" w:firstLine="0"/>
            </w:pPr>
            <w:r>
              <w:t>Резервуар</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5908F398" w14:textId="593D6AE8" w:rsidR="00802A77" w:rsidRPr="001C0261" w:rsidRDefault="00802A77" w:rsidP="00802A77">
            <w:pPr>
              <w:spacing w:after="0" w:line="240" w:lineRule="auto"/>
              <w:ind w:left="0" w:firstLine="0"/>
            </w:pPr>
            <w:r w:rsidRPr="001C0261">
              <w:t>Хранение запаса воды</w:t>
            </w:r>
          </w:p>
        </w:tc>
        <w:tc>
          <w:tcPr>
            <w:tcW w:w="943" w:type="pct"/>
            <w:shd w:val="clear" w:color="auto" w:fill="auto"/>
          </w:tcPr>
          <w:p w14:paraId="4775F58B" w14:textId="4D74337F" w:rsidR="00802A77" w:rsidRDefault="00802A77" w:rsidP="00802A77">
            <w:pPr>
              <w:spacing w:after="0" w:line="240" w:lineRule="auto"/>
              <w:ind w:left="0" w:firstLine="0"/>
            </w:pPr>
            <w:r>
              <w:t>Реконструкция, объем 3000 м</w:t>
            </w:r>
            <w:r>
              <w:rPr>
                <w:vertAlign w:val="superscript"/>
              </w:rPr>
              <w:t>3</w:t>
            </w:r>
          </w:p>
        </w:tc>
        <w:tc>
          <w:tcPr>
            <w:tcW w:w="858" w:type="pct"/>
            <w:shd w:val="clear" w:color="auto" w:fill="auto"/>
          </w:tcPr>
          <w:p w14:paraId="1359C1D8" w14:textId="0DC75A5B" w:rsidR="00802A77" w:rsidRPr="006B2B59" w:rsidRDefault="00802A77" w:rsidP="00802A77">
            <w:pPr>
              <w:spacing w:after="0" w:line="240" w:lineRule="auto"/>
              <w:ind w:left="0" w:firstLine="0"/>
            </w:pPr>
            <w:r w:rsidRPr="006B2B59">
              <w:t xml:space="preserve">с. Новоспасск, участок с кадастровым номером </w:t>
            </w:r>
            <w:r w:rsidRPr="002E0613">
              <w:t>54:02:010702:65</w:t>
            </w:r>
            <w:r w:rsidRPr="006B2B59">
              <w:t>, зона инженерной инфраструктуры</w:t>
            </w:r>
          </w:p>
        </w:tc>
        <w:tc>
          <w:tcPr>
            <w:tcW w:w="658" w:type="pct"/>
            <w:shd w:val="clear" w:color="auto" w:fill="auto"/>
          </w:tcPr>
          <w:p w14:paraId="756E47F8" w14:textId="33E2120D" w:rsidR="00802A77" w:rsidRPr="00892A93" w:rsidRDefault="00802A77" w:rsidP="00802A77">
            <w:pPr>
              <w:spacing w:after="0" w:line="240" w:lineRule="auto"/>
              <w:ind w:left="0" w:firstLine="0"/>
            </w:pPr>
            <w:r w:rsidRPr="00892A93">
              <w:t>Зоны санитарной охраны в соответствии с требованиями санитарных правил и норм СанПиН 2.1.4/1110-02</w:t>
            </w:r>
          </w:p>
        </w:tc>
      </w:tr>
      <w:tr w:rsidR="00367B52" w:rsidRPr="00CC6566" w14:paraId="026E4B00" w14:textId="77777777" w:rsidTr="00CA4B84">
        <w:tc>
          <w:tcPr>
            <w:tcW w:w="268" w:type="pct"/>
            <w:shd w:val="clear" w:color="auto" w:fill="auto"/>
          </w:tcPr>
          <w:p w14:paraId="531930B9" w14:textId="64B75469" w:rsidR="00367B52" w:rsidRDefault="00CA4B84" w:rsidP="00367B52">
            <w:pPr>
              <w:spacing w:after="0" w:line="240" w:lineRule="auto"/>
              <w:ind w:left="0" w:firstLine="0"/>
            </w:pPr>
            <w:r>
              <w:t>5</w:t>
            </w:r>
            <w:r w:rsidR="00367B52">
              <w:t>.</w:t>
            </w:r>
            <w:r w:rsidR="00802A77">
              <w:t>9</w:t>
            </w:r>
          </w:p>
        </w:tc>
        <w:tc>
          <w:tcPr>
            <w:tcW w:w="845" w:type="pct"/>
            <w:tcBorders>
              <w:top w:val="single" w:sz="4" w:space="0" w:color="auto"/>
              <w:left w:val="single" w:sz="4" w:space="0" w:color="auto"/>
              <w:right w:val="single" w:sz="4" w:space="0" w:color="auto"/>
            </w:tcBorders>
            <w:shd w:val="clear" w:color="auto" w:fill="auto"/>
          </w:tcPr>
          <w:p w14:paraId="086EFE7B" w14:textId="3FDD4DFD" w:rsidR="00367B52" w:rsidRDefault="00A875D8" w:rsidP="00367B52">
            <w:pPr>
              <w:spacing w:after="0" w:line="240" w:lineRule="auto"/>
              <w:ind w:left="0" w:firstLine="0"/>
            </w:pPr>
            <w:r>
              <w:t>Водозаборная</w:t>
            </w:r>
            <w:r w:rsidR="00367B52">
              <w:t xml:space="preserve"> скважина</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25255CEC" w14:textId="73BDC88A" w:rsidR="00367B52" w:rsidRDefault="00367B52" w:rsidP="00367B52">
            <w:pPr>
              <w:spacing w:after="0" w:line="240" w:lineRule="auto"/>
              <w:ind w:left="0" w:firstLine="0"/>
            </w:pPr>
            <w:r>
              <w:t>Артезианская скважина</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256A91F8" w14:textId="52C34806" w:rsidR="00367B52" w:rsidRPr="00F926F4" w:rsidRDefault="00367B52" w:rsidP="00367B52">
            <w:pPr>
              <w:spacing w:after="0" w:line="240" w:lineRule="auto"/>
              <w:ind w:left="0" w:firstLine="0"/>
            </w:pPr>
            <w:r w:rsidRPr="00F926F4">
              <w:t>Обеспечения жителей объектами водоснабжения</w:t>
            </w:r>
          </w:p>
        </w:tc>
        <w:tc>
          <w:tcPr>
            <w:tcW w:w="943" w:type="pct"/>
            <w:shd w:val="clear" w:color="auto" w:fill="auto"/>
          </w:tcPr>
          <w:p w14:paraId="046E8E78" w14:textId="28AEEB9E" w:rsidR="00367B52" w:rsidRDefault="00367B52" w:rsidP="00367B52">
            <w:pPr>
              <w:spacing w:after="0" w:line="240" w:lineRule="auto"/>
              <w:ind w:left="0" w:firstLine="0"/>
            </w:pPr>
            <w:r>
              <w:t>Размещение, о</w:t>
            </w:r>
            <w:r w:rsidRPr="00636EDF">
              <w:t>пределяется проектной документацией проектом</w:t>
            </w:r>
          </w:p>
        </w:tc>
        <w:tc>
          <w:tcPr>
            <w:tcW w:w="858" w:type="pct"/>
            <w:shd w:val="clear" w:color="auto" w:fill="auto"/>
          </w:tcPr>
          <w:p w14:paraId="205C4DFD" w14:textId="48759515" w:rsidR="00367B52" w:rsidRPr="006B2B59" w:rsidRDefault="00367B52" w:rsidP="00367B52">
            <w:pPr>
              <w:spacing w:after="0" w:line="240" w:lineRule="auto"/>
              <w:ind w:left="0" w:firstLine="0"/>
            </w:pPr>
            <w:r>
              <w:t xml:space="preserve">с. Кожевниково, земельный участок с кадастровым номером </w:t>
            </w:r>
            <w:r w:rsidRPr="00367B52">
              <w:t>54:02:010711:80</w:t>
            </w:r>
            <w:r>
              <w:t>, зона инженерной инфраструктуры</w:t>
            </w:r>
          </w:p>
        </w:tc>
        <w:tc>
          <w:tcPr>
            <w:tcW w:w="658" w:type="pct"/>
            <w:shd w:val="clear" w:color="auto" w:fill="auto"/>
          </w:tcPr>
          <w:p w14:paraId="1028A5D3" w14:textId="78D54976" w:rsidR="00367B52" w:rsidRPr="00892A93" w:rsidRDefault="00367B52" w:rsidP="00367B52">
            <w:pPr>
              <w:spacing w:after="0" w:line="240" w:lineRule="auto"/>
              <w:ind w:left="0" w:firstLine="0"/>
            </w:pPr>
            <w:r w:rsidRPr="00894C18">
              <w:t>Зоны санитарной охраны в соответствии с требованиями санитарных правил и норм СанПиН 2.1.4/1110-02</w:t>
            </w:r>
          </w:p>
        </w:tc>
      </w:tr>
      <w:tr w:rsidR="00367B52" w:rsidRPr="00CC6566" w14:paraId="61C1E0FF" w14:textId="77777777" w:rsidTr="00CA4B84">
        <w:tc>
          <w:tcPr>
            <w:tcW w:w="268" w:type="pct"/>
            <w:shd w:val="clear" w:color="auto" w:fill="auto"/>
          </w:tcPr>
          <w:p w14:paraId="243C513B" w14:textId="42E81F21" w:rsidR="00367B52" w:rsidRDefault="00CA4B84" w:rsidP="00367B52">
            <w:pPr>
              <w:spacing w:after="0" w:line="240" w:lineRule="auto"/>
              <w:ind w:left="0" w:firstLine="0"/>
            </w:pPr>
            <w:r>
              <w:t>5</w:t>
            </w:r>
            <w:r w:rsidR="00367B52">
              <w:t>.</w:t>
            </w:r>
            <w:r w:rsidR="00802A77">
              <w:t>10</w:t>
            </w:r>
          </w:p>
        </w:tc>
        <w:tc>
          <w:tcPr>
            <w:tcW w:w="845" w:type="pct"/>
            <w:tcBorders>
              <w:top w:val="single" w:sz="4" w:space="0" w:color="auto"/>
              <w:left w:val="single" w:sz="4" w:space="0" w:color="auto"/>
              <w:right w:val="single" w:sz="4" w:space="0" w:color="auto"/>
            </w:tcBorders>
            <w:shd w:val="clear" w:color="auto" w:fill="auto"/>
          </w:tcPr>
          <w:p w14:paraId="39050120" w14:textId="3ADEB435" w:rsidR="00367B52" w:rsidRDefault="00367B52" w:rsidP="00367B52">
            <w:pPr>
              <w:spacing w:after="0" w:line="240" w:lineRule="auto"/>
              <w:ind w:left="0" w:firstLine="0"/>
            </w:pPr>
            <w:r>
              <w:t>Станция водоподготовки</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1009076A" w14:textId="1E37AEDF" w:rsidR="00367B52" w:rsidRDefault="00830E9E" w:rsidP="00367B52">
            <w:pPr>
              <w:spacing w:after="0" w:line="240" w:lineRule="auto"/>
              <w:ind w:left="0" w:firstLine="0"/>
            </w:pPr>
            <w:r>
              <w:t>Водопроводные о</w:t>
            </w:r>
            <w:r w:rsidR="00367B52">
              <w:t>чистные сооружения</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456E185E" w14:textId="77995C39" w:rsidR="00367B52" w:rsidRPr="00F926F4" w:rsidRDefault="00367B52" w:rsidP="00367B52">
            <w:pPr>
              <w:spacing w:after="0" w:line="240" w:lineRule="auto"/>
              <w:ind w:left="0" w:firstLine="0"/>
            </w:pPr>
            <w:r w:rsidRPr="00F926F4">
              <w:t>Обеспечения жителей объектами водоснабжения</w:t>
            </w:r>
          </w:p>
        </w:tc>
        <w:tc>
          <w:tcPr>
            <w:tcW w:w="943" w:type="pct"/>
            <w:shd w:val="clear" w:color="auto" w:fill="auto"/>
          </w:tcPr>
          <w:p w14:paraId="2BA9A418" w14:textId="5173F7BC" w:rsidR="00367B52" w:rsidRDefault="00367B52" w:rsidP="00367B52">
            <w:pPr>
              <w:spacing w:after="0" w:line="240" w:lineRule="auto"/>
              <w:ind w:left="0" w:firstLine="0"/>
            </w:pPr>
            <w:r>
              <w:t>Размещение, о</w:t>
            </w:r>
            <w:r w:rsidRPr="00636EDF">
              <w:t>пределяется проектной документацией проектом</w:t>
            </w:r>
          </w:p>
        </w:tc>
        <w:tc>
          <w:tcPr>
            <w:tcW w:w="858" w:type="pct"/>
            <w:shd w:val="clear" w:color="auto" w:fill="auto"/>
          </w:tcPr>
          <w:p w14:paraId="2608ED4F" w14:textId="2F3AE056" w:rsidR="00367B52" w:rsidRPr="006B2B59" w:rsidRDefault="00367B52" w:rsidP="00367B52">
            <w:pPr>
              <w:spacing w:after="0" w:line="240" w:lineRule="auto"/>
              <w:ind w:left="0" w:firstLine="0"/>
            </w:pPr>
            <w:r>
              <w:t xml:space="preserve">с. Кожевниково, земельный участок с кадастровым номером </w:t>
            </w:r>
            <w:r w:rsidRPr="00367B52">
              <w:t>54:02:010711:80</w:t>
            </w:r>
            <w:r>
              <w:t>, зона инженерной инфраструктуры</w:t>
            </w:r>
          </w:p>
        </w:tc>
        <w:tc>
          <w:tcPr>
            <w:tcW w:w="658" w:type="pct"/>
            <w:shd w:val="clear" w:color="auto" w:fill="auto"/>
          </w:tcPr>
          <w:p w14:paraId="3F84B934" w14:textId="297021CA" w:rsidR="00367B52" w:rsidRPr="00892A93" w:rsidRDefault="00367B52" w:rsidP="00367B52">
            <w:pPr>
              <w:spacing w:after="0" w:line="240" w:lineRule="auto"/>
              <w:ind w:left="0" w:firstLine="0"/>
            </w:pPr>
            <w:r w:rsidRPr="00894C18">
              <w:t xml:space="preserve">Зоны санитарной охраны в соответствии с требованиями санитарных правил и норм </w:t>
            </w:r>
            <w:r w:rsidRPr="00894C18">
              <w:lastRenderedPageBreak/>
              <w:t>СанПиН 2.1.4/1110-02</w:t>
            </w:r>
          </w:p>
        </w:tc>
      </w:tr>
      <w:tr w:rsidR="00367B52" w:rsidRPr="00CC6566" w14:paraId="0158F55C" w14:textId="77777777" w:rsidTr="00CA4B84">
        <w:tc>
          <w:tcPr>
            <w:tcW w:w="268" w:type="pct"/>
            <w:shd w:val="clear" w:color="auto" w:fill="auto"/>
          </w:tcPr>
          <w:p w14:paraId="0AE08D7F" w14:textId="1ADD843A" w:rsidR="00367B52" w:rsidRDefault="00CA4B84" w:rsidP="00367B52">
            <w:pPr>
              <w:spacing w:after="0" w:line="240" w:lineRule="auto"/>
              <w:ind w:left="0" w:firstLine="0"/>
            </w:pPr>
            <w:r>
              <w:lastRenderedPageBreak/>
              <w:t>5</w:t>
            </w:r>
            <w:r w:rsidR="00367B52">
              <w:t>.1</w:t>
            </w:r>
            <w:r w:rsidR="00802A77">
              <w:t>1</w:t>
            </w:r>
          </w:p>
        </w:tc>
        <w:tc>
          <w:tcPr>
            <w:tcW w:w="845" w:type="pct"/>
            <w:tcBorders>
              <w:top w:val="single" w:sz="4" w:space="0" w:color="auto"/>
              <w:left w:val="single" w:sz="4" w:space="0" w:color="auto"/>
              <w:right w:val="single" w:sz="4" w:space="0" w:color="auto"/>
            </w:tcBorders>
            <w:shd w:val="clear" w:color="auto" w:fill="auto"/>
          </w:tcPr>
          <w:p w14:paraId="63A1070B" w14:textId="33DFA522" w:rsidR="00367B52" w:rsidRDefault="00367B52" w:rsidP="00367B52">
            <w:pPr>
              <w:spacing w:after="0" w:line="240" w:lineRule="auto"/>
              <w:ind w:left="0" w:firstLine="0"/>
            </w:pPr>
            <w:r>
              <w:t>Резервуар чистой воды</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33981CE5" w14:textId="25CED1F6" w:rsidR="00367B52" w:rsidRDefault="00367B52" w:rsidP="00367B52">
            <w:pPr>
              <w:spacing w:after="0" w:line="240" w:lineRule="auto"/>
              <w:ind w:left="0" w:firstLine="0"/>
            </w:pPr>
            <w:r>
              <w:t>Резервуар</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6D99463E" w14:textId="4775573A" w:rsidR="00367B52" w:rsidRPr="00F926F4" w:rsidRDefault="001C0261" w:rsidP="00367B52">
            <w:pPr>
              <w:spacing w:after="0" w:line="240" w:lineRule="auto"/>
              <w:ind w:left="0" w:firstLine="0"/>
            </w:pPr>
            <w:r w:rsidRPr="001C0261">
              <w:t>Хранение запаса воды</w:t>
            </w:r>
          </w:p>
        </w:tc>
        <w:tc>
          <w:tcPr>
            <w:tcW w:w="943" w:type="pct"/>
            <w:shd w:val="clear" w:color="auto" w:fill="auto"/>
          </w:tcPr>
          <w:p w14:paraId="2C28BC8C" w14:textId="4B88E4EC" w:rsidR="00367B52" w:rsidRDefault="00367B52" w:rsidP="00367B52">
            <w:pPr>
              <w:spacing w:after="0" w:line="240" w:lineRule="auto"/>
              <w:ind w:left="0" w:firstLine="0"/>
            </w:pPr>
            <w:r>
              <w:t>Размещение, объем 3000 м</w:t>
            </w:r>
            <w:r>
              <w:rPr>
                <w:vertAlign w:val="superscript"/>
              </w:rPr>
              <w:t>3</w:t>
            </w:r>
          </w:p>
        </w:tc>
        <w:tc>
          <w:tcPr>
            <w:tcW w:w="858" w:type="pct"/>
            <w:shd w:val="clear" w:color="auto" w:fill="auto"/>
          </w:tcPr>
          <w:p w14:paraId="31D622CC" w14:textId="07EE7DC9" w:rsidR="00367B52" w:rsidRPr="006B2B59" w:rsidRDefault="00367B52" w:rsidP="00367B52">
            <w:pPr>
              <w:spacing w:after="0" w:line="240" w:lineRule="auto"/>
              <w:ind w:left="0" w:firstLine="0"/>
            </w:pPr>
            <w:r>
              <w:t xml:space="preserve">с. Кожевниково, земельный участок с кадастровым номером </w:t>
            </w:r>
            <w:r w:rsidRPr="00367B52">
              <w:t>54:02:010711:80</w:t>
            </w:r>
            <w:r>
              <w:t>, зона инженерной инфраструктуры</w:t>
            </w:r>
          </w:p>
        </w:tc>
        <w:tc>
          <w:tcPr>
            <w:tcW w:w="658" w:type="pct"/>
            <w:shd w:val="clear" w:color="auto" w:fill="auto"/>
          </w:tcPr>
          <w:p w14:paraId="7F01C113" w14:textId="4DCD07D7" w:rsidR="00367B52" w:rsidRPr="00892A93" w:rsidRDefault="00367B52" w:rsidP="00367B52">
            <w:pPr>
              <w:spacing w:after="0" w:line="240" w:lineRule="auto"/>
              <w:ind w:left="0" w:firstLine="0"/>
            </w:pPr>
            <w:r w:rsidRPr="00894C18">
              <w:t>Зоны санитарной охраны в соответствии с требованиями санитарных правил и норм СанПиН 2.1.4/1110-02</w:t>
            </w:r>
          </w:p>
        </w:tc>
      </w:tr>
      <w:tr w:rsidR="00367B52" w:rsidRPr="00CC6566" w14:paraId="2AAC018E" w14:textId="77777777" w:rsidTr="00CA4B84">
        <w:tc>
          <w:tcPr>
            <w:tcW w:w="268" w:type="pct"/>
            <w:shd w:val="clear" w:color="auto" w:fill="auto"/>
          </w:tcPr>
          <w:p w14:paraId="47940309" w14:textId="403920D6" w:rsidR="00367B52" w:rsidRDefault="00CA4B84" w:rsidP="00367B52">
            <w:pPr>
              <w:spacing w:after="0" w:line="240" w:lineRule="auto"/>
              <w:ind w:left="0" w:firstLine="0"/>
            </w:pPr>
            <w:r>
              <w:t>5</w:t>
            </w:r>
            <w:r w:rsidR="00367B52">
              <w:t>.1</w:t>
            </w:r>
            <w:r w:rsidR="00802A77">
              <w:t>2</w:t>
            </w:r>
          </w:p>
        </w:tc>
        <w:tc>
          <w:tcPr>
            <w:tcW w:w="845" w:type="pct"/>
            <w:tcBorders>
              <w:top w:val="single" w:sz="4" w:space="0" w:color="auto"/>
              <w:left w:val="single" w:sz="4" w:space="0" w:color="auto"/>
              <w:right w:val="single" w:sz="4" w:space="0" w:color="auto"/>
            </w:tcBorders>
            <w:shd w:val="clear" w:color="auto" w:fill="auto"/>
          </w:tcPr>
          <w:p w14:paraId="1445488A" w14:textId="1D2A28E4" w:rsidR="00367B52" w:rsidRDefault="00367B52" w:rsidP="00367B52">
            <w:pPr>
              <w:spacing w:after="0" w:line="240" w:lineRule="auto"/>
              <w:ind w:left="0" w:firstLine="0"/>
            </w:pPr>
            <w:r>
              <w:t>Резервуар чистой воды</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40FC888F" w14:textId="756F6481" w:rsidR="00367B52" w:rsidRDefault="00367B52" w:rsidP="00367B52">
            <w:pPr>
              <w:spacing w:after="0" w:line="240" w:lineRule="auto"/>
              <w:ind w:left="0" w:firstLine="0"/>
            </w:pPr>
            <w:r>
              <w:t>Резервуар</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330FB928" w14:textId="0C4846C3" w:rsidR="00367B52" w:rsidRPr="00F926F4" w:rsidRDefault="001C0261" w:rsidP="00367B52">
            <w:pPr>
              <w:spacing w:after="0" w:line="240" w:lineRule="auto"/>
              <w:ind w:left="0" w:firstLine="0"/>
            </w:pPr>
            <w:r w:rsidRPr="001C0261">
              <w:t>Хранение запаса воды</w:t>
            </w:r>
          </w:p>
        </w:tc>
        <w:tc>
          <w:tcPr>
            <w:tcW w:w="943" w:type="pct"/>
            <w:shd w:val="clear" w:color="auto" w:fill="auto"/>
          </w:tcPr>
          <w:p w14:paraId="7D3EF9E3" w14:textId="03203AD4" w:rsidR="00367B52" w:rsidRDefault="00367B52" w:rsidP="00367B52">
            <w:pPr>
              <w:spacing w:after="0" w:line="240" w:lineRule="auto"/>
              <w:ind w:left="0" w:firstLine="0"/>
            </w:pPr>
            <w:r>
              <w:t>Реконструкция, объем 3000 м</w:t>
            </w:r>
            <w:r>
              <w:rPr>
                <w:vertAlign w:val="superscript"/>
              </w:rPr>
              <w:t>3</w:t>
            </w:r>
          </w:p>
        </w:tc>
        <w:tc>
          <w:tcPr>
            <w:tcW w:w="858" w:type="pct"/>
            <w:shd w:val="clear" w:color="auto" w:fill="auto"/>
          </w:tcPr>
          <w:p w14:paraId="740568CE" w14:textId="635C47C8" w:rsidR="00367B52" w:rsidRPr="006B2B59" w:rsidRDefault="00367B52" w:rsidP="00367B52">
            <w:pPr>
              <w:spacing w:after="0" w:line="240" w:lineRule="auto"/>
              <w:ind w:left="0" w:firstLine="0"/>
            </w:pPr>
            <w:r>
              <w:t xml:space="preserve">с. Кожевниково, земельный участок с кадастровым номером </w:t>
            </w:r>
            <w:r w:rsidRPr="00367B52">
              <w:t>54:02:010711:80</w:t>
            </w:r>
            <w:r>
              <w:t>, зона инженерной инфраструктуры</w:t>
            </w:r>
          </w:p>
        </w:tc>
        <w:tc>
          <w:tcPr>
            <w:tcW w:w="658" w:type="pct"/>
            <w:shd w:val="clear" w:color="auto" w:fill="auto"/>
          </w:tcPr>
          <w:p w14:paraId="0E92A40B" w14:textId="4DB2AB8E" w:rsidR="00367B52" w:rsidRPr="00892A93" w:rsidRDefault="00367B52" w:rsidP="00367B52">
            <w:pPr>
              <w:spacing w:after="0" w:line="240" w:lineRule="auto"/>
              <w:ind w:left="0" w:firstLine="0"/>
            </w:pPr>
            <w:r w:rsidRPr="00894C18">
              <w:t>Зоны санитарной охраны в соответствии с требованиями санитарных правил и норм СанПиН 2.1.4/1110-02</w:t>
            </w:r>
          </w:p>
        </w:tc>
      </w:tr>
      <w:tr w:rsidR="00A875D8" w:rsidRPr="00CC6566" w14:paraId="679974EE" w14:textId="77777777" w:rsidTr="00CA4B84">
        <w:tc>
          <w:tcPr>
            <w:tcW w:w="268" w:type="pct"/>
            <w:shd w:val="clear" w:color="auto" w:fill="auto"/>
          </w:tcPr>
          <w:p w14:paraId="0BDAC758" w14:textId="20C4CE4D" w:rsidR="00A875D8" w:rsidRDefault="00CA4B84" w:rsidP="00A875D8">
            <w:pPr>
              <w:spacing w:after="0" w:line="240" w:lineRule="auto"/>
              <w:ind w:left="0" w:firstLine="0"/>
            </w:pPr>
            <w:r>
              <w:t>5</w:t>
            </w:r>
            <w:r w:rsidR="00A875D8">
              <w:t>.</w:t>
            </w:r>
            <w:r w:rsidR="00AD7E67">
              <w:t>1</w:t>
            </w:r>
            <w:r w:rsidR="00802A77">
              <w:t>3</w:t>
            </w:r>
          </w:p>
        </w:tc>
        <w:tc>
          <w:tcPr>
            <w:tcW w:w="845" w:type="pct"/>
            <w:tcBorders>
              <w:top w:val="single" w:sz="4" w:space="0" w:color="auto"/>
              <w:left w:val="single" w:sz="4" w:space="0" w:color="auto"/>
              <w:right w:val="single" w:sz="4" w:space="0" w:color="auto"/>
            </w:tcBorders>
            <w:shd w:val="clear" w:color="auto" w:fill="auto"/>
          </w:tcPr>
          <w:p w14:paraId="346ADF1F" w14:textId="77777777" w:rsidR="00A875D8" w:rsidRDefault="00A875D8" w:rsidP="00A875D8">
            <w:pPr>
              <w:spacing w:after="0" w:line="240" w:lineRule="auto"/>
              <w:ind w:left="0" w:firstLine="0"/>
            </w:pPr>
            <w:r>
              <w:t>Насосная станция второго подъема</w:t>
            </w:r>
          </w:p>
          <w:p w14:paraId="631E302B" w14:textId="77777777" w:rsidR="00A875D8" w:rsidRDefault="00A875D8" w:rsidP="00A875D8">
            <w:pPr>
              <w:spacing w:after="0" w:line="240" w:lineRule="auto"/>
              <w:ind w:left="0" w:firstLine="0"/>
            </w:pP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182ABA1D" w14:textId="02FE6675" w:rsidR="00A875D8" w:rsidRDefault="00A875D8" w:rsidP="00A875D8">
            <w:pPr>
              <w:spacing w:after="0" w:line="240" w:lineRule="auto"/>
              <w:ind w:left="0" w:firstLine="0"/>
            </w:pPr>
            <w:r>
              <w:t>Насосная станция</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3A32B1DE" w14:textId="74AD40D6" w:rsidR="00A875D8" w:rsidRPr="00F926F4" w:rsidRDefault="00A875D8" w:rsidP="00A875D8">
            <w:pPr>
              <w:spacing w:after="0" w:line="240" w:lineRule="auto"/>
              <w:ind w:left="0" w:firstLine="0"/>
            </w:pPr>
            <w:r w:rsidRPr="00F926F4">
              <w:t>Обеспечения жителей объектами водоснабжения</w:t>
            </w:r>
          </w:p>
        </w:tc>
        <w:tc>
          <w:tcPr>
            <w:tcW w:w="943" w:type="pct"/>
            <w:shd w:val="clear" w:color="auto" w:fill="auto"/>
          </w:tcPr>
          <w:p w14:paraId="45DE687E" w14:textId="267052F3" w:rsidR="00A875D8" w:rsidRDefault="00A875D8" w:rsidP="00A875D8">
            <w:pPr>
              <w:spacing w:after="0" w:line="240" w:lineRule="auto"/>
              <w:ind w:left="0" w:firstLine="0"/>
            </w:pPr>
            <w:r>
              <w:t>Реконструкция, ф</w:t>
            </w:r>
            <w:r w:rsidRPr="002C1B24">
              <w:t xml:space="preserve">актическая производительность – </w:t>
            </w:r>
            <w:r>
              <w:t xml:space="preserve">35,5 </w:t>
            </w:r>
            <w:r w:rsidRPr="002C1B24">
              <w:t>тыс. м³/</w:t>
            </w:r>
            <w:r>
              <w:t>час</w:t>
            </w:r>
            <w:r w:rsidRPr="002C1B24">
              <w:t>.</w:t>
            </w:r>
          </w:p>
        </w:tc>
        <w:tc>
          <w:tcPr>
            <w:tcW w:w="858" w:type="pct"/>
            <w:shd w:val="clear" w:color="auto" w:fill="auto"/>
          </w:tcPr>
          <w:p w14:paraId="005B7142" w14:textId="7E6E9058" w:rsidR="00A875D8" w:rsidRPr="006B2B59" w:rsidRDefault="00A875D8" w:rsidP="00A875D8">
            <w:pPr>
              <w:spacing w:after="0" w:line="240" w:lineRule="auto"/>
              <w:ind w:left="0" w:firstLine="0"/>
            </w:pPr>
            <w:r>
              <w:t xml:space="preserve">с. Кожевниково, земельный участок с кадастровым номером </w:t>
            </w:r>
            <w:r w:rsidRPr="00367B52">
              <w:t>54:02:010711:80</w:t>
            </w:r>
            <w:r>
              <w:t>, зона инженерной инфраструктуры</w:t>
            </w:r>
          </w:p>
        </w:tc>
        <w:tc>
          <w:tcPr>
            <w:tcW w:w="658" w:type="pct"/>
            <w:shd w:val="clear" w:color="auto" w:fill="auto"/>
          </w:tcPr>
          <w:p w14:paraId="4F14AF64" w14:textId="2E53E4EF" w:rsidR="00A875D8" w:rsidRPr="00892A93" w:rsidRDefault="00A875D8" w:rsidP="00A875D8">
            <w:pPr>
              <w:spacing w:after="0" w:line="240" w:lineRule="auto"/>
              <w:ind w:left="0" w:firstLine="0"/>
            </w:pPr>
            <w:r w:rsidRPr="00636EDF">
              <w:t>Зоны санитарной охраны в соответствии с требованиями санитарных правил и норм СанПиН 2.1.4/1110-02</w:t>
            </w:r>
          </w:p>
        </w:tc>
      </w:tr>
      <w:tr w:rsidR="00207A62" w:rsidRPr="009301A4" w14:paraId="38981EAB" w14:textId="77777777" w:rsidTr="00CA4B84">
        <w:tc>
          <w:tcPr>
            <w:tcW w:w="5000" w:type="pct"/>
            <w:gridSpan w:val="7"/>
            <w:shd w:val="clear" w:color="auto" w:fill="auto"/>
          </w:tcPr>
          <w:p w14:paraId="211B8278" w14:textId="77777777" w:rsidR="00207A62" w:rsidRPr="00F947F8" w:rsidRDefault="00207A62" w:rsidP="00207A62">
            <w:pPr>
              <w:ind w:left="142" w:firstLine="0"/>
              <w:rPr>
                <w:sz w:val="22"/>
              </w:rPr>
            </w:pPr>
            <w:r w:rsidRPr="00F947F8">
              <w:rPr>
                <w:sz w:val="22"/>
              </w:rPr>
              <w:t>Примечания</w:t>
            </w:r>
          </w:p>
          <w:p w14:paraId="3768F702" w14:textId="77777777" w:rsidR="00207A62" w:rsidRPr="00F947F8" w:rsidRDefault="00207A62" w:rsidP="00207A62">
            <w:pPr>
              <w:ind w:left="142" w:firstLine="0"/>
              <w:rPr>
                <w:sz w:val="22"/>
              </w:rPr>
            </w:pPr>
            <w:r w:rsidRPr="00F947F8">
              <w:rPr>
                <w:sz w:val="22"/>
              </w:rPr>
              <w:t>1. Характеристики, в том числе местоположение, планируемых объектов и сроки выполнения мероприятий уточняются при дальнейшем проектировании.</w:t>
            </w:r>
          </w:p>
          <w:p w14:paraId="653A14EE" w14:textId="7D8F75A2" w:rsidR="00207A62" w:rsidRPr="00F947F8" w:rsidRDefault="00207A62" w:rsidP="00207A62">
            <w:pPr>
              <w:ind w:left="142" w:firstLine="0"/>
              <w:rPr>
                <w:sz w:val="22"/>
              </w:rPr>
            </w:pPr>
            <w:r w:rsidRPr="00F947F8">
              <w:rPr>
                <w:sz w:val="22"/>
              </w:rPr>
              <w:t>2. Размеры и режим использования прочих санитарно-защитных зон принимаются согласно СанПиН 2.2.1/2.1.1.1200-03 «Санитарно-защитные зоны и санитарная классификация предприятий, сооружений и иных объектов» (с изменениями).</w:t>
            </w:r>
          </w:p>
          <w:p w14:paraId="58B00A9F" w14:textId="64190F07" w:rsidR="00207A62" w:rsidRPr="00F947F8" w:rsidRDefault="00207A62" w:rsidP="00207A62">
            <w:pPr>
              <w:ind w:left="142" w:firstLine="0"/>
              <w:rPr>
                <w:sz w:val="22"/>
              </w:rPr>
            </w:pPr>
            <w:r w:rsidRPr="00F947F8">
              <w:rPr>
                <w:sz w:val="22"/>
              </w:rPr>
              <w:t>4. Размеры охранных зон сетей водоснабжения принимается по СП 31.13330.2021 «Водоснабжение. Наружные сети и сооружения».</w:t>
            </w:r>
          </w:p>
          <w:p w14:paraId="28DCC5AC" w14:textId="2BED4C72" w:rsidR="00207A62" w:rsidRPr="00F947F8" w:rsidRDefault="00207A62" w:rsidP="00207A62">
            <w:pPr>
              <w:ind w:left="142" w:firstLine="0"/>
              <w:rPr>
                <w:sz w:val="22"/>
              </w:rPr>
            </w:pPr>
            <w:r w:rsidRPr="00F947F8">
              <w:rPr>
                <w:sz w:val="22"/>
              </w:rPr>
              <w:lastRenderedPageBreak/>
              <w:t>5. Размеры охранных зон сетей теплоснабжения принимается по СП 124.13330.2012 «Тепловые сети. Актуализированная редакция СНИП 41-02-2003».</w:t>
            </w:r>
          </w:p>
        </w:tc>
      </w:tr>
      <w:bookmarkEnd w:id="7"/>
    </w:tbl>
    <w:p w14:paraId="22611E76" w14:textId="1C6A1E2E" w:rsidR="00C65F16" w:rsidRDefault="00F255ED" w:rsidP="0002590D">
      <w:pPr>
        <w:pStyle w:val="1"/>
        <w:rPr>
          <w:szCs w:val="28"/>
        </w:rPr>
      </w:pPr>
      <w:r>
        <w:lastRenderedPageBreak/>
        <w:br w:type="page"/>
      </w:r>
      <w:bookmarkStart w:id="9" w:name="_Toc174008694"/>
      <w:r w:rsidR="001E69A7" w:rsidRPr="003B1720">
        <w:rPr>
          <w:szCs w:val="28"/>
        </w:rPr>
        <w:lastRenderedPageBreak/>
        <w:t>2. Параметры функциональных зон, а также сведения о планируемых для размещения в них объектах федерального значения</w:t>
      </w:r>
      <w:bookmarkEnd w:id="8"/>
      <w:r w:rsidR="001E69A7" w:rsidRPr="003B1720">
        <w:rPr>
          <w:szCs w:val="28"/>
        </w:rPr>
        <w:t>, объектах регионального значения, объектах местного значения за исключением линейных объектов</w:t>
      </w:r>
      <w:bookmarkEnd w:id="9"/>
    </w:p>
    <w:tbl>
      <w:tblPr>
        <w:tblStyle w:val="af4"/>
        <w:tblW w:w="5000" w:type="pct"/>
        <w:tblLayout w:type="fixed"/>
        <w:tblLook w:val="04A0" w:firstRow="1" w:lastRow="0" w:firstColumn="1" w:lastColumn="0" w:noHBand="0" w:noVBand="1"/>
      </w:tblPr>
      <w:tblGrid>
        <w:gridCol w:w="2689"/>
        <w:gridCol w:w="1702"/>
        <w:gridCol w:w="851"/>
        <w:gridCol w:w="1275"/>
        <w:gridCol w:w="1843"/>
        <w:gridCol w:w="3969"/>
        <w:gridCol w:w="2231"/>
      </w:tblGrid>
      <w:tr w:rsidR="00BF71C9" w:rsidRPr="002E36E6" w14:paraId="28C819EE" w14:textId="77777777" w:rsidTr="009A3F69">
        <w:trPr>
          <w:tblHeader/>
        </w:trPr>
        <w:tc>
          <w:tcPr>
            <w:tcW w:w="923" w:type="pct"/>
            <w:vMerge w:val="restart"/>
          </w:tcPr>
          <w:p w14:paraId="75155431" w14:textId="77777777" w:rsidR="00BF71C9" w:rsidRPr="002E36E6" w:rsidRDefault="00BF71C9" w:rsidP="0026756E">
            <w:pPr>
              <w:pStyle w:val="a7"/>
              <w:suppressAutoHyphens/>
              <w:spacing w:before="0" w:after="0"/>
              <w:ind w:firstLine="0"/>
              <w:jc w:val="center"/>
            </w:pPr>
            <w:r w:rsidRPr="002E36E6">
              <w:t>Наименование функциональной зоны</w:t>
            </w:r>
          </w:p>
        </w:tc>
        <w:tc>
          <w:tcPr>
            <w:tcW w:w="1314" w:type="pct"/>
            <w:gridSpan w:val="3"/>
          </w:tcPr>
          <w:p w14:paraId="4E4BE1C6" w14:textId="77777777" w:rsidR="00BF71C9" w:rsidRPr="002E36E6" w:rsidRDefault="00BF71C9" w:rsidP="0026756E">
            <w:pPr>
              <w:pStyle w:val="a7"/>
              <w:suppressAutoHyphens/>
              <w:spacing w:before="0" w:after="0"/>
              <w:ind w:firstLine="0"/>
              <w:jc w:val="center"/>
            </w:pPr>
            <w:r w:rsidRPr="002E36E6">
              <w:t>Параметры функциональной зоны</w:t>
            </w:r>
          </w:p>
        </w:tc>
        <w:tc>
          <w:tcPr>
            <w:tcW w:w="633" w:type="pct"/>
            <w:vMerge w:val="restart"/>
          </w:tcPr>
          <w:p w14:paraId="50213A14" w14:textId="77777777" w:rsidR="00BF71C9" w:rsidRPr="002E36E6" w:rsidRDefault="00BF71C9" w:rsidP="0026756E">
            <w:pPr>
              <w:pStyle w:val="a7"/>
              <w:suppressAutoHyphens/>
              <w:spacing w:before="0" w:after="0"/>
              <w:ind w:firstLine="0"/>
              <w:jc w:val="center"/>
            </w:pPr>
            <w:r w:rsidRPr="002E36E6">
              <w:t>Адресное описание</w:t>
            </w:r>
          </w:p>
        </w:tc>
        <w:tc>
          <w:tcPr>
            <w:tcW w:w="1363" w:type="pct"/>
            <w:vMerge w:val="restart"/>
          </w:tcPr>
          <w:p w14:paraId="25BDE03E" w14:textId="77777777" w:rsidR="00BF71C9" w:rsidRPr="002E36E6" w:rsidRDefault="00BF71C9" w:rsidP="0026756E">
            <w:pPr>
              <w:pStyle w:val="a7"/>
              <w:suppressAutoHyphens/>
              <w:spacing w:before="0" w:after="0"/>
              <w:ind w:firstLine="0"/>
              <w:jc w:val="center"/>
            </w:pPr>
            <w:r w:rsidRPr="002E36E6">
              <w:t>Сведения о планируемых для размещения объектах</w:t>
            </w:r>
          </w:p>
        </w:tc>
        <w:tc>
          <w:tcPr>
            <w:tcW w:w="766" w:type="pct"/>
            <w:vMerge w:val="restart"/>
          </w:tcPr>
          <w:p w14:paraId="00506F3D" w14:textId="77777777" w:rsidR="00BF71C9" w:rsidRPr="002E36E6" w:rsidRDefault="00BF71C9" w:rsidP="0026756E">
            <w:pPr>
              <w:pStyle w:val="a7"/>
              <w:suppressAutoHyphens/>
              <w:spacing w:before="0" w:after="0"/>
              <w:ind w:firstLine="0"/>
              <w:jc w:val="center"/>
            </w:pPr>
            <w:r w:rsidRPr="002E36E6">
              <w:t>Значение объекта</w:t>
            </w:r>
          </w:p>
        </w:tc>
      </w:tr>
      <w:tr w:rsidR="00BF71C9" w:rsidRPr="002E36E6" w14:paraId="1E360DAE" w14:textId="77777777" w:rsidTr="009A3F69">
        <w:trPr>
          <w:tblHeader/>
        </w:trPr>
        <w:tc>
          <w:tcPr>
            <w:tcW w:w="923" w:type="pct"/>
            <w:vMerge/>
          </w:tcPr>
          <w:p w14:paraId="1F977DBB" w14:textId="77777777" w:rsidR="00BF71C9" w:rsidRPr="002E36E6" w:rsidRDefault="00BF71C9" w:rsidP="009A3F69">
            <w:pPr>
              <w:pStyle w:val="a7"/>
              <w:suppressAutoHyphens/>
              <w:spacing w:before="0" w:after="0" w:line="20" w:lineRule="atLeast"/>
              <w:ind w:firstLine="0"/>
              <w:jc w:val="center"/>
            </w:pPr>
          </w:p>
        </w:tc>
        <w:tc>
          <w:tcPr>
            <w:tcW w:w="584" w:type="pct"/>
          </w:tcPr>
          <w:p w14:paraId="11BF2EA0" w14:textId="77777777" w:rsidR="00BF71C9" w:rsidRPr="002E36E6" w:rsidRDefault="00BF71C9" w:rsidP="009A3F69">
            <w:pPr>
              <w:pStyle w:val="a7"/>
              <w:suppressAutoHyphens/>
              <w:spacing w:before="0" w:after="0" w:line="20" w:lineRule="atLeast"/>
              <w:ind w:firstLine="0"/>
              <w:jc w:val="center"/>
            </w:pPr>
            <w:r w:rsidRPr="001008A1">
              <w:t>Коэффициент застройки</w:t>
            </w:r>
            <w:r>
              <w:t>/коэффициент плотности застройки</w:t>
            </w:r>
          </w:p>
        </w:tc>
        <w:tc>
          <w:tcPr>
            <w:tcW w:w="292" w:type="pct"/>
          </w:tcPr>
          <w:p w14:paraId="6E6C72BC" w14:textId="77777777" w:rsidR="00BF71C9" w:rsidRPr="002E36E6" w:rsidRDefault="00BF71C9" w:rsidP="009A3F69">
            <w:pPr>
              <w:pStyle w:val="a7"/>
              <w:suppressAutoHyphens/>
              <w:spacing w:before="0" w:after="0" w:line="20" w:lineRule="atLeast"/>
              <w:ind w:firstLine="0"/>
              <w:jc w:val="center"/>
            </w:pPr>
            <w:r w:rsidRPr="002E36E6">
              <w:t>Максимальная этажность застройки</w:t>
            </w:r>
          </w:p>
        </w:tc>
        <w:tc>
          <w:tcPr>
            <w:tcW w:w="438" w:type="pct"/>
          </w:tcPr>
          <w:p w14:paraId="517A827E" w14:textId="77777777" w:rsidR="00BF71C9" w:rsidRPr="002E36E6" w:rsidRDefault="00BF71C9" w:rsidP="009A3F69">
            <w:pPr>
              <w:pStyle w:val="a7"/>
              <w:suppressAutoHyphens/>
              <w:spacing w:before="0" w:after="0" w:line="20" w:lineRule="atLeast"/>
              <w:ind w:firstLine="0"/>
              <w:jc w:val="center"/>
            </w:pPr>
            <w:r w:rsidRPr="002E36E6">
              <w:t>Площадь зоны, га</w:t>
            </w:r>
          </w:p>
        </w:tc>
        <w:tc>
          <w:tcPr>
            <w:tcW w:w="633" w:type="pct"/>
            <w:vMerge/>
          </w:tcPr>
          <w:p w14:paraId="63ED00B3" w14:textId="77777777" w:rsidR="00BF71C9" w:rsidRPr="002E36E6" w:rsidRDefault="00BF71C9" w:rsidP="009A3F69">
            <w:pPr>
              <w:pStyle w:val="a7"/>
              <w:suppressAutoHyphens/>
              <w:spacing w:before="0" w:after="0" w:line="20" w:lineRule="atLeast"/>
              <w:ind w:firstLine="0"/>
              <w:jc w:val="center"/>
            </w:pPr>
          </w:p>
        </w:tc>
        <w:tc>
          <w:tcPr>
            <w:tcW w:w="1363" w:type="pct"/>
            <w:vMerge/>
          </w:tcPr>
          <w:p w14:paraId="1640C692" w14:textId="77777777" w:rsidR="00BF71C9" w:rsidRPr="002E36E6" w:rsidRDefault="00BF71C9" w:rsidP="009A3F69">
            <w:pPr>
              <w:pStyle w:val="a7"/>
              <w:suppressAutoHyphens/>
              <w:spacing w:before="0" w:after="0" w:line="20" w:lineRule="atLeast"/>
              <w:ind w:firstLine="0"/>
              <w:jc w:val="center"/>
            </w:pPr>
          </w:p>
        </w:tc>
        <w:tc>
          <w:tcPr>
            <w:tcW w:w="766" w:type="pct"/>
            <w:vMerge/>
          </w:tcPr>
          <w:p w14:paraId="4E0E85F6" w14:textId="77777777" w:rsidR="00BF71C9" w:rsidRPr="002E36E6" w:rsidRDefault="00BF71C9" w:rsidP="009A3F69">
            <w:pPr>
              <w:pStyle w:val="a7"/>
              <w:suppressAutoHyphens/>
              <w:spacing w:before="0" w:after="0" w:line="20" w:lineRule="atLeast"/>
              <w:ind w:firstLine="0"/>
              <w:jc w:val="center"/>
            </w:pPr>
          </w:p>
        </w:tc>
      </w:tr>
    </w:tbl>
    <w:p w14:paraId="02DA5A68" w14:textId="77777777" w:rsidR="00C65F16" w:rsidRPr="009301A4" w:rsidRDefault="00C65F16" w:rsidP="00C65F16">
      <w:pPr>
        <w:pStyle w:val="a7"/>
        <w:suppressAutoHyphens/>
        <w:spacing w:before="0" w:after="0" w:line="24" w:lineRule="auto"/>
        <w:jc w:val="center"/>
        <w:rPr>
          <w:color w:val="FF0000"/>
        </w:rPr>
      </w:pPr>
    </w:p>
    <w:p w14:paraId="276107FC" w14:textId="77777777" w:rsidR="00C65F16" w:rsidRPr="003C763E" w:rsidRDefault="00C65F16" w:rsidP="00C65F16">
      <w:pPr>
        <w:rPr>
          <w:sz w:val="2"/>
          <w:szCs w:val="2"/>
        </w:rPr>
      </w:pPr>
    </w:p>
    <w:tbl>
      <w:tblPr>
        <w:tblStyle w:val="af4"/>
        <w:tblW w:w="5000" w:type="pct"/>
        <w:tblLayout w:type="fixed"/>
        <w:tblLook w:val="04A0" w:firstRow="1" w:lastRow="0" w:firstColumn="1" w:lastColumn="0" w:noHBand="0" w:noVBand="1"/>
      </w:tblPr>
      <w:tblGrid>
        <w:gridCol w:w="2688"/>
        <w:gridCol w:w="1701"/>
        <w:gridCol w:w="856"/>
        <w:gridCol w:w="1275"/>
        <w:gridCol w:w="1843"/>
        <w:gridCol w:w="3969"/>
        <w:gridCol w:w="2228"/>
      </w:tblGrid>
      <w:tr w:rsidR="00571EEF" w:rsidRPr="002E36E6" w14:paraId="1E393463" w14:textId="77777777" w:rsidTr="00C105C2">
        <w:trPr>
          <w:trHeight w:val="253"/>
          <w:tblHeader/>
        </w:trPr>
        <w:tc>
          <w:tcPr>
            <w:tcW w:w="923" w:type="pct"/>
          </w:tcPr>
          <w:p w14:paraId="3CCBEA76" w14:textId="139B8A24" w:rsidR="00571EEF" w:rsidRDefault="00571EEF" w:rsidP="00590A95">
            <w:pPr>
              <w:pStyle w:val="a7"/>
              <w:suppressAutoHyphens/>
              <w:spacing w:before="0" w:after="0"/>
              <w:ind w:firstLine="0"/>
              <w:jc w:val="center"/>
            </w:pPr>
            <w:r>
              <w:t>1</w:t>
            </w:r>
          </w:p>
        </w:tc>
        <w:tc>
          <w:tcPr>
            <w:tcW w:w="878" w:type="pct"/>
            <w:gridSpan w:val="2"/>
          </w:tcPr>
          <w:p w14:paraId="5918ACC6" w14:textId="15A9E6CC" w:rsidR="00571EEF" w:rsidRDefault="00571EEF" w:rsidP="00571EEF">
            <w:pPr>
              <w:pStyle w:val="a7"/>
              <w:suppressAutoHyphens/>
              <w:spacing w:before="0" w:after="0"/>
              <w:ind w:firstLine="0"/>
              <w:jc w:val="center"/>
            </w:pPr>
            <w:r>
              <w:t>2</w:t>
            </w:r>
          </w:p>
        </w:tc>
        <w:tc>
          <w:tcPr>
            <w:tcW w:w="438" w:type="pct"/>
          </w:tcPr>
          <w:p w14:paraId="22A90392" w14:textId="73BF96F8" w:rsidR="00571EEF" w:rsidRDefault="00571EEF" w:rsidP="00590A95">
            <w:pPr>
              <w:pStyle w:val="a7"/>
              <w:suppressAutoHyphens/>
              <w:spacing w:before="0" w:after="0"/>
              <w:ind w:firstLine="0"/>
              <w:jc w:val="center"/>
            </w:pPr>
            <w:r>
              <w:t>3</w:t>
            </w:r>
          </w:p>
        </w:tc>
        <w:tc>
          <w:tcPr>
            <w:tcW w:w="633" w:type="pct"/>
          </w:tcPr>
          <w:p w14:paraId="48FAB122" w14:textId="293FD9CF" w:rsidR="00571EEF" w:rsidRDefault="00571EEF" w:rsidP="00590A95">
            <w:pPr>
              <w:pStyle w:val="a7"/>
              <w:suppressAutoHyphens/>
              <w:spacing w:before="0" w:after="0"/>
              <w:ind w:firstLine="0"/>
              <w:jc w:val="center"/>
            </w:pPr>
            <w:r>
              <w:t>4</w:t>
            </w:r>
          </w:p>
        </w:tc>
        <w:tc>
          <w:tcPr>
            <w:tcW w:w="1363" w:type="pct"/>
          </w:tcPr>
          <w:p w14:paraId="546A4EED" w14:textId="694C625D" w:rsidR="00571EEF" w:rsidRPr="00590A95" w:rsidRDefault="00571EEF" w:rsidP="00590A95">
            <w:pPr>
              <w:pStyle w:val="a7"/>
              <w:suppressAutoHyphens/>
              <w:spacing w:before="0" w:after="0"/>
              <w:ind w:firstLine="0"/>
              <w:jc w:val="center"/>
            </w:pPr>
            <w:r>
              <w:t>5</w:t>
            </w:r>
          </w:p>
        </w:tc>
        <w:tc>
          <w:tcPr>
            <w:tcW w:w="765" w:type="pct"/>
          </w:tcPr>
          <w:p w14:paraId="0D62B151" w14:textId="21D9EB51" w:rsidR="00571EEF" w:rsidRPr="00590A95" w:rsidRDefault="00571EEF" w:rsidP="00590A95">
            <w:pPr>
              <w:pStyle w:val="a7"/>
              <w:suppressAutoHyphens/>
              <w:spacing w:before="0" w:after="0"/>
              <w:ind w:firstLine="0"/>
              <w:jc w:val="center"/>
            </w:pPr>
            <w:r>
              <w:t>6</w:t>
            </w:r>
          </w:p>
        </w:tc>
      </w:tr>
      <w:tr w:rsidR="004D4E17" w:rsidRPr="002E36E6" w14:paraId="7608B0D2" w14:textId="77777777" w:rsidTr="00C105C2">
        <w:trPr>
          <w:trHeight w:val="257"/>
        </w:trPr>
        <w:tc>
          <w:tcPr>
            <w:tcW w:w="923" w:type="pct"/>
            <w:vMerge w:val="restart"/>
          </w:tcPr>
          <w:p w14:paraId="4BCA994D" w14:textId="1FDAA613" w:rsidR="004D4E17" w:rsidRPr="002E36E6" w:rsidRDefault="004D4E17" w:rsidP="004D4E17">
            <w:pPr>
              <w:pStyle w:val="a7"/>
              <w:suppressAutoHyphens/>
              <w:spacing w:before="0" w:after="0"/>
              <w:ind w:firstLine="0"/>
              <w:jc w:val="left"/>
            </w:pPr>
            <w:r>
              <w:t>Зона застройки индивидуальными жилыми домами</w:t>
            </w:r>
            <w:r w:rsidRPr="002E36E6">
              <w:t xml:space="preserve"> </w:t>
            </w:r>
          </w:p>
        </w:tc>
        <w:tc>
          <w:tcPr>
            <w:tcW w:w="584" w:type="pct"/>
            <w:vMerge w:val="restart"/>
          </w:tcPr>
          <w:p w14:paraId="36680686" w14:textId="71E4EAE1" w:rsidR="004D4E17" w:rsidRPr="00BF1074" w:rsidRDefault="004D4E17" w:rsidP="004D4E17">
            <w:pPr>
              <w:pStyle w:val="a7"/>
              <w:suppressAutoHyphens/>
              <w:spacing w:before="0" w:after="0"/>
              <w:ind w:firstLine="0"/>
              <w:jc w:val="left"/>
            </w:pPr>
            <w:r>
              <w:t>0,2/0,4</w:t>
            </w:r>
          </w:p>
        </w:tc>
        <w:tc>
          <w:tcPr>
            <w:tcW w:w="294" w:type="pct"/>
            <w:vMerge w:val="restart"/>
          </w:tcPr>
          <w:p w14:paraId="4FCF1D91" w14:textId="06C724FC" w:rsidR="004D4E17" w:rsidRPr="00BF1074" w:rsidRDefault="004D4E17" w:rsidP="004D4E17">
            <w:pPr>
              <w:pStyle w:val="a7"/>
              <w:suppressAutoHyphens/>
              <w:spacing w:before="0" w:after="0"/>
              <w:ind w:firstLine="0"/>
              <w:jc w:val="left"/>
            </w:pPr>
            <w:r>
              <w:t>4</w:t>
            </w:r>
          </w:p>
        </w:tc>
        <w:tc>
          <w:tcPr>
            <w:tcW w:w="438" w:type="pct"/>
          </w:tcPr>
          <w:p w14:paraId="57AE2A2D" w14:textId="23959DFA" w:rsidR="004D4E17" w:rsidRPr="00145881" w:rsidRDefault="004D4E17" w:rsidP="004D4E17">
            <w:pPr>
              <w:pStyle w:val="a7"/>
              <w:suppressAutoHyphens/>
              <w:spacing w:before="0" w:after="0"/>
              <w:ind w:firstLine="0"/>
              <w:jc w:val="left"/>
              <w:rPr>
                <w:lang w:val="en-US"/>
              </w:rPr>
            </w:pPr>
            <w:r>
              <w:t>25,</w:t>
            </w:r>
            <w:r w:rsidR="00E97CCF">
              <w:t>6</w:t>
            </w:r>
          </w:p>
        </w:tc>
        <w:tc>
          <w:tcPr>
            <w:tcW w:w="633" w:type="pct"/>
          </w:tcPr>
          <w:p w14:paraId="4F94ECC5" w14:textId="78B444B4" w:rsidR="004D4E17" w:rsidRPr="0097641D" w:rsidRDefault="004D4E17" w:rsidP="004D4E17">
            <w:pPr>
              <w:pStyle w:val="a7"/>
              <w:suppressAutoHyphens/>
              <w:spacing w:before="0" w:after="0"/>
              <w:ind w:firstLine="0"/>
              <w:jc w:val="left"/>
            </w:pPr>
            <w:r>
              <w:t>аул Тандов</w:t>
            </w:r>
          </w:p>
        </w:tc>
        <w:tc>
          <w:tcPr>
            <w:tcW w:w="1363" w:type="pct"/>
          </w:tcPr>
          <w:p w14:paraId="1F4C150A" w14:textId="39F31A00" w:rsidR="004D4E17" w:rsidRPr="00422DBE" w:rsidRDefault="004D4E17" w:rsidP="004D4E17">
            <w:pPr>
              <w:pStyle w:val="a7"/>
              <w:suppressAutoHyphens/>
              <w:spacing w:before="0" w:after="0"/>
              <w:ind w:firstLine="0"/>
              <w:jc w:val="left"/>
              <w:rPr>
                <w:lang w:val="en-US"/>
              </w:rPr>
            </w:pPr>
            <w:r>
              <w:t>-</w:t>
            </w:r>
          </w:p>
        </w:tc>
        <w:tc>
          <w:tcPr>
            <w:tcW w:w="765" w:type="pct"/>
          </w:tcPr>
          <w:p w14:paraId="44CFE172" w14:textId="3664712F" w:rsidR="004D4E17" w:rsidRPr="00422DBE" w:rsidRDefault="004D4E17" w:rsidP="004D4E17">
            <w:pPr>
              <w:pStyle w:val="a7"/>
              <w:suppressAutoHyphens/>
              <w:spacing w:before="0" w:after="0"/>
              <w:ind w:firstLine="0"/>
              <w:jc w:val="left"/>
              <w:rPr>
                <w:lang w:val="en-US"/>
              </w:rPr>
            </w:pPr>
            <w:r>
              <w:t>-</w:t>
            </w:r>
          </w:p>
        </w:tc>
      </w:tr>
      <w:tr w:rsidR="004D4E17" w:rsidRPr="002E36E6" w14:paraId="4C61E17C" w14:textId="77777777" w:rsidTr="00C105C2">
        <w:trPr>
          <w:trHeight w:val="279"/>
        </w:trPr>
        <w:tc>
          <w:tcPr>
            <w:tcW w:w="923" w:type="pct"/>
            <w:vMerge/>
          </w:tcPr>
          <w:p w14:paraId="7D855864" w14:textId="77777777" w:rsidR="004D4E17" w:rsidRDefault="004D4E17" w:rsidP="004D4E17">
            <w:pPr>
              <w:pStyle w:val="a7"/>
              <w:suppressAutoHyphens/>
              <w:spacing w:before="0" w:after="0"/>
              <w:ind w:firstLine="0"/>
              <w:jc w:val="left"/>
            </w:pPr>
          </w:p>
        </w:tc>
        <w:tc>
          <w:tcPr>
            <w:tcW w:w="584" w:type="pct"/>
            <w:vMerge/>
          </w:tcPr>
          <w:p w14:paraId="7F9CE278" w14:textId="77777777" w:rsidR="004D4E17" w:rsidRDefault="004D4E17" w:rsidP="004D4E17">
            <w:pPr>
              <w:pStyle w:val="a7"/>
              <w:suppressAutoHyphens/>
              <w:spacing w:before="0" w:after="0"/>
              <w:ind w:firstLine="0"/>
              <w:jc w:val="left"/>
            </w:pPr>
          </w:p>
        </w:tc>
        <w:tc>
          <w:tcPr>
            <w:tcW w:w="294" w:type="pct"/>
            <w:vMerge/>
          </w:tcPr>
          <w:p w14:paraId="40A91665" w14:textId="77777777" w:rsidR="004D4E17" w:rsidRDefault="004D4E17" w:rsidP="004D4E17">
            <w:pPr>
              <w:pStyle w:val="a7"/>
              <w:suppressAutoHyphens/>
              <w:spacing w:before="0" w:after="0"/>
              <w:ind w:firstLine="0"/>
              <w:jc w:val="left"/>
            </w:pPr>
          </w:p>
        </w:tc>
        <w:tc>
          <w:tcPr>
            <w:tcW w:w="438" w:type="pct"/>
          </w:tcPr>
          <w:p w14:paraId="31CD03D3" w14:textId="4095F78E" w:rsidR="004D4E17" w:rsidRPr="00422DBE" w:rsidRDefault="004D4E17" w:rsidP="004D4E17">
            <w:pPr>
              <w:pStyle w:val="a7"/>
              <w:suppressAutoHyphens/>
              <w:spacing w:before="0" w:after="0"/>
              <w:ind w:firstLine="0"/>
              <w:jc w:val="left"/>
              <w:rPr>
                <w:lang w:val="en-US"/>
              </w:rPr>
            </w:pPr>
            <w:r>
              <w:t>74,91</w:t>
            </w:r>
          </w:p>
        </w:tc>
        <w:tc>
          <w:tcPr>
            <w:tcW w:w="633" w:type="pct"/>
          </w:tcPr>
          <w:p w14:paraId="2118750B" w14:textId="5F7A47DD" w:rsidR="004D4E17" w:rsidRPr="0097641D" w:rsidRDefault="004D4E17" w:rsidP="004D4E17">
            <w:pPr>
              <w:pStyle w:val="a7"/>
              <w:suppressAutoHyphens/>
              <w:spacing w:before="0" w:after="0"/>
              <w:ind w:firstLine="0"/>
              <w:jc w:val="left"/>
            </w:pPr>
            <w:r>
              <w:t>с. Новоспасск</w:t>
            </w:r>
          </w:p>
        </w:tc>
        <w:tc>
          <w:tcPr>
            <w:tcW w:w="1363" w:type="pct"/>
          </w:tcPr>
          <w:p w14:paraId="424EF419" w14:textId="1060519F" w:rsidR="004D4E17" w:rsidRPr="00422DBE" w:rsidRDefault="004D4E17" w:rsidP="004D4E17">
            <w:pPr>
              <w:pStyle w:val="a7"/>
              <w:suppressAutoHyphens/>
              <w:spacing w:before="0" w:after="0"/>
              <w:ind w:firstLine="0"/>
              <w:jc w:val="left"/>
              <w:rPr>
                <w:lang w:val="en-US"/>
              </w:rPr>
            </w:pPr>
            <w:r>
              <w:t>-</w:t>
            </w:r>
          </w:p>
        </w:tc>
        <w:tc>
          <w:tcPr>
            <w:tcW w:w="765" w:type="pct"/>
          </w:tcPr>
          <w:p w14:paraId="69F73966" w14:textId="4D441221" w:rsidR="004D4E17" w:rsidRPr="00422DBE" w:rsidRDefault="004D4E17" w:rsidP="004D4E17">
            <w:pPr>
              <w:pStyle w:val="a7"/>
              <w:suppressAutoHyphens/>
              <w:spacing w:before="0" w:after="0"/>
              <w:ind w:firstLine="0"/>
              <w:jc w:val="left"/>
              <w:rPr>
                <w:lang w:val="en-US"/>
              </w:rPr>
            </w:pPr>
            <w:r>
              <w:t>-</w:t>
            </w:r>
          </w:p>
        </w:tc>
      </w:tr>
      <w:tr w:rsidR="004D4E17" w:rsidRPr="002E36E6" w14:paraId="2CC70830" w14:textId="77777777" w:rsidTr="00C105C2">
        <w:trPr>
          <w:trHeight w:val="251"/>
        </w:trPr>
        <w:tc>
          <w:tcPr>
            <w:tcW w:w="923" w:type="pct"/>
            <w:vMerge/>
          </w:tcPr>
          <w:p w14:paraId="5EA9932E" w14:textId="77777777" w:rsidR="004D4E17" w:rsidRDefault="004D4E17" w:rsidP="004D4E17">
            <w:pPr>
              <w:pStyle w:val="a7"/>
              <w:suppressAutoHyphens/>
              <w:spacing w:before="0" w:after="0"/>
              <w:ind w:firstLine="0"/>
              <w:jc w:val="left"/>
            </w:pPr>
          </w:p>
        </w:tc>
        <w:tc>
          <w:tcPr>
            <w:tcW w:w="584" w:type="pct"/>
            <w:vMerge/>
          </w:tcPr>
          <w:p w14:paraId="2A802806" w14:textId="77777777" w:rsidR="004D4E17" w:rsidRDefault="004D4E17" w:rsidP="004D4E17">
            <w:pPr>
              <w:pStyle w:val="a7"/>
              <w:suppressAutoHyphens/>
              <w:spacing w:before="0" w:after="0"/>
              <w:ind w:firstLine="0"/>
              <w:jc w:val="left"/>
            </w:pPr>
          </w:p>
        </w:tc>
        <w:tc>
          <w:tcPr>
            <w:tcW w:w="294" w:type="pct"/>
            <w:vMerge/>
          </w:tcPr>
          <w:p w14:paraId="118C3FA1" w14:textId="77777777" w:rsidR="004D4E17" w:rsidRDefault="004D4E17" w:rsidP="004D4E17">
            <w:pPr>
              <w:pStyle w:val="a7"/>
              <w:suppressAutoHyphens/>
              <w:spacing w:before="0" w:after="0"/>
              <w:ind w:firstLine="0"/>
              <w:jc w:val="left"/>
            </w:pPr>
          </w:p>
        </w:tc>
        <w:tc>
          <w:tcPr>
            <w:tcW w:w="438" w:type="pct"/>
          </w:tcPr>
          <w:p w14:paraId="4C71C7F9" w14:textId="58B8F61F" w:rsidR="004D4E17" w:rsidRDefault="004D4E17" w:rsidP="004D4E17">
            <w:pPr>
              <w:pStyle w:val="a7"/>
              <w:suppressAutoHyphens/>
              <w:spacing w:before="0" w:after="0"/>
              <w:ind w:firstLine="0"/>
              <w:jc w:val="left"/>
            </w:pPr>
            <w:r>
              <w:t>59,6</w:t>
            </w:r>
          </w:p>
        </w:tc>
        <w:tc>
          <w:tcPr>
            <w:tcW w:w="633" w:type="pct"/>
          </w:tcPr>
          <w:p w14:paraId="4411760C" w14:textId="1C9969D4" w:rsidR="004D4E17" w:rsidRDefault="004D4E17" w:rsidP="004D4E17">
            <w:pPr>
              <w:pStyle w:val="a7"/>
              <w:suppressAutoHyphens/>
              <w:spacing w:before="0" w:after="0"/>
              <w:ind w:firstLine="0"/>
              <w:jc w:val="left"/>
            </w:pPr>
            <w:r>
              <w:t>с. Кожевниково</w:t>
            </w:r>
          </w:p>
        </w:tc>
        <w:tc>
          <w:tcPr>
            <w:tcW w:w="1363" w:type="pct"/>
          </w:tcPr>
          <w:p w14:paraId="6CEA74FC" w14:textId="6E8FD70A" w:rsidR="004D4E17" w:rsidRPr="007C20A0" w:rsidRDefault="004D4E17" w:rsidP="004D4E17">
            <w:pPr>
              <w:pStyle w:val="a7"/>
              <w:suppressAutoHyphens/>
              <w:spacing w:before="0" w:after="0"/>
              <w:ind w:firstLine="0"/>
              <w:jc w:val="left"/>
            </w:pPr>
            <w:r>
              <w:t>-</w:t>
            </w:r>
          </w:p>
        </w:tc>
        <w:tc>
          <w:tcPr>
            <w:tcW w:w="765" w:type="pct"/>
          </w:tcPr>
          <w:p w14:paraId="7996E473" w14:textId="7CCE19E7" w:rsidR="004D4E17" w:rsidRPr="007C20A0" w:rsidRDefault="004D4E17" w:rsidP="004D4E17">
            <w:pPr>
              <w:pStyle w:val="a7"/>
              <w:suppressAutoHyphens/>
              <w:spacing w:before="0" w:after="0"/>
              <w:ind w:firstLine="0"/>
              <w:jc w:val="left"/>
            </w:pPr>
            <w:r>
              <w:t>-</w:t>
            </w:r>
          </w:p>
        </w:tc>
      </w:tr>
      <w:tr w:rsidR="004D4E17" w:rsidRPr="002E36E6" w14:paraId="2A9CFD4F" w14:textId="77777777" w:rsidTr="00C105C2">
        <w:trPr>
          <w:trHeight w:val="258"/>
        </w:trPr>
        <w:tc>
          <w:tcPr>
            <w:tcW w:w="923" w:type="pct"/>
            <w:vMerge w:val="restart"/>
          </w:tcPr>
          <w:p w14:paraId="09E1E729" w14:textId="466ECD21" w:rsidR="004D4E17" w:rsidRDefault="004D4E17" w:rsidP="004D4E17">
            <w:pPr>
              <w:pStyle w:val="a7"/>
              <w:suppressAutoHyphens/>
              <w:spacing w:before="0" w:after="0"/>
              <w:ind w:firstLine="0"/>
              <w:jc w:val="left"/>
            </w:pPr>
            <w:r w:rsidRPr="00245572">
              <w:rPr>
                <w:color w:val="000000" w:themeColor="text1"/>
              </w:rPr>
              <w:t>Зона застройки малоэтажными жилыми домами (до 4 этажей, включая мансардный)</w:t>
            </w:r>
          </w:p>
        </w:tc>
        <w:tc>
          <w:tcPr>
            <w:tcW w:w="584" w:type="pct"/>
            <w:vMerge w:val="restart"/>
          </w:tcPr>
          <w:p w14:paraId="3A6DBBF4" w14:textId="3475CB5E" w:rsidR="004D4E17" w:rsidRDefault="004D4E17" w:rsidP="004D4E17">
            <w:pPr>
              <w:pStyle w:val="a7"/>
              <w:suppressAutoHyphens/>
              <w:spacing w:before="0" w:after="0"/>
              <w:ind w:firstLine="0"/>
              <w:jc w:val="left"/>
            </w:pPr>
            <w:r>
              <w:t>0,4/0,8</w:t>
            </w:r>
          </w:p>
        </w:tc>
        <w:tc>
          <w:tcPr>
            <w:tcW w:w="294" w:type="pct"/>
            <w:vMerge w:val="restart"/>
          </w:tcPr>
          <w:p w14:paraId="1ED051FD" w14:textId="2607A04E" w:rsidR="004D4E17" w:rsidRDefault="004D4E17" w:rsidP="004D4E17">
            <w:pPr>
              <w:pStyle w:val="a7"/>
              <w:suppressAutoHyphens/>
              <w:spacing w:before="0" w:after="0"/>
              <w:ind w:firstLine="0"/>
              <w:jc w:val="left"/>
            </w:pPr>
            <w:r>
              <w:t>4</w:t>
            </w:r>
          </w:p>
        </w:tc>
        <w:tc>
          <w:tcPr>
            <w:tcW w:w="438" w:type="pct"/>
          </w:tcPr>
          <w:p w14:paraId="38E6224A" w14:textId="0D9D8AEF" w:rsidR="004D4E17" w:rsidRDefault="004D4E17" w:rsidP="004D4E17">
            <w:pPr>
              <w:pStyle w:val="a7"/>
              <w:suppressAutoHyphens/>
              <w:spacing w:before="0" w:after="0"/>
              <w:ind w:firstLine="0"/>
              <w:jc w:val="left"/>
            </w:pPr>
            <w:r>
              <w:t>0</w:t>
            </w:r>
          </w:p>
        </w:tc>
        <w:tc>
          <w:tcPr>
            <w:tcW w:w="633" w:type="pct"/>
          </w:tcPr>
          <w:p w14:paraId="6FBE4061" w14:textId="6225E9C5" w:rsidR="004D4E17" w:rsidRDefault="004D4E17" w:rsidP="004D4E17">
            <w:pPr>
              <w:pStyle w:val="a7"/>
              <w:suppressAutoHyphens/>
              <w:spacing w:before="0" w:after="0"/>
              <w:ind w:firstLine="0"/>
              <w:jc w:val="left"/>
            </w:pPr>
            <w:r>
              <w:t>аул Тандов</w:t>
            </w:r>
          </w:p>
        </w:tc>
        <w:tc>
          <w:tcPr>
            <w:tcW w:w="1363" w:type="pct"/>
          </w:tcPr>
          <w:p w14:paraId="70B8BEB9" w14:textId="576F3CBC" w:rsidR="004D4E17" w:rsidRPr="007C20A0" w:rsidRDefault="004D4E17" w:rsidP="004D4E17">
            <w:pPr>
              <w:pStyle w:val="a7"/>
              <w:suppressAutoHyphens/>
              <w:spacing w:before="0" w:after="0"/>
              <w:ind w:firstLine="0"/>
              <w:jc w:val="left"/>
            </w:pPr>
            <w:r>
              <w:t>-</w:t>
            </w:r>
          </w:p>
        </w:tc>
        <w:tc>
          <w:tcPr>
            <w:tcW w:w="765" w:type="pct"/>
          </w:tcPr>
          <w:p w14:paraId="7A79B837" w14:textId="186886EF" w:rsidR="004D4E17" w:rsidRPr="007C20A0" w:rsidRDefault="004D4E17" w:rsidP="004D4E17">
            <w:pPr>
              <w:pStyle w:val="a7"/>
              <w:suppressAutoHyphens/>
              <w:spacing w:before="0" w:after="0"/>
              <w:ind w:firstLine="0"/>
              <w:jc w:val="left"/>
            </w:pPr>
            <w:r>
              <w:t>-</w:t>
            </w:r>
          </w:p>
        </w:tc>
      </w:tr>
      <w:tr w:rsidR="004D4E17" w:rsidRPr="002E36E6" w14:paraId="1C95A5CE" w14:textId="77777777" w:rsidTr="00C105C2">
        <w:trPr>
          <w:trHeight w:val="295"/>
        </w:trPr>
        <w:tc>
          <w:tcPr>
            <w:tcW w:w="923" w:type="pct"/>
            <w:vMerge/>
          </w:tcPr>
          <w:p w14:paraId="5F7A0806" w14:textId="77777777" w:rsidR="004D4E17" w:rsidRDefault="004D4E17" w:rsidP="004D4E17">
            <w:pPr>
              <w:pStyle w:val="a7"/>
              <w:suppressAutoHyphens/>
              <w:spacing w:before="0" w:after="0"/>
              <w:ind w:firstLine="0"/>
              <w:jc w:val="left"/>
            </w:pPr>
          </w:p>
        </w:tc>
        <w:tc>
          <w:tcPr>
            <w:tcW w:w="584" w:type="pct"/>
            <w:vMerge/>
          </w:tcPr>
          <w:p w14:paraId="6792C996" w14:textId="77777777" w:rsidR="004D4E17" w:rsidRDefault="004D4E17" w:rsidP="004D4E17">
            <w:pPr>
              <w:pStyle w:val="a7"/>
              <w:suppressAutoHyphens/>
              <w:spacing w:before="0" w:after="0"/>
              <w:ind w:firstLine="0"/>
              <w:jc w:val="left"/>
            </w:pPr>
          </w:p>
        </w:tc>
        <w:tc>
          <w:tcPr>
            <w:tcW w:w="294" w:type="pct"/>
            <w:vMerge/>
          </w:tcPr>
          <w:p w14:paraId="054C5F8E" w14:textId="77777777" w:rsidR="004D4E17" w:rsidRDefault="004D4E17" w:rsidP="004D4E17">
            <w:pPr>
              <w:pStyle w:val="a7"/>
              <w:suppressAutoHyphens/>
              <w:spacing w:before="0" w:after="0"/>
              <w:ind w:firstLine="0"/>
              <w:jc w:val="left"/>
            </w:pPr>
          </w:p>
        </w:tc>
        <w:tc>
          <w:tcPr>
            <w:tcW w:w="438" w:type="pct"/>
          </w:tcPr>
          <w:p w14:paraId="5DFA78D1" w14:textId="6A4E90AD" w:rsidR="004D4E17" w:rsidRDefault="004D4E17" w:rsidP="004D4E17">
            <w:pPr>
              <w:pStyle w:val="a7"/>
              <w:suppressAutoHyphens/>
              <w:spacing w:before="0" w:after="0"/>
              <w:ind w:firstLine="0"/>
              <w:jc w:val="left"/>
            </w:pPr>
            <w:r>
              <w:t>1,3</w:t>
            </w:r>
          </w:p>
        </w:tc>
        <w:tc>
          <w:tcPr>
            <w:tcW w:w="633" w:type="pct"/>
          </w:tcPr>
          <w:p w14:paraId="6CF9C689" w14:textId="11F6CC6B" w:rsidR="004D4E17" w:rsidRDefault="004D4E17" w:rsidP="004D4E17">
            <w:pPr>
              <w:pStyle w:val="a7"/>
              <w:suppressAutoHyphens/>
              <w:spacing w:before="0" w:after="0"/>
              <w:ind w:firstLine="0"/>
              <w:jc w:val="left"/>
            </w:pPr>
            <w:r>
              <w:t>с. Новоспасск</w:t>
            </w:r>
          </w:p>
        </w:tc>
        <w:tc>
          <w:tcPr>
            <w:tcW w:w="1363" w:type="pct"/>
          </w:tcPr>
          <w:p w14:paraId="45426317" w14:textId="00A84A9F" w:rsidR="004D4E17" w:rsidRPr="007C20A0" w:rsidRDefault="004D4E17" w:rsidP="004D4E17">
            <w:pPr>
              <w:pStyle w:val="a7"/>
              <w:suppressAutoHyphens/>
              <w:spacing w:before="0" w:after="0"/>
              <w:ind w:firstLine="0"/>
              <w:jc w:val="left"/>
            </w:pPr>
            <w:r>
              <w:t>-</w:t>
            </w:r>
          </w:p>
        </w:tc>
        <w:tc>
          <w:tcPr>
            <w:tcW w:w="765" w:type="pct"/>
          </w:tcPr>
          <w:p w14:paraId="1EE043CC" w14:textId="5982B95A" w:rsidR="004D4E17" w:rsidRPr="007C20A0" w:rsidRDefault="004D4E17" w:rsidP="004D4E17">
            <w:pPr>
              <w:pStyle w:val="a7"/>
              <w:suppressAutoHyphens/>
              <w:spacing w:before="0" w:after="0"/>
              <w:ind w:firstLine="0"/>
              <w:jc w:val="left"/>
            </w:pPr>
            <w:r>
              <w:t>-</w:t>
            </w:r>
          </w:p>
        </w:tc>
      </w:tr>
      <w:tr w:rsidR="004D4E17" w:rsidRPr="002E36E6" w14:paraId="1C5B36B9" w14:textId="77777777" w:rsidTr="00C105C2">
        <w:trPr>
          <w:trHeight w:val="362"/>
        </w:trPr>
        <w:tc>
          <w:tcPr>
            <w:tcW w:w="923" w:type="pct"/>
            <w:vMerge/>
          </w:tcPr>
          <w:p w14:paraId="7CFC1F47" w14:textId="77777777" w:rsidR="004D4E17" w:rsidRDefault="004D4E17" w:rsidP="004D4E17">
            <w:pPr>
              <w:pStyle w:val="a7"/>
              <w:suppressAutoHyphens/>
              <w:spacing w:before="0" w:after="0"/>
              <w:ind w:firstLine="0"/>
              <w:jc w:val="left"/>
            </w:pPr>
          </w:p>
        </w:tc>
        <w:tc>
          <w:tcPr>
            <w:tcW w:w="584" w:type="pct"/>
            <w:vMerge/>
          </w:tcPr>
          <w:p w14:paraId="6F48E652" w14:textId="77777777" w:rsidR="004D4E17" w:rsidRDefault="004D4E17" w:rsidP="004D4E17">
            <w:pPr>
              <w:pStyle w:val="a7"/>
              <w:suppressAutoHyphens/>
              <w:spacing w:before="0" w:after="0"/>
              <w:ind w:firstLine="0"/>
              <w:jc w:val="left"/>
            </w:pPr>
          </w:p>
        </w:tc>
        <w:tc>
          <w:tcPr>
            <w:tcW w:w="294" w:type="pct"/>
            <w:vMerge/>
          </w:tcPr>
          <w:p w14:paraId="5AB8B79F" w14:textId="77777777" w:rsidR="004D4E17" w:rsidRDefault="004D4E17" w:rsidP="004D4E17">
            <w:pPr>
              <w:pStyle w:val="a7"/>
              <w:suppressAutoHyphens/>
              <w:spacing w:before="0" w:after="0"/>
              <w:ind w:firstLine="0"/>
              <w:jc w:val="left"/>
            </w:pPr>
          </w:p>
        </w:tc>
        <w:tc>
          <w:tcPr>
            <w:tcW w:w="438" w:type="pct"/>
          </w:tcPr>
          <w:p w14:paraId="7B6934E3" w14:textId="6311364E" w:rsidR="004D4E17" w:rsidRDefault="004D4E17" w:rsidP="004D4E17">
            <w:pPr>
              <w:pStyle w:val="a7"/>
              <w:suppressAutoHyphens/>
              <w:spacing w:before="0" w:after="0"/>
              <w:ind w:firstLine="0"/>
              <w:jc w:val="left"/>
            </w:pPr>
            <w:r>
              <w:t>0</w:t>
            </w:r>
          </w:p>
        </w:tc>
        <w:tc>
          <w:tcPr>
            <w:tcW w:w="633" w:type="pct"/>
          </w:tcPr>
          <w:p w14:paraId="0E1ED869" w14:textId="2A2CBB62" w:rsidR="004D4E17" w:rsidRDefault="004D4E17" w:rsidP="004D4E17">
            <w:pPr>
              <w:pStyle w:val="a7"/>
              <w:suppressAutoHyphens/>
              <w:spacing w:before="0" w:after="0"/>
              <w:ind w:firstLine="0"/>
              <w:jc w:val="left"/>
            </w:pPr>
            <w:r>
              <w:t>с. Кожевниково</w:t>
            </w:r>
          </w:p>
        </w:tc>
        <w:tc>
          <w:tcPr>
            <w:tcW w:w="1363" w:type="pct"/>
          </w:tcPr>
          <w:p w14:paraId="5060F601" w14:textId="315ACE27" w:rsidR="004D4E17" w:rsidRPr="007C20A0" w:rsidRDefault="004D4E17" w:rsidP="004D4E17">
            <w:pPr>
              <w:pStyle w:val="a7"/>
              <w:suppressAutoHyphens/>
              <w:spacing w:before="0" w:after="0"/>
              <w:ind w:firstLine="0"/>
              <w:jc w:val="left"/>
            </w:pPr>
            <w:r>
              <w:t>-</w:t>
            </w:r>
          </w:p>
        </w:tc>
        <w:tc>
          <w:tcPr>
            <w:tcW w:w="765" w:type="pct"/>
          </w:tcPr>
          <w:p w14:paraId="32CA779B" w14:textId="32D96F95" w:rsidR="004D4E17" w:rsidRPr="007C20A0" w:rsidRDefault="004D4E17" w:rsidP="004D4E17">
            <w:pPr>
              <w:pStyle w:val="a7"/>
              <w:suppressAutoHyphens/>
              <w:spacing w:before="0" w:after="0"/>
              <w:ind w:firstLine="0"/>
              <w:jc w:val="left"/>
            </w:pPr>
            <w:r>
              <w:t>-</w:t>
            </w:r>
          </w:p>
        </w:tc>
      </w:tr>
      <w:tr w:rsidR="00C82655" w:rsidRPr="002E36E6" w14:paraId="09BC6A45" w14:textId="77777777" w:rsidTr="00C105C2">
        <w:trPr>
          <w:trHeight w:val="305"/>
        </w:trPr>
        <w:tc>
          <w:tcPr>
            <w:tcW w:w="923" w:type="pct"/>
            <w:vMerge w:val="restart"/>
          </w:tcPr>
          <w:p w14:paraId="4D554BC3" w14:textId="68228F2D" w:rsidR="00C82655" w:rsidRDefault="00C82655" w:rsidP="00C82655">
            <w:pPr>
              <w:pStyle w:val="a7"/>
              <w:suppressAutoHyphens/>
              <w:spacing w:before="0" w:after="0"/>
              <w:ind w:firstLine="0"/>
              <w:jc w:val="left"/>
            </w:pPr>
            <w:r>
              <w:t>Зона специализированной общественной застройки</w:t>
            </w:r>
          </w:p>
        </w:tc>
        <w:tc>
          <w:tcPr>
            <w:tcW w:w="584" w:type="pct"/>
            <w:vMerge w:val="restart"/>
          </w:tcPr>
          <w:p w14:paraId="5C486529" w14:textId="10DB8CEA" w:rsidR="00C82655" w:rsidRDefault="00C82655" w:rsidP="00C82655">
            <w:pPr>
              <w:pStyle w:val="a7"/>
              <w:suppressAutoHyphens/>
              <w:spacing w:before="0" w:after="0"/>
              <w:ind w:firstLine="0"/>
              <w:jc w:val="left"/>
            </w:pPr>
            <w:r>
              <w:t>0,8/2,4</w:t>
            </w:r>
          </w:p>
        </w:tc>
        <w:tc>
          <w:tcPr>
            <w:tcW w:w="294" w:type="pct"/>
            <w:vMerge w:val="restart"/>
          </w:tcPr>
          <w:p w14:paraId="605DB042" w14:textId="7D841D78" w:rsidR="00C82655" w:rsidRDefault="00C82655" w:rsidP="00C82655">
            <w:pPr>
              <w:pStyle w:val="a7"/>
              <w:suppressAutoHyphens/>
              <w:spacing w:before="0" w:after="0"/>
              <w:ind w:firstLine="0"/>
              <w:jc w:val="left"/>
            </w:pPr>
            <w:r>
              <w:t>10</w:t>
            </w:r>
          </w:p>
        </w:tc>
        <w:tc>
          <w:tcPr>
            <w:tcW w:w="438" w:type="pct"/>
          </w:tcPr>
          <w:p w14:paraId="053FB011" w14:textId="10601CFC" w:rsidR="00C82655" w:rsidRDefault="00CA4B84" w:rsidP="00C82655">
            <w:pPr>
              <w:pStyle w:val="a7"/>
              <w:suppressAutoHyphens/>
              <w:spacing w:before="0" w:after="0"/>
              <w:ind w:firstLine="0"/>
              <w:jc w:val="left"/>
            </w:pPr>
            <w:r>
              <w:t>1,9</w:t>
            </w:r>
          </w:p>
        </w:tc>
        <w:tc>
          <w:tcPr>
            <w:tcW w:w="633" w:type="pct"/>
          </w:tcPr>
          <w:p w14:paraId="775238B7" w14:textId="1124532D" w:rsidR="00C82655" w:rsidRDefault="00C82655" w:rsidP="00C82655">
            <w:pPr>
              <w:pStyle w:val="a7"/>
              <w:suppressAutoHyphens/>
              <w:spacing w:before="0" w:after="0"/>
              <w:ind w:firstLine="0"/>
              <w:jc w:val="left"/>
            </w:pPr>
            <w:r>
              <w:t>аул Тандов</w:t>
            </w:r>
          </w:p>
        </w:tc>
        <w:tc>
          <w:tcPr>
            <w:tcW w:w="1363" w:type="pct"/>
          </w:tcPr>
          <w:p w14:paraId="2856BBB1" w14:textId="19059FB8" w:rsidR="00C82655" w:rsidRPr="001D5400" w:rsidRDefault="007C20A0" w:rsidP="00C82655">
            <w:pPr>
              <w:pStyle w:val="a7"/>
              <w:suppressAutoHyphens/>
              <w:spacing w:before="0" w:after="0"/>
              <w:ind w:firstLine="0"/>
              <w:jc w:val="left"/>
            </w:pPr>
            <w:r>
              <w:t>магазин</w:t>
            </w:r>
          </w:p>
        </w:tc>
        <w:tc>
          <w:tcPr>
            <w:tcW w:w="765" w:type="pct"/>
          </w:tcPr>
          <w:p w14:paraId="226B4ED8" w14:textId="11763457" w:rsidR="00C82655" w:rsidRPr="001D5400" w:rsidRDefault="007C20A0" w:rsidP="00C82655">
            <w:pPr>
              <w:pStyle w:val="a7"/>
              <w:suppressAutoHyphens/>
              <w:spacing w:before="0" w:after="0"/>
              <w:ind w:firstLine="0"/>
              <w:jc w:val="left"/>
            </w:pPr>
            <w:r>
              <w:t>иного</w:t>
            </w:r>
          </w:p>
        </w:tc>
      </w:tr>
      <w:tr w:rsidR="00C82655" w:rsidRPr="002E36E6" w14:paraId="699E276D" w14:textId="77777777" w:rsidTr="00C105C2">
        <w:trPr>
          <w:trHeight w:val="313"/>
        </w:trPr>
        <w:tc>
          <w:tcPr>
            <w:tcW w:w="923" w:type="pct"/>
            <w:vMerge/>
          </w:tcPr>
          <w:p w14:paraId="1C459C94" w14:textId="77777777" w:rsidR="00C82655" w:rsidRDefault="00C82655" w:rsidP="00C82655">
            <w:pPr>
              <w:pStyle w:val="a7"/>
              <w:suppressAutoHyphens/>
              <w:spacing w:before="0" w:after="0"/>
              <w:ind w:firstLine="0"/>
              <w:jc w:val="left"/>
            </w:pPr>
          </w:p>
        </w:tc>
        <w:tc>
          <w:tcPr>
            <w:tcW w:w="584" w:type="pct"/>
            <w:vMerge/>
          </w:tcPr>
          <w:p w14:paraId="3594A67E" w14:textId="77777777" w:rsidR="00C82655" w:rsidRDefault="00C82655" w:rsidP="00C82655">
            <w:pPr>
              <w:pStyle w:val="a7"/>
              <w:suppressAutoHyphens/>
              <w:spacing w:before="0" w:after="0"/>
              <w:ind w:firstLine="0"/>
              <w:jc w:val="left"/>
            </w:pPr>
          </w:p>
        </w:tc>
        <w:tc>
          <w:tcPr>
            <w:tcW w:w="294" w:type="pct"/>
            <w:vMerge/>
          </w:tcPr>
          <w:p w14:paraId="22C4099D" w14:textId="77777777" w:rsidR="00C82655" w:rsidRDefault="00C82655" w:rsidP="00C82655">
            <w:pPr>
              <w:pStyle w:val="a7"/>
              <w:suppressAutoHyphens/>
              <w:spacing w:before="0" w:after="0"/>
              <w:ind w:firstLine="0"/>
              <w:jc w:val="left"/>
            </w:pPr>
          </w:p>
        </w:tc>
        <w:tc>
          <w:tcPr>
            <w:tcW w:w="438" w:type="pct"/>
          </w:tcPr>
          <w:p w14:paraId="55B19DB5" w14:textId="589B9769" w:rsidR="00C82655" w:rsidRDefault="00C82655" w:rsidP="00C82655">
            <w:pPr>
              <w:pStyle w:val="a7"/>
              <w:suppressAutoHyphens/>
              <w:spacing w:before="0" w:after="0"/>
              <w:ind w:firstLine="0"/>
              <w:jc w:val="left"/>
            </w:pPr>
            <w:r>
              <w:t>2,5</w:t>
            </w:r>
          </w:p>
        </w:tc>
        <w:tc>
          <w:tcPr>
            <w:tcW w:w="633" w:type="pct"/>
          </w:tcPr>
          <w:p w14:paraId="19FC0225" w14:textId="42A8C42A" w:rsidR="00C82655" w:rsidRDefault="00C82655" w:rsidP="00C82655">
            <w:pPr>
              <w:pStyle w:val="a7"/>
              <w:suppressAutoHyphens/>
              <w:spacing w:before="0" w:after="0"/>
              <w:ind w:firstLine="0"/>
              <w:jc w:val="left"/>
            </w:pPr>
            <w:r>
              <w:t>с. Новоспасск</w:t>
            </w:r>
          </w:p>
        </w:tc>
        <w:tc>
          <w:tcPr>
            <w:tcW w:w="1363" w:type="pct"/>
          </w:tcPr>
          <w:p w14:paraId="73EB13AA" w14:textId="398261F9" w:rsidR="00C82655" w:rsidRPr="001D5400" w:rsidRDefault="007C20A0" w:rsidP="00C82655">
            <w:pPr>
              <w:pStyle w:val="a7"/>
              <w:suppressAutoHyphens/>
              <w:spacing w:before="0" w:after="0"/>
              <w:ind w:firstLine="0"/>
              <w:jc w:val="left"/>
            </w:pPr>
            <w:r>
              <w:t>2 магазина, столовая на 33 посадочных места</w:t>
            </w:r>
          </w:p>
        </w:tc>
        <w:tc>
          <w:tcPr>
            <w:tcW w:w="765" w:type="pct"/>
          </w:tcPr>
          <w:p w14:paraId="1C5E52E0" w14:textId="1DC58C0F" w:rsidR="00C82655" w:rsidRPr="001D5400" w:rsidRDefault="007C20A0" w:rsidP="00C82655">
            <w:pPr>
              <w:pStyle w:val="a7"/>
              <w:suppressAutoHyphens/>
              <w:spacing w:before="0" w:after="0"/>
              <w:ind w:firstLine="0"/>
              <w:jc w:val="left"/>
            </w:pPr>
            <w:r>
              <w:t>иного</w:t>
            </w:r>
          </w:p>
        </w:tc>
      </w:tr>
      <w:tr w:rsidR="00C82655" w:rsidRPr="002E36E6" w14:paraId="7177A381" w14:textId="77777777" w:rsidTr="00C105C2">
        <w:trPr>
          <w:trHeight w:val="410"/>
        </w:trPr>
        <w:tc>
          <w:tcPr>
            <w:tcW w:w="923" w:type="pct"/>
            <w:vMerge/>
          </w:tcPr>
          <w:p w14:paraId="2FF8BE1F" w14:textId="77777777" w:rsidR="00C82655" w:rsidRDefault="00C82655" w:rsidP="00C82655">
            <w:pPr>
              <w:pStyle w:val="a7"/>
              <w:suppressAutoHyphens/>
              <w:spacing w:before="0" w:after="0"/>
              <w:ind w:firstLine="0"/>
              <w:jc w:val="left"/>
            </w:pPr>
          </w:p>
        </w:tc>
        <w:tc>
          <w:tcPr>
            <w:tcW w:w="584" w:type="pct"/>
            <w:vMerge/>
          </w:tcPr>
          <w:p w14:paraId="74A277B0" w14:textId="77777777" w:rsidR="00C82655" w:rsidRDefault="00C82655" w:rsidP="00C82655">
            <w:pPr>
              <w:pStyle w:val="a7"/>
              <w:suppressAutoHyphens/>
              <w:spacing w:before="0" w:after="0"/>
              <w:ind w:firstLine="0"/>
              <w:jc w:val="left"/>
            </w:pPr>
          </w:p>
        </w:tc>
        <w:tc>
          <w:tcPr>
            <w:tcW w:w="294" w:type="pct"/>
            <w:vMerge/>
          </w:tcPr>
          <w:p w14:paraId="17D67F45" w14:textId="77777777" w:rsidR="00C82655" w:rsidRDefault="00C82655" w:rsidP="00C82655">
            <w:pPr>
              <w:pStyle w:val="a7"/>
              <w:suppressAutoHyphens/>
              <w:spacing w:before="0" w:after="0"/>
              <w:ind w:firstLine="0"/>
              <w:jc w:val="left"/>
            </w:pPr>
          </w:p>
        </w:tc>
        <w:tc>
          <w:tcPr>
            <w:tcW w:w="438" w:type="pct"/>
          </w:tcPr>
          <w:p w14:paraId="1ADD35F0" w14:textId="4272D59F" w:rsidR="00C82655" w:rsidRDefault="00C82655" w:rsidP="00C82655">
            <w:pPr>
              <w:pStyle w:val="a7"/>
              <w:suppressAutoHyphens/>
              <w:spacing w:before="0" w:after="0"/>
              <w:ind w:firstLine="0"/>
              <w:jc w:val="left"/>
            </w:pPr>
            <w:r>
              <w:t>1,3</w:t>
            </w:r>
          </w:p>
        </w:tc>
        <w:tc>
          <w:tcPr>
            <w:tcW w:w="633" w:type="pct"/>
          </w:tcPr>
          <w:p w14:paraId="336AF0AF" w14:textId="0A7AC98C" w:rsidR="00C82655" w:rsidRDefault="00C82655" w:rsidP="00C82655">
            <w:pPr>
              <w:pStyle w:val="a7"/>
              <w:suppressAutoHyphens/>
              <w:spacing w:before="0" w:after="0"/>
              <w:ind w:firstLine="0"/>
              <w:jc w:val="left"/>
            </w:pPr>
            <w:r>
              <w:t>с. Кожевниково</w:t>
            </w:r>
          </w:p>
        </w:tc>
        <w:tc>
          <w:tcPr>
            <w:tcW w:w="1363" w:type="pct"/>
          </w:tcPr>
          <w:p w14:paraId="28A041C4" w14:textId="469FC1D2" w:rsidR="00C82655" w:rsidRDefault="007C20A0" w:rsidP="00C82655">
            <w:pPr>
              <w:pStyle w:val="a7"/>
              <w:suppressAutoHyphens/>
              <w:spacing w:before="0" w:after="0"/>
              <w:ind w:firstLine="0"/>
              <w:jc w:val="left"/>
            </w:pPr>
            <w:r>
              <w:t>2 магазина</w:t>
            </w:r>
          </w:p>
        </w:tc>
        <w:tc>
          <w:tcPr>
            <w:tcW w:w="765" w:type="pct"/>
          </w:tcPr>
          <w:p w14:paraId="2707CE07" w14:textId="75E0BE17" w:rsidR="00C82655" w:rsidRPr="001D5400" w:rsidRDefault="007C20A0" w:rsidP="00C82655">
            <w:pPr>
              <w:pStyle w:val="a7"/>
              <w:suppressAutoHyphens/>
              <w:spacing w:before="0" w:after="0"/>
              <w:ind w:firstLine="0"/>
              <w:jc w:val="left"/>
            </w:pPr>
            <w:r>
              <w:t>иного</w:t>
            </w:r>
          </w:p>
        </w:tc>
      </w:tr>
      <w:tr w:rsidR="004D4E17" w:rsidRPr="002E36E6" w14:paraId="0C2F4B9A" w14:textId="77777777" w:rsidTr="00C105C2">
        <w:trPr>
          <w:trHeight w:val="277"/>
        </w:trPr>
        <w:tc>
          <w:tcPr>
            <w:tcW w:w="923" w:type="pct"/>
            <w:vMerge w:val="restart"/>
          </w:tcPr>
          <w:p w14:paraId="750CA1D7" w14:textId="65D50196" w:rsidR="004D4E17" w:rsidRPr="002E36E6" w:rsidRDefault="004D4E17" w:rsidP="004D4E17">
            <w:pPr>
              <w:suppressAutoHyphens/>
              <w:spacing w:after="0"/>
              <w:ind w:left="0" w:firstLine="0"/>
            </w:pPr>
            <w:r w:rsidRPr="00AD6D6A">
              <w:t>Общественно-деловая зона</w:t>
            </w:r>
          </w:p>
        </w:tc>
        <w:tc>
          <w:tcPr>
            <w:tcW w:w="584" w:type="pct"/>
            <w:vMerge w:val="restart"/>
          </w:tcPr>
          <w:p w14:paraId="00A9A9FF" w14:textId="1D875CD6" w:rsidR="004D4E17" w:rsidRPr="00FA7293" w:rsidRDefault="004D4E17" w:rsidP="004D4E17">
            <w:pPr>
              <w:pStyle w:val="a7"/>
              <w:suppressAutoHyphens/>
              <w:spacing w:before="0" w:after="0"/>
              <w:ind w:firstLine="0"/>
              <w:jc w:val="left"/>
            </w:pPr>
            <w:r>
              <w:t>0,8/2,4</w:t>
            </w:r>
          </w:p>
        </w:tc>
        <w:tc>
          <w:tcPr>
            <w:tcW w:w="294" w:type="pct"/>
            <w:vMerge w:val="restart"/>
          </w:tcPr>
          <w:p w14:paraId="07EB5CE7" w14:textId="2D6F5D31" w:rsidR="004D4E17" w:rsidRPr="00FA7293" w:rsidRDefault="004D4E17" w:rsidP="004D4E17">
            <w:pPr>
              <w:pStyle w:val="a7"/>
              <w:suppressAutoHyphens/>
              <w:spacing w:before="0" w:after="0"/>
              <w:ind w:firstLine="0"/>
              <w:jc w:val="left"/>
            </w:pPr>
            <w:r>
              <w:t>4</w:t>
            </w:r>
          </w:p>
        </w:tc>
        <w:tc>
          <w:tcPr>
            <w:tcW w:w="438" w:type="pct"/>
          </w:tcPr>
          <w:p w14:paraId="473CAF50" w14:textId="03EBE31D" w:rsidR="004D4E17" w:rsidRPr="00D96B3A" w:rsidRDefault="004D4E17" w:rsidP="004D4E17">
            <w:pPr>
              <w:spacing w:after="0"/>
              <w:ind w:left="0"/>
            </w:pPr>
            <w:r>
              <w:t>0,6</w:t>
            </w:r>
          </w:p>
        </w:tc>
        <w:tc>
          <w:tcPr>
            <w:tcW w:w="633" w:type="pct"/>
          </w:tcPr>
          <w:p w14:paraId="213D3B07" w14:textId="0A88ABBE" w:rsidR="004D4E17" w:rsidRPr="0097641D" w:rsidRDefault="004D4E17" w:rsidP="004D4E17">
            <w:pPr>
              <w:pStyle w:val="a7"/>
              <w:suppressAutoHyphens/>
              <w:spacing w:before="0" w:after="0"/>
              <w:ind w:firstLine="0"/>
              <w:jc w:val="left"/>
            </w:pPr>
            <w:r>
              <w:t>аул Тандов</w:t>
            </w:r>
          </w:p>
        </w:tc>
        <w:tc>
          <w:tcPr>
            <w:tcW w:w="1363" w:type="pct"/>
          </w:tcPr>
          <w:p w14:paraId="450E50BD" w14:textId="0B7AD81D" w:rsidR="004D4E17" w:rsidRPr="00AE36BF" w:rsidRDefault="004D4E17" w:rsidP="004D4E17">
            <w:pPr>
              <w:pStyle w:val="a4"/>
              <w:spacing w:after="0"/>
              <w:ind w:left="0" w:firstLine="0"/>
            </w:pPr>
            <w:r>
              <w:t>-</w:t>
            </w:r>
          </w:p>
        </w:tc>
        <w:tc>
          <w:tcPr>
            <w:tcW w:w="765" w:type="pct"/>
          </w:tcPr>
          <w:p w14:paraId="513C2A4A" w14:textId="532EED11" w:rsidR="004D4E17" w:rsidRPr="002E36E6" w:rsidRDefault="004D4E17" w:rsidP="004D4E17">
            <w:pPr>
              <w:pStyle w:val="a7"/>
              <w:suppressAutoHyphens/>
              <w:spacing w:before="0" w:after="0"/>
              <w:ind w:firstLine="0"/>
              <w:jc w:val="left"/>
              <w:rPr>
                <w:color w:val="000000"/>
              </w:rPr>
            </w:pPr>
            <w:r>
              <w:t>-</w:t>
            </w:r>
          </w:p>
        </w:tc>
      </w:tr>
      <w:tr w:rsidR="004D4E17" w:rsidRPr="002E36E6" w14:paraId="72587475" w14:textId="77777777" w:rsidTr="00C105C2">
        <w:trPr>
          <w:trHeight w:val="281"/>
        </w:trPr>
        <w:tc>
          <w:tcPr>
            <w:tcW w:w="923" w:type="pct"/>
            <w:vMerge/>
          </w:tcPr>
          <w:p w14:paraId="4FB51FB8" w14:textId="77777777" w:rsidR="004D4E17" w:rsidRPr="002E36E6" w:rsidRDefault="004D4E17" w:rsidP="004D4E17">
            <w:pPr>
              <w:suppressAutoHyphens/>
              <w:spacing w:after="0"/>
              <w:ind w:left="0" w:firstLine="0"/>
            </w:pPr>
          </w:p>
        </w:tc>
        <w:tc>
          <w:tcPr>
            <w:tcW w:w="584" w:type="pct"/>
            <w:vMerge/>
          </w:tcPr>
          <w:p w14:paraId="728EAE1B" w14:textId="77777777" w:rsidR="004D4E17" w:rsidRDefault="004D4E17" w:rsidP="004D4E17">
            <w:pPr>
              <w:pStyle w:val="a7"/>
              <w:suppressAutoHyphens/>
              <w:spacing w:before="0" w:after="0"/>
              <w:ind w:firstLine="0"/>
              <w:jc w:val="left"/>
            </w:pPr>
          </w:p>
        </w:tc>
        <w:tc>
          <w:tcPr>
            <w:tcW w:w="294" w:type="pct"/>
            <w:vMerge/>
          </w:tcPr>
          <w:p w14:paraId="66BA40F6" w14:textId="77777777" w:rsidR="004D4E17" w:rsidRDefault="004D4E17" w:rsidP="004D4E17">
            <w:pPr>
              <w:pStyle w:val="a7"/>
              <w:suppressAutoHyphens/>
              <w:spacing w:before="0" w:after="0"/>
              <w:ind w:firstLine="0"/>
              <w:jc w:val="left"/>
            </w:pPr>
          </w:p>
        </w:tc>
        <w:tc>
          <w:tcPr>
            <w:tcW w:w="438" w:type="pct"/>
          </w:tcPr>
          <w:p w14:paraId="2F108E3B" w14:textId="119FE857" w:rsidR="004D4E17" w:rsidRPr="0097641D" w:rsidRDefault="004D4E17" w:rsidP="004D4E17">
            <w:pPr>
              <w:pStyle w:val="a7"/>
              <w:suppressAutoHyphens/>
              <w:spacing w:before="0" w:after="0"/>
              <w:ind w:firstLine="0"/>
              <w:jc w:val="left"/>
            </w:pPr>
            <w:r>
              <w:t>1,8</w:t>
            </w:r>
          </w:p>
        </w:tc>
        <w:tc>
          <w:tcPr>
            <w:tcW w:w="633" w:type="pct"/>
          </w:tcPr>
          <w:p w14:paraId="4834ADA1" w14:textId="3EA1077B" w:rsidR="004D4E17" w:rsidRPr="0097641D" w:rsidRDefault="004D4E17" w:rsidP="004D4E17">
            <w:pPr>
              <w:pStyle w:val="a7"/>
              <w:suppressAutoHyphens/>
              <w:spacing w:before="0" w:after="0"/>
              <w:ind w:firstLine="0"/>
              <w:jc w:val="left"/>
            </w:pPr>
            <w:r>
              <w:t>с. Новоспасск</w:t>
            </w:r>
          </w:p>
        </w:tc>
        <w:tc>
          <w:tcPr>
            <w:tcW w:w="1363" w:type="pct"/>
          </w:tcPr>
          <w:p w14:paraId="27F5E4B6" w14:textId="7FC30ED3" w:rsidR="004D4E17" w:rsidRDefault="004D4E17" w:rsidP="004D4E17">
            <w:pPr>
              <w:pStyle w:val="a4"/>
              <w:spacing w:after="0"/>
              <w:ind w:left="0" w:firstLine="0"/>
            </w:pPr>
            <w:r>
              <w:t>-</w:t>
            </w:r>
          </w:p>
        </w:tc>
        <w:tc>
          <w:tcPr>
            <w:tcW w:w="765" w:type="pct"/>
          </w:tcPr>
          <w:p w14:paraId="1F53F130" w14:textId="5C3953FA" w:rsidR="004D4E17" w:rsidRDefault="004D4E17" w:rsidP="004D4E17">
            <w:pPr>
              <w:pStyle w:val="a7"/>
              <w:suppressAutoHyphens/>
              <w:spacing w:before="0" w:after="0"/>
              <w:ind w:firstLine="0"/>
              <w:jc w:val="left"/>
              <w:rPr>
                <w:color w:val="000000"/>
              </w:rPr>
            </w:pPr>
            <w:r>
              <w:t>-</w:t>
            </w:r>
          </w:p>
        </w:tc>
      </w:tr>
      <w:tr w:rsidR="004D4E17" w:rsidRPr="002E36E6" w14:paraId="683DE834" w14:textId="77777777" w:rsidTr="00C105C2">
        <w:trPr>
          <w:trHeight w:val="281"/>
        </w:trPr>
        <w:tc>
          <w:tcPr>
            <w:tcW w:w="923" w:type="pct"/>
            <w:vMerge/>
          </w:tcPr>
          <w:p w14:paraId="3F65088A" w14:textId="77777777" w:rsidR="004D4E17" w:rsidRPr="002E36E6" w:rsidRDefault="004D4E17" w:rsidP="004D4E17">
            <w:pPr>
              <w:suppressAutoHyphens/>
              <w:spacing w:after="0"/>
              <w:ind w:left="0" w:firstLine="0"/>
            </w:pPr>
          </w:p>
        </w:tc>
        <w:tc>
          <w:tcPr>
            <w:tcW w:w="584" w:type="pct"/>
            <w:vMerge/>
          </w:tcPr>
          <w:p w14:paraId="220560C3" w14:textId="77777777" w:rsidR="004D4E17" w:rsidRDefault="004D4E17" w:rsidP="004D4E17">
            <w:pPr>
              <w:pStyle w:val="a7"/>
              <w:suppressAutoHyphens/>
              <w:spacing w:before="0" w:after="0"/>
              <w:ind w:firstLine="0"/>
              <w:jc w:val="left"/>
            </w:pPr>
          </w:p>
        </w:tc>
        <w:tc>
          <w:tcPr>
            <w:tcW w:w="294" w:type="pct"/>
            <w:vMerge/>
          </w:tcPr>
          <w:p w14:paraId="435DEF62" w14:textId="77777777" w:rsidR="004D4E17" w:rsidRDefault="004D4E17" w:rsidP="004D4E17">
            <w:pPr>
              <w:pStyle w:val="a7"/>
              <w:suppressAutoHyphens/>
              <w:spacing w:before="0" w:after="0"/>
              <w:ind w:firstLine="0"/>
              <w:jc w:val="left"/>
            </w:pPr>
          </w:p>
        </w:tc>
        <w:tc>
          <w:tcPr>
            <w:tcW w:w="438" w:type="pct"/>
          </w:tcPr>
          <w:p w14:paraId="05B55494" w14:textId="6DB2F80B" w:rsidR="004D4E17" w:rsidRDefault="004D4E17" w:rsidP="004D4E17">
            <w:pPr>
              <w:pStyle w:val="a7"/>
              <w:suppressAutoHyphens/>
              <w:spacing w:before="0" w:after="0"/>
              <w:ind w:firstLine="0"/>
              <w:jc w:val="left"/>
            </w:pPr>
            <w:r>
              <w:t>0,5</w:t>
            </w:r>
          </w:p>
        </w:tc>
        <w:tc>
          <w:tcPr>
            <w:tcW w:w="633" w:type="pct"/>
          </w:tcPr>
          <w:p w14:paraId="187A5A4E" w14:textId="5ABBF4E9" w:rsidR="004D4E17" w:rsidRDefault="004D4E17" w:rsidP="004D4E17">
            <w:pPr>
              <w:pStyle w:val="a7"/>
              <w:suppressAutoHyphens/>
              <w:spacing w:before="0" w:after="0"/>
              <w:ind w:firstLine="0"/>
              <w:jc w:val="left"/>
            </w:pPr>
            <w:r>
              <w:t>с. Кожевниково</w:t>
            </w:r>
          </w:p>
        </w:tc>
        <w:tc>
          <w:tcPr>
            <w:tcW w:w="1363" w:type="pct"/>
          </w:tcPr>
          <w:p w14:paraId="28E72014" w14:textId="1E57927C" w:rsidR="004D4E17" w:rsidRDefault="004D4E17" w:rsidP="004D4E17">
            <w:pPr>
              <w:pStyle w:val="a4"/>
              <w:spacing w:after="0"/>
              <w:ind w:left="0" w:firstLine="0"/>
            </w:pPr>
            <w:r>
              <w:t>-</w:t>
            </w:r>
          </w:p>
        </w:tc>
        <w:tc>
          <w:tcPr>
            <w:tcW w:w="765" w:type="pct"/>
          </w:tcPr>
          <w:p w14:paraId="45C66C84" w14:textId="209B71C5" w:rsidR="004D4E17" w:rsidRDefault="004D4E17" w:rsidP="004D4E17">
            <w:pPr>
              <w:pStyle w:val="a7"/>
              <w:suppressAutoHyphens/>
              <w:spacing w:before="0" w:after="0"/>
              <w:ind w:firstLine="0"/>
              <w:jc w:val="left"/>
              <w:rPr>
                <w:color w:val="000000"/>
              </w:rPr>
            </w:pPr>
            <w:r>
              <w:t>-</w:t>
            </w:r>
          </w:p>
        </w:tc>
      </w:tr>
      <w:tr w:rsidR="004D4E17" w:rsidRPr="002E36E6" w14:paraId="6546D536" w14:textId="77777777" w:rsidTr="00C105C2">
        <w:trPr>
          <w:trHeight w:val="273"/>
        </w:trPr>
        <w:tc>
          <w:tcPr>
            <w:tcW w:w="923" w:type="pct"/>
            <w:vMerge w:val="restart"/>
          </w:tcPr>
          <w:p w14:paraId="649C5CFD" w14:textId="1AE2D2F0" w:rsidR="004D4E17" w:rsidRPr="002E36E6" w:rsidRDefault="004D4E17" w:rsidP="004D4E17">
            <w:pPr>
              <w:suppressAutoHyphens/>
              <w:spacing w:after="0"/>
              <w:ind w:left="0" w:firstLine="0"/>
            </w:pPr>
            <w:r w:rsidRPr="002E36E6">
              <w:t xml:space="preserve">Зона инженерной инфраструктуры </w:t>
            </w:r>
          </w:p>
        </w:tc>
        <w:tc>
          <w:tcPr>
            <w:tcW w:w="878" w:type="pct"/>
            <w:gridSpan w:val="2"/>
            <w:vMerge w:val="restart"/>
          </w:tcPr>
          <w:p w14:paraId="106C55AB" w14:textId="77777777" w:rsidR="004D4E17" w:rsidRPr="00846953" w:rsidRDefault="004D4E17" w:rsidP="004D4E17">
            <w:pPr>
              <w:pStyle w:val="a7"/>
              <w:suppressAutoHyphens/>
              <w:spacing w:before="0" w:after="0"/>
              <w:ind w:firstLine="0"/>
              <w:jc w:val="left"/>
            </w:pPr>
            <w:r>
              <w:t>Не устанавливается</w:t>
            </w:r>
          </w:p>
          <w:p w14:paraId="1ACC0CF0" w14:textId="271F471B" w:rsidR="004D4E17" w:rsidRPr="00846953" w:rsidRDefault="004D4E17" w:rsidP="004D4E17">
            <w:pPr>
              <w:pStyle w:val="a7"/>
              <w:suppressAutoHyphens/>
              <w:spacing w:before="0" w:after="0"/>
              <w:ind w:firstLine="0"/>
              <w:jc w:val="left"/>
            </w:pPr>
          </w:p>
        </w:tc>
        <w:tc>
          <w:tcPr>
            <w:tcW w:w="438" w:type="pct"/>
          </w:tcPr>
          <w:p w14:paraId="0C0EEC2B" w14:textId="3E852E09" w:rsidR="004D4E17" w:rsidRPr="0097641D" w:rsidRDefault="004D4E17" w:rsidP="004D4E17">
            <w:pPr>
              <w:pStyle w:val="a7"/>
              <w:suppressAutoHyphens/>
              <w:spacing w:before="0" w:after="0"/>
              <w:ind w:firstLine="0"/>
              <w:jc w:val="left"/>
            </w:pPr>
            <w:r>
              <w:t>0,4</w:t>
            </w:r>
          </w:p>
        </w:tc>
        <w:tc>
          <w:tcPr>
            <w:tcW w:w="633" w:type="pct"/>
          </w:tcPr>
          <w:p w14:paraId="5AFB9894" w14:textId="4149CC27" w:rsidR="004D4E17" w:rsidRPr="0097641D" w:rsidRDefault="004D4E17" w:rsidP="004D4E17">
            <w:pPr>
              <w:pStyle w:val="a7"/>
              <w:suppressAutoHyphens/>
              <w:spacing w:before="0" w:after="0"/>
              <w:ind w:firstLine="0"/>
              <w:jc w:val="left"/>
            </w:pPr>
            <w:r>
              <w:t>аул Тандов</w:t>
            </w:r>
          </w:p>
        </w:tc>
        <w:tc>
          <w:tcPr>
            <w:tcW w:w="1363" w:type="pct"/>
          </w:tcPr>
          <w:p w14:paraId="01195A95" w14:textId="5033C65F" w:rsidR="004D4E17" w:rsidRPr="002E36E6" w:rsidRDefault="00802A77" w:rsidP="00802A77">
            <w:pPr>
              <w:spacing w:after="0"/>
              <w:ind w:left="0" w:firstLine="0"/>
            </w:pPr>
            <w:r>
              <w:t>Насосная станция второго подъема, глубоководная скважина, станция водоподготовки, резервуар чистой воды</w:t>
            </w:r>
          </w:p>
        </w:tc>
        <w:tc>
          <w:tcPr>
            <w:tcW w:w="765" w:type="pct"/>
          </w:tcPr>
          <w:p w14:paraId="44B4C06C" w14:textId="7DC3A8CB" w:rsidR="004D4E17" w:rsidRPr="002E36E6" w:rsidRDefault="00802A77" w:rsidP="004D4E17">
            <w:pPr>
              <w:pStyle w:val="a7"/>
              <w:suppressAutoHyphens/>
              <w:spacing w:before="0" w:after="0"/>
              <w:ind w:firstLine="0"/>
              <w:jc w:val="left"/>
            </w:pPr>
            <w:r>
              <w:t>местного</w:t>
            </w:r>
          </w:p>
        </w:tc>
      </w:tr>
      <w:tr w:rsidR="004D4E17" w:rsidRPr="002E36E6" w14:paraId="6C62A599" w14:textId="77777777" w:rsidTr="00C105C2">
        <w:trPr>
          <w:trHeight w:val="181"/>
        </w:trPr>
        <w:tc>
          <w:tcPr>
            <w:tcW w:w="923" w:type="pct"/>
            <w:vMerge/>
          </w:tcPr>
          <w:p w14:paraId="3F148061" w14:textId="77777777" w:rsidR="004D4E17" w:rsidRPr="002E36E6" w:rsidRDefault="004D4E17" w:rsidP="004D4E17">
            <w:pPr>
              <w:suppressAutoHyphens/>
              <w:spacing w:after="0"/>
              <w:ind w:left="0" w:firstLine="0"/>
            </w:pPr>
          </w:p>
        </w:tc>
        <w:tc>
          <w:tcPr>
            <w:tcW w:w="878" w:type="pct"/>
            <w:gridSpan w:val="2"/>
            <w:vMerge/>
          </w:tcPr>
          <w:p w14:paraId="2D2AF500" w14:textId="77777777" w:rsidR="004D4E17" w:rsidRDefault="004D4E17" w:rsidP="004D4E17">
            <w:pPr>
              <w:pStyle w:val="a7"/>
              <w:suppressAutoHyphens/>
              <w:spacing w:before="0" w:after="0"/>
              <w:ind w:firstLine="0"/>
              <w:jc w:val="left"/>
            </w:pPr>
          </w:p>
        </w:tc>
        <w:tc>
          <w:tcPr>
            <w:tcW w:w="438" w:type="pct"/>
          </w:tcPr>
          <w:p w14:paraId="6405D49E" w14:textId="5CB4B8A7" w:rsidR="004D4E17" w:rsidRPr="0097641D" w:rsidRDefault="004D4E17" w:rsidP="004D4E17">
            <w:pPr>
              <w:pStyle w:val="a7"/>
              <w:suppressAutoHyphens/>
              <w:spacing w:before="0" w:after="0"/>
              <w:ind w:firstLine="0"/>
              <w:jc w:val="left"/>
            </w:pPr>
            <w:r>
              <w:t>0,9</w:t>
            </w:r>
          </w:p>
        </w:tc>
        <w:tc>
          <w:tcPr>
            <w:tcW w:w="633" w:type="pct"/>
          </w:tcPr>
          <w:p w14:paraId="4EBAA683" w14:textId="280AC8D5" w:rsidR="004D4E17" w:rsidRPr="0097641D" w:rsidRDefault="004D4E17" w:rsidP="004D4E17">
            <w:pPr>
              <w:pStyle w:val="a7"/>
              <w:suppressAutoHyphens/>
              <w:spacing w:before="0" w:after="0"/>
              <w:ind w:firstLine="0"/>
              <w:jc w:val="left"/>
            </w:pPr>
            <w:r>
              <w:t>с. Новоспасск</w:t>
            </w:r>
          </w:p>
        </w:tc>
        <w:tc>
          <w:tcPr>
            <w:tcW w:w="1363" w:type="pct"/>
          </w:tcPr>
          <w:p w14:paraId="6992C5C1" w14:textId="2535C989" w:rsidR="004D4E17" w:rsidRDefault="00802A77" w:rsidP="005F5DD6">
            <w:pPr>
              <w:ind w:left="0" w:firstLine="0"/>
            </w:pPr>
            <w:r>
              <w:t>Глубоководная скважина, резервуар чистой воды</w:t>
            </w:r>
          </w:p>
        </w:tc>
        <w:tc>
          <w:tcPr>
            <w:tcW w:w="765" w:type="pct"/>
          </w:tcPr>
          <w:p w14:paraId="3EB978F8" w14:textId="6FFF1A92" w:rsidR="004D4E17" w:rsidRDefault="00802A77" w:rsidP="004D4E17">
            <w:pPr>
              <w:pStyle w:val="a7"/>
              <w:suppressAutoHyphens/>
              <w:spacing w:before="0" w:after="0"/>
              <w:ind w:firstLine="0"/>
              <w:jc w:val="left"/>
            </w:pPr>
            <w:r>
              <w:t>местного</w:t>
            </w:r>
          </w:p>
        </w:tc>
      </w:tr>
      <w:tr w:rsidR="005F5DD6" w:rsidRPr="002E36E6" w14:paraId="4CDEB65C" w14:textId="77777777" w:rsidTr="00C105C2">
        <w:trPr>
          <w:trHeight w:val="181"/>
        </w:trPr>
        <w:tc>
          <w:tcPr>
            <w:tcW w:w="923" w:type="pct"/>
            <w:vMerge w:val="restart"/>
          </w:tcPr>
          <w:p w14:paraId="2CABF58D" w14:textId="41E4D1D2" w:rsidR="005F5DD6" w:rsidRPr="002E36E6" w:rsidRDefault="005F5DD6" w:rsidP="005F5DD6">
            <w:pPr>
              <w:suppressAutoHyphens/>
              <w:spacing w:after="0"/>
              <w:ind w:left="0" w:firstLine="0"/>
            </w:pPr>
            <w:r w:rsidRPr="002E36E6">
              <w:lastRenderedPageBreak/>
              <w:t xml:space="preserve">Зона инженерной инфраструктуры </w:t>
            </w:r>
          </w:p>
        </w:tc>
        <w:tc>
          <w:tcPr>
            <w:tcW w:w="878" w:type="pct"/>
            <w:gridSpan w:val="2"/>
            <w:vMerge w:val="restart"/>
          </w:tcPr>
          <w:p w14:paraId="02524653" w14:textId="77777777" w:rsidR="005F5DD6" w:rsidRPr="00846953" w:rsidRDefault="005F5DD6" w:rsidP="005F5DD6">
            <w:pPr>
              <w:pStyle w:val="a7"/>
              <w:suppressAutoHyphens/>
              <w:spacing w:before="0" w:after="0"/>
              <w:ind w:firstLine="0"/>
              <w:jc w:val="left"/>
            </w:pPr>
            <w:r>
              <w:t>Не устанавливается</w:t>
            </w:r>
          </w:p>
          <w:p w14:paraId="5BF7E79B" w14:textId="77777777" w:rsidR="005F5DD6" w:rsidRDefault="005F5DD6" w:rsidP="005F5DD6">
            <w:pPr>
              <w:pStyle w:val="a7"/>
              <w:suppressAutoHyphens/>
              <w:spacing w:before="0" w:after="0"/>
              <w:ind w:firstLine="0"/>
              <w:jc w:val="left"/>
            </w:pPr>
          </w:p>
        </w:tc>
        <w:tc>
          <w:tcPr>
            <w:tcW w:w="438" w:type="pct"/>
          </w:tcPr>
          <w:p w14:paraId="507D06CA" w14:textId="4B4232ED" w:rsidR="005F5DD6" w:rsidRDefault="005F5DD6" w:rsidP="005F5DD6">
            <w:pPr>
              <w:pStyle w:val="a7"/>
              <w:suppressAutoHyphens/>
              <w:spacing w:before="0" w:after="0"/>
              <w:ind w:firstLine="0"/>
              <w:jc w:val="left"/>
            </w:pPr>
            <w:r>
              <w:t>0,99</w:t>
            </w:r>
          </w:p>
        </w:tc>
        <w:tc>
          <w:tcPr>
            <w:tcW w:w="633" w:type="pct"/>
          </w:tcPr>
          <w:p w14:paraId="677A5949" w14:textId="40C76BB8" w:rsidR="005F5DD6" w:rsidRDefault="005F5DD6" w:rsidP="005F5DD6">
            <w:pPr>
              <w:pStyle w:val="a7"/>
              <w:suppressAutoHyphens/>
              <w:spacing w:before="0" w:after="0"/>
              <w:ind w:firstLine="0"/>
              <w:jc w:val="left"/>
            </w:pPr>
            <w:r>
              <w:t>с. Кожевниково</w:t>
            </w:r>
          </w:p>
        </w:tc>
        <w:tc>
          <w:tcPr>
            <w:tcW w:w="1363" w:type="pct"/>
          </w:tcPr>
          <w:p w14:paraId="5BC0208E" w14:textId="4C651805" w:rsidR="005F5DD6" w:rsidRDefault="005F5DD6" w:rsidP="005F5DD6">
            <w:pPr>
              <w:ind w:left="0" w:firstLine="0"/>
            </w:pPr>
            <w:r>
              <w:t>Глубоководная скважина, насосная станция второго подъема, резервуар чистой воды</w:t>
            </w:r>
          </w:p>
        </w:tc>
        <w:tc>
          <w:tcPr>
            <w:tcW w:w="765" w:type="pct"/>
          </w:tcPr>
          <w:p w14:paraId="74ADDC06" w14:textId="10555FBB" w:rsidR="005F5DD6" w:rsidRDefault="005F5DD6" w:rsidP="005F5DD6">
            <w:pPr>
              <w:pStyle w:val="a7"/>
              <w:suppressAutoHyphens/>
              <w:spacing w:before="0" w:after="0"/>
              <w:ind w:firstLine="0"/>
              <w:jc w:val="left"/>
            </w:pPr>
            <w:r>
              <w:t>местного</w:t>
            </w:r>
          </w:p>
        </w:tc>
      </w:tr>
      <w:tr w:rsidR="004D4E17" w:rsidRPr="002E36E6" w14:paraId="20214EFE" w14:textId="77777777" w:rsidTr="00C105C2">
        <w:trPr>
          <w:trHeight w:val="399"/>
        </w:trPr>
        <w:tc>
          <w:tcPr>
            <w:tcW w:w="923" w:type="pct"/>
            <w:vMerge/>
          </w:tcPr>
          <w:p w14:paraId="613116A0" w14:textId="77777777" w:rsidR="004D4E17" w:rsidRPr="002E36E6" w:rsidRDefault="004D4E17" w:rsidP="004D4E17">
            <w:pPr>
              <w:suppressAutoHyphens/>
              <w:spacing w:after="0"/>
              <w:ind w:left="0" w:firstLine="0"/>
            </w:pPr>
          </w:p>
        </w:tc>
        <w:tc>
          <w:tcPr>
            <w:tcW w:w="878" w:type="pct"/>
            <w:gridSpan w:val="2"/>
            <w:vMerge/>
          </w:tcPr>
          <w:p w14:paraId="673F304B" w14:textId="77777777" w:rsidR="004D4E17" w:rsidRDefault="004D4E17" w:rsidP="004D4E17">
            <w:pPr>
              <w:pStyle w:val="a7"/>
              <w:suppressAutoHyphens/>
              <w:spacing w:before="0" w:after="0"/>
              <w:ind w:firstLine="0"/>
              <w:jc w:val="left"/>
            </w:pPr>
          </w:p>
        </w:tc>
        <w:tc>
          <w:tcPr>
            <w:tcW w:w="438" w:type="pct"/>
          </w:tcPr>
          <w:p w14:paraId="7E2CAB7F" w14:textId="395731F0" w:rsidR="004D4E17" w:rsidRPr="0097641D" w:rsidRDefault="004D4E17" w:rsidP="004D4E17">
            <w:pPr>
              <w:pStyle w:val="a7"/>
              <w:suppressAutoHyphens/>
              <w:spacing w:before="0" w:after="0"/>
              <w:ind w:firstLine="0"/>
              <w:jc w:val="left"/>
            </w:pPr>
            <w:r>
              <w:t>2,29</w:t>
            </w:r>
          </w:p>
        </w:tc>
        <w:tc>
          <w:tcPr>
            <w:tcW w:w="633" w:type="pct"/>
          </w:tcPr>
          <w:p w14:paraId="12BC29D1" w14:textId="264DB5B5" w:rsidR="004D4E17" w:rsidRPr="0097641D" w:rsidRDefault="004D4E17" w:rsidP="004D4E17">
            <w:pPr>
              <w:pStyle w:val="a7"/>
              <w:suppressAutoHyphens/>
              <w:spacing w:before="0" w:after="0"/>
              <w:ind w:firstLine="0"/>
              <w:jc w:val="left"/>
            </w:pPr>
            <w:r>
              <w:t>Новоспасский сельсовет</w:t>
            </w:r>
          </w:p>
        </w:tc>
        <w:tc>
          <w:tcPr>
            <w:tcW w:w="1363" w:type="pct"/>
          </w:tcPr>
          <w:p w14:paraId="579CE202" w14:textId="3E5F6D3B" w:rsidR="004D4E17" w:rsidRDefault="004D4E17" w:rsidP="004D4E17">
            <w:pPr>
              <w:pStyle w:val="a7"/>
              <w:suppressAutoHyphens/>
              <w:spacing w:before="0" w:after="0"/>
              <w:ind w:firstLine="0"/>
              <w:jc w:val="left"/>
            </w:pPr>
            <w:r>
              <w:t>-</w:t>
            </w:r>
          </w:p>
        </w:tc>
        <w:tc>
          <w:tcPr>
            <w:tcW w:w="765" w:type="pct"/>
          </w:tcPr>
          <w:p w14:paraId="38975193" w14:textId="213033F7" w:rsidR="004D4E17" w:rsidRDefault="004D4E17" w:rsidP="004D4E17">
            <w:pPr>
              <w:pStyle w:val="a7"/>
              <w:suppressAutoHyphens/>
              <w:spacing w:before="0" w:after="0"/>
              <w:ind w:firstLine="0"/>
              <w:jc w:val="left"/>
            </w:pPr>
            <w:r>
              <w:t>-</w:t>
            </w:r>
          </w:p>
        </w:tc>
      </w:tr>
      <w:tr w:rsidR="00E97CCF" w:rsidRPr="002E36E6" w14:paraId="26932832" w14:textId="77777777" w:rsidTr="00C105C2">
        <w:trPr>
          <w:trHeight w:val="271"/>
        </w:trPr>
        <w:tc>
          <w:tcPr>
            <w:tcW w:w="923" w:type="pct"/>
            <w:vMerge w:val="restart"/>
          </w:tcPr>
          <w:p w14:paraId="0C4A49F7" w14:textId="77777777" w:rsidR="00E97CCF" w:rsidRPr="002E36E6" w:rsidRDefault="00E97CCF" w:rsidP="004D4E17">
            <w:pPr>
              <w:suppressAutoHyphens/>
              <w:spacing w:after="0"/>
              <w:ind w:left="0" w:firstLine="0"/>
            </w:pPr>
            <w:r w:rsidRPr="002E36E6">
              <w:t>Зона транспортной инфраструктуры</w:t>
            </w:r>
            <w:r>
              <w:t xml:space="preserve"> </w:t>
            </w:r>
          </w:p>
          <w:p w14:paraId="539D19E1" w14:textId="51A2F243" w:rsidR="00E97CCF" w:rsidRPr="002E36E6" w:rsidRDefault="00E97CCF" w:rsidP="00D72779">
            <w:pPr>
              <w:suppressAutoHyphens/>
              <w:spacing w:after="0"/>
              <w:ind w:left="0"/>
            </w:pPr>
          </w:p>
        </w:tc>
        <w:tc>
          <w:tcPr>
            <w:tcW w:w="878" w:type="pct"/>
            <w:gridSpan w:val="2"/>
            <w:vMerge w:val="restart"/>
          </w:tcPr>
          <w:p w14:paraId="11D336D3" w14:textId="77777777" w:rsidR="00E97CCF" w:rsidRPr="00846953" w:rsidRDefault="00E97CCF" w:rsidP="004D4E17">
            <w:pPr>
              <w:pStyle w:val="a7"/>
              <w:suppressAutoHyphens/>
              <w:spacing w:before="0" w:after="0"/>
              <w:ind w:firstLine="0"/>
              <w:jc w:val="left"/>
            </w:pPr>
            <w:r>
              <w:t>Не устанавливается</w:t>
            </w:r>
          </w:p>
          <w:p w14:paraId="2F60F66B" w14:textId="7334D31F" w:rsidR="00E97CCF" w:rsidRPr="00846953" w:rsidRDefault="00E97CCF" w:rsidP="00D72779">
            <w:pPr>
              <w:pStyle w:val="a7"/>
              <w:suppressAutoHyphens/>
              <w:spacing w:before="0" w:after="0"/>
              <w:jc w:val="left"/>
            </w:pPr>
          </w:p>
        </w:tc>
        <w:tc>
          <w:tcPr>
            <w:tcW w:w="438" w:type="pct"/>
            <w:tcBorders>
              <w:bottom w:val="single" w:sz="4" w:space="0" w:color="auto"/>
            </w:tcBorders>
          </w:tcPr>
          <w:p w14:paraId="35DA3B9E" w14:textId="6EFBB1C6" w:rsidR="00E97CCF" w:rsidRPr="0097641D" w:rsidRDefault="00E97CCF" w:rsidP="004D4E17">
            <w:pPr>
              <w:spacing w:after="0"/>
              <w:ind w:left="0"/>
            </w:pPr>
            <w:r>
              <w:t>1,2</w:t>
            </w:r>
          </w:p>
        </w:tc>
        <w:tc>
          <w:tcPr>
            <w:tcW w:w="633" w:type="pct"/>
            <w:tcBorders>
              <w:bottom w:val="single" w:sz="4" w:space="0" w:color="auto"/>
            </w:tcBorders>
          </w:tcPr>
          <w:p w14:paraId="102DE096" w14:textId="7E45B8DA" w:rsidR="00E97CCF" w:rsidRPr="0097641D" w:rsidRDefault="00E97CCF" w:rsidP="004D4E17">
            <w:pPr>
              <w:pStyle w:val="a7"/>
              <w:suppressAutoHyphens/>
              <w:spacing w:before="0" w:after="0"/>
              <w:ind w:firstLine="0"/>
              <w:jc w:val="left"/>
            </w:pPr>
            <w:r>
              <w:t>аул Тандов</w:t>
            </w:r>
          </w:p>
        </w:tc>
        <w:tc>
          <w:tcPr>
            <w:tcW w:w="1363" w:type="pct"/>
          </w:tcPr>
          <w:p w14:paraId="475B07CB" w14:textId="5C9C142B" w:rsidR="00E97CCF" w:rsidRDefault="00E97CCF" w:rsidP="004D4E17">
            <w:pPr>
              <w:spacing w:after="0"/>
              <w:ind w:left="0"/>
            </w:pPr>
            <w:r>
              <w:t>-</w:t>
            </w:r>
          </w:p>
        </w:tc>
        <w:tc>
          <w:tcPr>
            <w:tcW w:w="765" w:type="pct"/>
            <w:tcBorders>
              <w:bottom w:val="single" w:sz="4" w:space="0" w:color="auto"/>
            </w:tcBorders>
          </w:tcPr>
          <w:p w14:paraId="63BB615D" w14:textId="135C546C" w:rsidR="00E97CCF" w:rsidRPr="002E36E6" w:rsidRDefault="00E97CCF" w:rsidP="004D4E17">
            <w:pPr>
              <w:suppressAutoHyphens/>
              <w:spacing w:after="0"/>
              <w:ind w:left="0"/>
            </w:pPr>
            <w:r>
              <w:t>-</w:t>
            </w:r>
          </w:p>
        </w:tc>
      </w:tr>
      <w:tr w:rsidR="00E97CCF" w:rsidRPr="002E36E6" w14:paraId="2EDAAD80" w14:textId="77777777" w:rsidTr="00C105C2">
        <w:trPr>
          <w:trHeight w:val="278"/>
        </w:trPr>
        <w:tc>
          <w:tcPr>
            <w:tcW w:w="923" w:type="pct"/>
            <w:vMerge/>
          </w:tcPr>
          <w:p w14:paraId="1E6D93E5" w14:textId="2E7CFEDE" w:rsidR="00E97CCF" w:rsidRPr="002E36E6" w:rsidRDefault="00E97CCF" w:rsidP="00D72779">
            <w:pPr>
              <w:suppressAutoHyphens/>
              <w:spacing w:after="0"/>
              <w:ind w:left="0"/>
            </w:pPr>
          </w:p>
        </w:tc>
        <w:tc>
          <w:tcPr>
            <w:tcW w:w="878" w:type="pct"/>
            <w:gridSpan w:val="2"/>
            <w:vMerge/>
          </w:tcPr>
          <w:p w14:paraId="6CCF6B97" w14:textId="173CC80C" w:rsidR="00E97CCF" w:rsidRDefault="00E97CCF" w:rsidP="00D72779">
            <w:pPr>
              <w:pStyle w:val="a7"/>
              <w:suppressAutoHyphens/>
              <w:spacing w:before="0" w:after="0"/>
              <w:jc w:val="left"/>
            </w:pPr>
          </w:p>
        </w:tc>
        <w:tc>
          <w:tcPr>
            <w:tcW w:w="438" w:type="pct"/>
            <w:tcBorders>
              <w:bottom w:val="single" w:sz="4" w:space="0" w:color="auto"/>
            </w:tcBorders>
          </w:tcPr>
          <w:p w14:paraId="6C5F70EB" w14:textId="0B010127" w:rsidR="00E97CCF" w:rsidRDefault="00E97CCF" w:rsidP="004D4E17">
            <w:pPr>
              <w:spacing w:after="0"/>
              <w:ind w:left="0"/>
            </w:pPr>
            <w:r>
              <w:t>5,8</w:t>
            </w:r>
          </w:p>
        </w:tc>
        <w:tc>
          <w:tcPr>
            <w:tcW w:w="633" w:type="pct"/>
            <w:tcBorders>
              <w:bottom w:val="single" w:sz="4" w:space="0" w:color="auto"/>
            </w:tcBorders>
          </w:tcPr>
          <w:p w14:paraId="247BEB52" w14:textId="53D18100" w:rsidR="00E97CCF" w:rsidRDefault="00E97CCF" w:rsidP="004D4E17">
            <w:pPr>
              <w:pStyle w:val="a7"/>
              <w:suppressAutoHyphens/>
              <w:spacing w:before="0" w:after="0"/>
              <w:ind w:firstLine="0"/>
              <w:jc w:val="left"/>
            </w:pPr>
            <w:r>
              <w:t>с. Новоспасск</w:t>
            </w:r>
          </w:p>
        </w:tc>
        <w:tc>
          <w:tcPr>
            <w:tcW w:w="1363" w:type="pct"/>
          </w:tcPr>
          <w:p w14:paraId="40FF7DAF" w14:textId="1943F333" w:rsidR="00E97CCF" w:rsidRDefault="00E97CCF" w:rsidP="004D4E17">
            <w:pPr>
              <w:spacing w:after="0"/>
              <w:ind w:left="0"/>
            </w:pPr>
            <w:r>
              <w:t>-</w:t>
            </w:r>
          </w:p>
        </w:tc>
        <w:tc>
          <w:tcPr>
            <w:tcW w:w="765" w:type="pct"/>
            <w:tcBorders>
              <w:bottom w:val="single" w:sz="4" w:space="0" w:color="auto"/>
            </w:tcBorders>
          </w:tcPr>
          <w:p w14:paraId="248574B3" w14:textId="49DC0CF5" w:rsidR="00E97CCF" w:rsidRDefault="00E97CCF" w:rsidP="004D4E17">
            <w:pPr>
              <w:suppressAutoHyphens/>
              <w:spacing w:after="0"/>
              <w:ind w:left="0"/>
            </w:pPr>
            <w:r>
              <w:t>-</w:t>
            </w:r>
          </w:p>
        </w:tc>
      </w:tr>
      <w:tr w:rsidR="00E97CCF" w:rsidRPr="002E36E6" w14:paraId="0CE5C43E" w14:textId="77777777" w:rsidTr="00C105C2">
        <w:trPr>
          <w:trHeight w:val="268"/>
        </w:trPr>
        <w:tc>
          <w:tcPr>
            <w:tcW w:w="923" w:type="pct"/>
            <w:vMerge/>
          </w:tcPr>
          <w:p w14:paraId="5070FDE9" w14:textId="7D5E5767" w:rsidR="00E97CCF" w:rsidRPr="002E36E6" w:rsidRDefault="00E97CCF" w:rsidP="00D72779">
            <w:pPr>
              <w:suppressAutoHyphens/>
              <w:spacing w:after="0"/>
              <w:ind w:left="0" w:firstLine="0"/>
            </w:pPr>
          </w:p>
        </w:tc>
        <w:tc>
          <w:tcPr>
            <w:tcW w:w="878" w:type="pct"/>
            <w:gridSpan w:val="2"/>
            <w:vMerge/>
          </w:tcPr>
          <w:p w14:paraId="19C9BF78" w14:textId="24139337" w:rsidR="00E97CCF" w:rsidRDefault="00E97CCF" w:rsidP="00D72779">
            <w:pPr>
              <w:pStyle w:val="a7"/>
              <w:suppressAutoHyphens/>
              <w:spacing w:before="0" w:after="0"/>
              <w:ind w:firstLine="0"/>
              <w:jc w:val="left"/>
            </w:pPr>
          </w:p>
        </w:tc>
        <w:tc>
          <w:tcPr>
            <w:tcW w:w="438" w:type="pct"/>
            <w:tcBorders>
              <w:bottom w:val="single" w:sz="4" w:space="0" w:color="auto"/>
            </w:tcBorders>
          </w:tcPr>
          <w:p w14:paraId="6BC320AE" w14:textId="7EF8B09B" w:rsidR="00E97CCF" w:rsidRDefault="00E97CCF" w:rsidP="00D72779">
            <w:pPr>
              <w:spacing w:after="0"/>
              <w:ind w:left="0"/>
            </w:pPr>
            <w:r>
              <w:t>4,1</w:t>
            </w:r>
          </w:p>
        </w:tc>
        <w:tc>
          <w:tcPr>
            <w:tcW w:w="633" w:type="pct"/>
            <w:tcBorders>
              <w:bottom w:val="single" w:sz="4" w:space="0" w:color="auto"/>
            </w:tcBorders>
          </w:tcPr>
          <w:p w14:paraId="37C994FE" w14:textId="274EB5F1" w:rsidR="00E97CCF" w:rsidRDefault="00E97CCF" w:rsidP="00D72779">
            <w:pPr>
              <w:pStyle w:val="a7"/>
              <w:suppressAutoHyphens/>
              <w:spacing w:before="0" w:after="0"/>
              <w:ind w:firstLine="0"/>
              <w:jc w:val="left"/>
            </w:pPr>
            <w:r>
              <w:t>с. Кожевниково</w:t>
            </w:r>
          </w:p>
        </w:tc>
        <w:tc>
          <w:tcPr>
            <w:tcW w:w="1363" w:type="pct"/>
          </w:tcPr>
          <w:p w14:paraId="4B65AFC3" w14:textId="1A9C251C" w:rsidR="00E97CCF" w:rsidRDefault="00E97CCF" w:rsidP="00D72779">
            <w:pPr>
              <w:spacing w:after="0"/>
              <w:ind w:left="0"/>
            </w:pPr>
            <w:r>
              <w:t>-</w:t>
            </w:r>
          </w:p>
        </w:tc>
        <w:tc>
          <w:tcPr>
            <w:tcW w:w="765" w:type="pct"/>
            <w:tcBorders>
              <w:bottom w:val="single" w:sz="4" w:space="0" w:color="auto"/>
            </w:tcBorders>
          </w:tcPr>
          <w:p w14:paraId="17149D5D" w14:textId="734858A1" w:rsidR="00E97CCF" w:rsidRDefault="00E97CCF" w:rsidP="00D72779">
            <w:pPr>
              <w:suppressAutoHyphens/>
              <w:spacing w:after="0"/>
              <w:ind w:left="0"/>
            </w:pPr>
            <w:r>
              <w:t>-</w:t>
            </w:r>
          </w:p>
        </w:tc>
      </w:tr>
      <w:tr w:rsidR="00E97CCF" w:rsidRPr="002E36E6" w14:paraId="37E2BE0B" w14:textId="77777777" w:rsidTr="00C105C2">
        <w:trPr>
          <w:trHeight w:val="555"/>
        </w:trPr>
        <w:tc>
          <w:tcPr>
            <w:tcW w:w="923" w:type="pct"/>
            <w:vMerge/>
            <w:tcBorders>
              <w:bottom w:val="single" w:sz="4" w:space="0" w:color="auto"/>
            </w:tcBorders>
          </w:tcPr>
          <w:p w14:paraId="7908234B" w14:textId="77777777" w:rsidR="00E97CCF" w:rsidRPr="002E36E6" w:rsidRDefault="00E97CCF" w:rsidP="007C20A0">
            <w:pPr>
              <w:suppressAutoHyphens/>
              <w:spacing w:after="0"/>
              <w:ind w:left="0" w:firstLine="0"/>
            </w:pPr>
          </w:p>
        </w:tc>
        <w:tc>
          <w:tcPr>
            <w:tcW w:w="878" w:type="pct"/>
            <w:gridSpan w:val="2"/>
            <w:vMerge/>
            <w:tcBorders>
              <w:bottom w:val="single" w:sz="4" w:space="0" w:color="auto"/>
            </w:tcBorders>
          </w:tcPr>
          <w:p w14:paraId="483EE1DE" w14:textId="77777777" w:rsidR="00E97CCF" w:rsidRDefault="00E97CCF" w:rsidP="007C20A0">
            <w:pPr>
              <w:pStyle w:val="a7"/>
              <w:suppressAutoHyphens/>
              <w:spacing w:before="0" w:after="0"/>
              <w:ind w:firstLine="0"/>
              <w:jc w:val="left"/>
            </w:pPr>
          </w:p>
        </w:tc>
        <w:tc>
          <w:tcPr>
            <w:tcW w:w="438" w:type="pct"/>
            <w:tcBorders>
              <w:bottom w:val="single" w:sz="4" w:space="0" w:color="auto"/>
            </w:tcBorders>
          </w:tcPr>
          <w:p w14:paraId="2F6BD199" w14:textId="1621E1D8" w:rsidR="00E97CCF" w:rsidRDefault="00E97CCF" w:rsidP="007C20A0">
            <w:pPr>
              <w:spacing w:after="0"/>
              <w:ind w:left="0"/>
            </w:pPr>
            <w:r>
              <w:t>91,</w:t>
            </w:r>
            <w:r w:rsidR="00607B8D">
              <w:t>8</w:t>
            </w:r>
          </w:p>
        </w:tc>
        <w:tc>
          <w:tcPr>
            <w:tcW w:w="633" w:type="pct"/>
            <w:tcBorders>
              <w:bottom w:val="single" w:sz="4" w:space="0" w:color="auto"/>
            </w:tcBorders>
          </w:tcPr>
          <w:p w14:paraId="5654AD27" w14:textId="0DA4ECF0" w:rsidR="00E97CCF" w:rsidRDefault="00E97CCF" w:rsidP="007C20A0">
            <w:pPr>
              <w:pStyle w:val="a7"/>
              <w:suppressAutoHyphens/>
              <w:spacing w:before="0" w:after="0"/>
              <w:ind w:firstLine="0"/>
              <w:jc w:val="left"/>
            </w:pPr>
            <w:r>
              <w:t>Новоспасский сельсовет</w:t>
            </w:r>
          </w:p>
        </w:tc>
        <w:tc>
          <w:tcPr>
            <w:tcW w:w="1363" w:type="pct"/>
          </w:tcPr>
          <w:p w14:paraId="09839174" w14:textId="07DD55E8" w:rsidR="00E97CCF" w:rsidRDefault="00E97CCF" w:rsidP="007C20A0">
            <w:pPr>
              <w:spacing w:after="0"/>
              <w:ind w:left="0"/>
            </w:pPr>
            <w:r>
              <w:t>-</w:t>
            </w:r>
          </w:p>
        </w:tc>
        <w:tc>
          <w:tcPr>
            <w:tcW w:w="765" w:type="pct"/>
            <w:tcBorders>
              <w:bottom w:val="single" w:sz="4" w:space="0" w:color="auto"/>
            </w:tcBorders>
          </w:tcPr>
          <w:p w14:paraId="176FD247" w14:textId="5135632C" w:rsidR="00E97CCF" w:rsidRDefault="00E97CCF" w:rsidP="007C20A0">
            <w:pPr>
              <w:suppressAutoHyphens/>
              <w:spacing w:after="0"/>
              <w:ind w:left="0"/>
            </w:pPr>
            <w:r>
              <w:t>-</w:t>
            </w:r>
          </w:p>
        </w:tc>
      </w:tr>
      <w:tr w:rsidR="007C20A0" w:rsidRPr="002E36E6" w14:paraId="06694409" w14:textId="77777777" w:rsidTr="00C105C2">
        <w:trPr>
          <w:trHeight w:val="559"/>
        </w:trPr>
        <w:tc>
          <w:tcPr>
            <w:tcW w:w="923" w:type="pct"/>
          </w:tcPr>
          <w:p w14:paraId="47B63E96" w14:textId="433DD7B1" w:rsidR="007C20A0" w:rsidRPr="002E36E6" w:rsidRDefault="007C20A0" w:rsidP="007C20A0">
            <w:pPr>
              <w:suppressAutoHyphens/>
              <w:spacing w:after="0"/>
              <w:ind w:left="0" w:firstLine="0"/>
            </w:pPr>
            <w:r w:rsidRPr="002E36E6">
              <w:t>Зона сельскохозяйственного использования</w:t>
            </w:r>
          </w:p>
        </w:tc>
        <w:tc>
          <w:tcPr>
            <w:tcW w:w="878" w:type="pct"/>
            <w:gridSpan w:val="2"/>
          </w:tcPr>
          <w:p w14:paraId="358BE6B2" w14:textId="54D931F1" w:rsidR="007C20A0" w:rsidRPr="007F4D15" w:rsidRDefault="007C20A0" w:rsidP="007C20A0">
            <w:pPr>
              <w:spacing w:after="0"/>
              <w:ind w:left="0" w:firstLine="0"/>
            </w:pPr>
            <w:r>
              <w:t>Не устанавливается</w:t>
            </w:r>
          </w:p>
        </w:tc>
        <w:tc>
          <w:tcPr>
            <w:tcW w:w="438" w:type="pct"/>
          </w:tcPr>
          <w:p w14:paraId="531E0B36" w14:textId="645DDD6A" w:rsidR="007C20A0" w:rsidRPr="002E36E6" w:rsidRDefault="007C20A0" w:rsidP="007C20A0">
            <w:pPr>
              <w:pStyle w:val="a7"/>
              <w:suppressAutoHyphens/>
              <w:spacing w:before="0" w:after="0"/>
              <w:ind w:firstLine="0"/>
              <w:jc w:val="left"/>
            </w:pPr>
            <w:r>
              <w:t>11145,8</w:t>
            </w:r>
          </w:p>
        </w:tc>
        <w:tc>
          <w:tcPr>
            <w:tcW w:w="633" w:type="pct"/>
          </w:tcPr>
          <w:p w14:paraId="42A0FA92" w14:textId="3DB90073" w:rsidR="007C20A0" w:rsidRPr="002E36E6" w:rsidRDefault="007C20A0" w:rsidP="007C20A0">
            <w:pPr>
              <w:pStyle w:val="a7"/>
              <w:suppressAutoHyphens/>
              <w:spacing w:before="0" w:after="0"/>
              <w:ind w:firstLine="0"/>
              <w:jc w:val="left"/>
            </w:pPr>
            <w:r>
              <w:t>Новоспасский сельсовет</w:t>
            </w:r>
          </w:p>
        </w:tc>
        <w:tc>
          <w:tcPr>
            <w:tcW w:w="1363" w:type="pct"/>
          </w:tcPr>
          <w:p w14:paraId="34B998B8" w14:textId="5E37F5FF" w:rsidR="007C20A0" w:rsidRPr="002E36E6" w:rsidRDefault="007C20A0" w:rsidP="007C20A0">
            <w:pPr>
              <w:tabs>
                <w:tab w:val="left" w:pos="181"/>
              </w:tabs>
              <w:suppressAutoHyphens/>
              <w:spacing w:after="0"/>
              <w:ind w:left="0"/>
            </w:pPr>
            <w:r>
              <w:t>-</w:t>
            </w:r>
          </w:p>
        </w:tc>
        <w:tc>
          <w:tcPr>
            <w:tcW w:w="765" w:type="pct"/>
          </w:tcPr>
          <w:p w14:paraId="48DAA142" w14:textId="262CC35F" w:rsidR="007C20A0" w:rsidRPr="002E36E6" w:rsidRDefault="007C20A0" w:rsidP="007C20A0">
            <w:pPr>
              <w:pStyle w:val="a7"/>
              <w:suppressAutoHyphens/>
              <w:spacing w:before="0" w:after="0"/>
              <w:ind w:firstLine="0"/>
              <w:jc w:val="left"/>
            </w:pPr>
            <w:r>
              <w:t>-</w:t>
            </w:r>
          </w:p>
        </w:tc>
      </w:tr>
      <w:tr w:rsidR="007C20A0" w:rsidRPr="002E36E6" w14:paraId="3989B943" w14:textId="77777777" w:rsidTr="00C105C2">
        <w:trPr>
          <w:trHeight w:val="281"/>
        </w:trPr>
        <w:tc>
          <w:tcPr>
            <w:tcW w:w="923" w:type="pct"/>
            <w:vMerge w:val="restart"/>
          </w:tcPr>
          <w:p w14:paraId="7B67A416" w14:textId="42CB9791" w:rsidR="007C20A0" w:rsidRPr="002E36E6" w:rsidRDefault="007C20A0" w:rsidP="007C20A0">
            <w:pPr>
              <w:suppressAutoHyphens/>
              <w:spacing w:after="0"/>
              <w:ind w:left="0" w:firstLine="0"/>
            </w:pPr>
            <w:r w:rsidRPr="00044947">
              <w:t xml:space="preserve">Производственная зона </w:t>
            </w:r>
            <w:r>
              <w:t>с</w:t>
            </w:r>
            <w:r w:rsidRPr="00044947">
              <w:t>ельскохозяйственных предприятий</w:t>
            </w:r>
          </w:p>
        </w:tc>
        <w:tc>
          <w:tcPr>
            <w:tcW w:w="878" w:type="pct"/>
            <w:gridSpan w:val="2"/>
            <w:vMerge w:val="restart"/>
          </w:tcPr>
          <w:p w14:paraId="20A1C279" w14:textId="77777777" w:rsidR="007C20A0" w:rsidRPr="00BF1074" w:rsidRDefault="007C20A0" w:rsidP="007C20A0">
            <w:pPr>
              <w:spacing w:after="0"/>
              <w:ind w:left="0" w:firstLine="0"/>
            </w:pPr>
            <w:r>
              <w:t>Не устанавливается</w:t>
            </w:r>
          </w:p>
          <w:p w14:paraId="520EC764" w14:textId="4E608622" w:rsidR="007C20A0" w:rsidRPr="00BF1074" w:rsidRDefault="007C20A0" w:rsidP="007C20A0">
            <w:pPr>
              <w:spacing w:after="0"/>
              <w:ind w:left="0" w:firstLine="0"/>
            </w:pPr>
          </w:p>
        </w:tc>
        <w:tc>
          <w:tcPr>
            <w:tcW w:w="438" w:type="pct"/>
          </w:tcPr>
          <w:p w14:paraId="1C043AA5" w14:textId="0B3F36DF" w:rsidR="007C20A0" w:rsidRPr="0097641D" w:rsidRDefault="007C20A0" w:rsidP="007C20A0">
            <w:pPr>
              <w:pStyle w:val="a7"/>
              <w:suppressAutoHyphens/>
              <w:spacing w:before="0" w:after="0"/>
              <w:ind w:firstLine="0"/>
              <w:jc w:val="left"/>
            </w:pPr>
            <w:r>
              <w:t>0</w:t>
            </w:r>
          </w:p>
        </w:tc>
        <w:tc>
          <w:tcPr>
            <w:tcW w:w="633" w:type="pct"/>
          </w:tcPr>
          <w:p w14:paraId="694A9452" w14:textId="295DBF33" w:rsidR="007C20A0" w:rsidRPr="0097641D" w:rsidRDefault="007C20A0" w:rsidP="007C20A0">
            <w:pPr>
              <w:pStyle w:val="a7"/>
              <w:suppressAutoHyphens/>
              <w:spacing w:before="0" w:after="0"/>
              <w:ind w:firstLine="0"/>
              <w:jc w:val="left"/>
            </w:pPr>
            <w:r>
              <w:t>аул Тандов</w:t>
            </w:r>
          </w:p>
        </w:tc>
        <w:tc>
          <w:tcPr>
            <w:tcW w:w="1363" w:type="pct"/>
          </w:tcPr>
          <w:p w14:paraId="6D28F975" w14:textId="7B34A8A8" w:rsidR="007C20A0" w:rsidRPr="00422DBE" w:rsidRDefault="007C20A0" w:rsidP="007C20A0">
            <w:pPr>
              <w:suppressAutoHyphens/>
              <w:spacing w:after="0"/>
              <w:ind w:left="0" w:firstLine="0"/>
              <w:rPr>
                <w:lang w:val="en-US"/>
              </w:rPr>
            </w:pPr>
            <w:r>
              <w:t>-</w:t>
            </w:r>
          </w:p>
        </w:tc>
        <w:tc>
          <w:tcPr>
            <w:tcW w:w="765" w:type="pct"/>
          </w:tcPr>
          <w:p w14:paraId="57F6FE61" w14:textId="175E0C68" w:rsidR="007C20A0" w:rsidRPr="00422DBE" w:rsidRDefault="007C20A0" w:rsidP="007C20A0">
            <w:pPr>
              <w:pStyle w:val="a7"/>
              <w:suppressAutoHyphens/>
              <w:spacing w:before="0" w:after="0"/>
              <w:ind w:firstLine="0"/>
              <w:jc w:val="left"/>
              <w:rPr>
                <w:lang w:val="en-US"/>
              </w:rPr>
            </w:pPr>
            <w:r>
              <w:t>-</w:t>
            </w:r>
          </w:p>
        </w:tc>
      </w:tr>
      <w:tr w:rsidR="007C20A0" w:rsidRPr="002E36E6" w14:paraId="163AE46E" w14:textId="77777777" w:rsidTr="00C105C2">
        <w:trPr>
          <w:trHeight w:val="285"/>
        </w:trPr>
        <w:tc>
          <w:tcPr>
            <w:tcW w:w="923" w:type="pct"/>
            <w:vMerge/>
          </w:tcPr>
          <w:p w14:paraId="47DEBC44" w14:textId="77777777" w:rsidR="007C20A0" w:rsidRPr="00044947" w:rsidRDefault="007C20A0" w:rsidP="007C20A0">
            <w:pPr>
              <w:suppressAutoHyphens/>
              <w:spacing w:after="0"/>
              <w:ind w:left="0" w:firstLine="0"/>
            </w:pPr>
          </w:p>
        </w:tc>
        <w:tc>
          <w:tcPr>
            <w:tcW w:w="878" w:type="pct"/>
            <w:gridSpan w:val="2"/>
            <w:vMerge/>
          </w:tcPr>
          <w:p w14:paraId="46E94E86" w14:textId="77777777" w:rsidR="007C20A0" w:rsidRDefault="007C20A0" w:rsidP="007C20A0">
            <w:pPr>
              <w:spacing w:after="0"/>
              <w:ind w:left="0" w:firstLine="0"/>
            </w:pPr>
          </w:p>
        </w:tc>
        <w:tc>
          <w:tcPr>
            <w:tcW w:w="438" w:type="pct"/>
          </w:tcPr>
          <w:p w14:paraId="7F765201" w14:textId="45609CA6" w:rsidR="007C20A0" w:rsidRDefault="007C20A0" w:rsidP="007C20A0">
            <w:pPr>
              <w:pStyle w:val="a7"/>
              <w:suppressAutoHyphens/>
              <w:spacing w:before="0" w:after="0"/>
              <w:ind w:firstLine="0"/>
              <w:jc w:val="left"/>
            </w:pPr>
            <w:r>
              <w:t>13,79</w:t>
            </w:r>
          </w:p>
        </w:tc>
        <w:tc>
          <w:tcPr>
            <w:tcW w:w="633" w:type="pct"/>
          </w:tcPr>
          <w:p w14:paraId="7934DCB5" w14:textId="0C7CE245" w:rsidR="007C20A0" w:rsidRDefault="007C20A0" w:rsidP="007C20A0">
            <w:pPr>
              <w:pStyle w:val="a7"/>
              <w:suppressAutoHyphens/>
              <w:spacing w:before="0" w:after="0"/>
              <w:ind w:firstLine="0"/>
              <w:jc w:val="left"/>
            </w:pPr>
            <w:r>
              <w:t>с. Новоспасск</w:t>
            </w:r>
          </w:p>
        </w:tc>
        <w:tc>
          <w:tcPr>
            <w:tcW w:w="1363" w:type="pct"/>
          </w:tcPr>
          <w:p w14:paraId="7C03FEC4" w14:textId="0E0EC15C" w:rsidR="007C20A0" w:rsidRDefault="007C20A0" w:rsidP="007C20A0">
            <w:pPr>
              <w:suppressAutoHyphens/>
              <w:spacing w:after="0"/>
              <w:ind w:left="0" w:firstLine="0"/>
              <w:rPr>
                <w:lang w:val="en-US"/>
              </w:rPr>
            </w:pPr>
            <w:r>
              <w:t>-</w:t>
            </w:r>
          </w:p>
        </w:tc>
        <w:tc>
          <w:tcPr>
            <w:tcW w:w="765" w:type="pct"/>
          </w:tcPr>
          <w:p w14:paraId="40519E83" w14:textId="671C9626" w:rsidR="007C20A0" w:rsidRDefault="007C20A0" w:rsidP="007C20A0">
            <w:pPr>
              <w:pStyle w:val="a7"/>
              <w:suppressAutoHyphens/>
              <w:spacing w:before="0" w:after="0"/>
              <w:ind w:firstLine="0"/>
              <w:jc w:val="left"/>
              <w:rPr>
                <w:lang w:val="en-US"/>
              </w:rPr>
            </w:pPr>
            <w:r>
              <w:t>-</w:t>
            </w:r>
          </w:p>
        </w:tc>
      </w:tr>
      <w:tr w:rsidR="007C20A0" w:rsidRPr="002E36E6" w14:paraId="3DB29264" w14:textId="77777777" w:rsidTr="00C105C2">
        <w:trPr>
          <w:trHeight w:val="134"/>
        </w:trPr>
        <w:tc>
          <w:tcPr>
            <w:tcW w:w="923" w:type="pct"/>
            <w:vMerge/>
          </w:tcPr>
          <w:p w14:paraId="6E6979B8" w14:textId="77777777" w:rsidR="007C20A0" w:rsidRPr="00044947" w:rsidRDefault="007C20A0" w:rsidP="007C20A0">
            <w:pPr>
              <w:suppressAutoHyphens/>
              <w:spacing w:after="0"/>
              <w:ind w:left="0" w:firstLine="0"/>
            </w:pPr>
          </w:p>
        </w:tc>
        <w:tc>
          <w:tcPr>
            <w:tcW w:w="878" w:type="pct"/>
            <w:gridSpan w:val="2"/>
            <w:vMerge/>
          </w:tcPr>
          <w:p w14:paraId="5F6F856C" w14:textId="77777777" w:rsidR="007C20A0" w:rsidRDefault="007C20A0" w:rsidP="007C20A0">
            <w:pPr>
              <w:spacing w:after="0"/>
              <w:ind w:left="0" w:firstLine="0"/>
            </w:pPr>
          </w:p>
        </w:tc>
        <w:tc>
          <w:tcPr>
            <w:tcW w:w="438" w:type="pct"/>
          </w:tcPr>
          <w:p w14:paraId="545E6A8F" w14:textId="1411C2F9" w:rsidR="007C20A0" w:rsidRDefault="007C20A0" w:rsidP="007C20A0">
            <w:pPr>
              <w:pStyle w:val="a7"/>
              <w:suppressAutoHyphens/>
              <w:spacing w:before="0" w:after="0"/>
              <w:ind w:firstLine="0"/>
              <w:jc w:val="left"/>
            </w:pPr>
            <w:r>
              <w:t>1,9</w:t>
            </w:r>
          </w:p>
        </w:tc>
        <w:tc>
          <w:tcPr>
            <w:tcW w:w="633" w:type="pct"/>
          </w:tcPr>
          <w:p w14:paraId="452AC01F" w14:textId="2E012345" w:rsidR="007C20A0" w:rsidRDefault="007C20A0" w:rsidP="007C20A0">
            <w:pPr>
              <w:pStyle w:val="a7"/>
              <w:suppressAutoHyphens/>
              <w:spacing w:before="0" w:after="0"/>
              <w:ind w:firstLine="0"/>
              <w:jc w:val="left"/>
            </w:pPr>
            <w:r>
              <w:t>с. Кожевниково</w:t>
            </w:r>
          </w:p>
        </w:tc>
        <w:tc>
          <w:tcPr>
            <w:tcW w:w="1363" w:type="pct"/>
          </w:tcPr>
          <w:p w14:paraId="14194CBE" w14:textId="4EB924B1" w:rsidR="007C20A0" w:rsidRDefault="007C20A0" w:rsidP="007C20A0">
            <w:pPr>
              <w:suppressAutoHyphens/>
              <w:spacing w:after="0"/>
              <w:ind w:left="0" w:firstLine="0"/>
              <w:rPr>
                <w:lang w:val="en-US"/>
              </w:rPr>
            </w:pPr>
            <w:r>
              <w:t>-</w:t>
            </w:r>
          </w:p>
        </w:tc>
        <w:tc>
          <w:tcPr>
            <w:tcW w:w="765" w:type="pct"/>
          </w:tcPr>
          <w:p w14:paraId="29A1C295" w14:textId="2FC181EE" w:rsidR="007C20A0" w:rsidRDefault="007C20A0" w:rsidP="007C20A0">
            <w:pPr>
              <w:pStyle w:val="a7"/>
              <w:suppressAutoHyphens/>
              <w:spacing w:before="0" w:after="0"/>
              <w:ind w:firstLine="0"/>
              <w:jc w:val="left"/>
              <w:rPr>
                <w:lang w:val="en-US"/>
              </w:rPr>
            </w:pPr>
            <w:r>
              <w:t>-</w:t>
            </w:r>
          </w:p>
        </w:tc>
      </w:tr>
      <w:tr w:rsidR="007C20A0" w:rsidRPr="002E36E6" w14:paraId="1C59AE87" w14:textId="77777777" w:rsidTr="00C105C2">
        <w:trPr>
          <w:trHeight w:val="265"/>
        </w:trPr>
        <w:tc>
          <w:tcPr>
            <w:tcW w:w="923" w:type="pct"/>
            <w:vMerge/>
          </w:tcPr>
          <w:p w14:paraId="3C115CC9" w14:textId="77777777" w:rsidR="007C20A0" w:rsidRPr="00044947" w:rsidRDefault="007C20A0" w:rsidP="007C20A0">
            <w:pPr>
              <w:suppressAutoHyphens/>
              <w:spacing w:after="0"/>
              <w:ind w:left="0" w:firstLine="0"/>
            </w:pPr>
          </w:p>
        </w:tc>
        <w:tc>
          <w:tcPr>
            <w:tcW w:w="878" w:type="pct"/>
            <w:gridSpan w:val="2"/>
            <w:vMerge/>
          </w:tcPr>
          <w:p w14:paraId="012171D3" w14:textId="77777777" w:rsidR="007C20A0" w:rsidRDefault="007C20A0" w:rsidP="007C20A0">
            <w:pPr>
              <w:spacing w:after="0"/>
              <w:ind w:left="0" w:firstLine="0"/>
            </w:pPr>
          </w:p>
        </w:tc>
        <w:tc>
          <w:tcPr>
            <w:tcW w:w="438" w:type="pct"/>
          </w:tcPr>
          <w:p w14:paraId="7B186738" w14:textId="620A4C24" w:rsidR="007C20A0" w:rsidRDefault="007C20A0" w:rsidP="007C20A0">
            <w:pPr>
              <w:pStyle w:val="a7"/>
              <w:suppressAutoHyphens/>
              <w:spacing w:before="0" w:after="0"/>
              <w:ind w:firstLine="0"/>
              <w:jc w:val="left"/>
            </w:pPr>
            <w:r>
              <w:t>35,5</w:t>
            </w:r>
          </w:p>
        </w:tc>
        <w:tc>
          <w:tcPr>
            <w:tcW w:w="633" w:type="pct"/>
          </w:tcPr>
          <w:p w14:paraId="723CB8B1" w14:textId="7CB2DC5D" w:rsidR="007C20A0" w:rsidRDefault="007C20A0" w:rsidP="007C20A0">
            <w:pPr>
              <w:pStyle w:val="a7"/>
              <w:suppressAutoHyphens/>
              <w:spacing w:before="0" w:after="0"/>
              <w:ind w:firstLine="0"/>
              <w:jc w:val="left"/>
            </w:pPr>
            <w:r>
              <w:t>Новоспасский сельсовет</w:t>
            </w:r>
          </w:p>
        </w:tc>
        <w:tc>
          <w:tcPr>
            <w:tcW w:w="1363" w:type="pct"/>
          </w:tcPr>
          <w:p w14:paraId="1E865284" w14:textId="2DA242F5" w:rsidR="007C20A0" w:rsidRDefault="007C20A0" w:rsidP="007C20A0">
            <w:pPr>
              <w:suppressAutoHyphens/>
              <w:spacing w:after="0"/>
              <w:ind w:left="0" w:firstLine="0"/>
              <w:rPr>
                <w:lang w:val="en-US"/>
              </w:rPr>
            </w:pPr>
            <w:r>
              <w:t>-</w:t>
            </w:r>
          </w:p>
        </w:tc>
        <w:tc>
          <w:tcPr>
            <w:tcW w:w="765" w:type="pct"/>
          </w:tcPr>
          <w:p w14:paraId="2218614E" w14:textId="44EF6D06" w:rsidR="007C20A0" w:rsidRDefault="007C20A0" w:rsidP="007C20A0">
            <w:pPr>
              <w:pStyle w:val="a7"/>
              <w:suppressAutoHyphens/>
              <w:spacing w:before="0" w:after="0"/>
              <w:ind w:firstLine="0"/>
              <w:jc w:val="left"/>
              <w:rPr>
                <w:lang w:val="en-US"/>
              </w:rPr>
            </w:pPr>
            <w:r>
              <w:t>-</w:t>
            </w:r>
          </w:p>
        </w:tc>
      </w:tr>
      <w:tr w:rsidR="00DC15EB" w:rsidRPr="002E36E6" w14:paraId="741C26AB" w14:textId="77777777" w:rsidTr="00C105C2">
        <w:tc>
          <w:tcPr>
            <w:tcW w:w="923" w:type="pct"/>
            <w:vMerge w:val="restart"/>
          </w:tcPr>
          <w:p w14:paraId="7156F535" w14:textId="311E742B" w:rsidR="00DC15EB" w:rsidRPr="002E36E6" w:rsidRDefault="00DC15EB" w:rsidP="00DC15EB">
            <w:pPr>
              <w:suppressAutoHyphens/>
              <w:spacing w:after="0"/>
              <w:ind w:left="0" w:firstLine="0"/>
            </w:pPr>
            <w:r>
              <w:t>Производственная зона</w:t>
            </w:r>
          </w:p>
        </w:tc>
        <w:tc>
          <w:tcPr>
            <w:tcW w:w="584" w:type="pct"/>
            <w:vMerge w:val="restart"/>
          </w:tcPr>
          <w:p w14:paraId="01FC492D" w14:textId="246D2447" w:rsidR="00DC15EB" w:rsidRDefault="00DC15EB" w:rsidP="00DC15EB">
            <w:pPr>
              <w:pStyle w:val="a7"/>
              <w:suppressAutoHyphens/>
              <w:spacing w:before="0" w:after="0"/>
              <w:ind w:hanging="8"/>
              <w:jc w:val="left"/>
            </w:pPr>
            <w:r>
              <w:t>0,8/2,4</w:t>
            </w:r>
          </w:p>
        </w:tc>
        <w:tc>
          <w:tcPr>
            <w:tcW w:w="294" w:type="pct"/>
            <w:vMerge w:val="restart"/>
          </w:tcPr>
          <w:p w14:paraId="3009DBC1" w14:textId="0A157683" w:rsidR="00DC15EB" w:rsidRDefault="00DC15EB" w:rsidP="00DC15EB">
            <w:pPr>
              <w:pStyle w:val="a7"/>
              <w:suppressAutoHyphens/>
              <w:spacing w:before="0" w:after="0"/>
              <w:ind w:hanging="8"/>
              <w:jc w:val="left"/>
            </w:pPr>
            <w:r>
              <w:t>3</w:t>
            </w:r>
          </w:p>
        </w:tc>
        <w:tc>
          <w:tcPr>
            <w:tcW w:w="438" w:type="pct"/>
          </w:tcPr>
          <w:p w14:paraId="05404B5E" w14:textId="6637CE9F" w:rsidR="00DC15EB" w:rsidRDefault="00DC15EB" w:rsidP="00DC15EB">
            <w:pPr>
              <w:pStyle w:val="a7"/>
              <w:suppressAutoHyphens/>
              <w:spacing w:before="0" w:after="0"/>
              <w:ind w:firstLine="0"/>
              <w:jc w:val="left"/>
            </w:pPr>
            <w:r>
              <w:t>0</w:t>
            </w:r>
          </w:p>
        </w:tc>
        <w:tc>
          <w:tcPr>
            <w:tcW w:w="633" w:type="pct"/>
          </w:tcPr>
          <w:p w14:paraId="0E97F6DF" w14:textId="36C74D5A" w:rsidR="00DC15EB" w:rsidRDefault="00DC15EB" w:rsidP="00DC15EB">
            <w:pPr>
              <w:pStyle w:val="a7"/>
              <w:suppressAutoHyphens/>
              <w:spacing w:before="0" w:after="0"/>
              <w:ind w:firstLine="0"/>
              <w:jc w:val="left"/>
            </w:pPr>
            <w:r>
              <w:t>аул Тандов</w:t>
            </w:r>
          </w:p>
        </w:tc>
        <w:tc>
          <w:tcPr>
            <w:tcW w:w="1363" w:type="pct"/>
          </w:tcPr>
          <w:p w14:paraId="76E67272" w14:textId="42B7011E" w:rsidR="00DC15EB" w:rsidRPr="002E36E6" w:rsidRDefault="00DC15EB" w:rsidP="00DC15EB">
            <w:pPr>
              <w:pStyle w:val="a7"/>
              <w:suppressAutoHyphens/>
              <w:spacing w:before="0" w:after="0"/>
              <w:ind w:firstLine="0"/>
              <w:jc w:val="left"/>
            </w:pPr>
            <w:r>
              <w:t>-</w:t>
            </w:r>
          </w:p>
        </w:tc>
        <w:tc>
          <w:tcPr>
            <w:tcW w:w="765" w:type="pct"/>
          </w:tcPr>
          <w:p w14:paraId="01C16A6A" w14:textId="1D63ACE3" w:rsidR="00DC15EB" w:rsidRPr="002E36E6" w:rsidRDefault="00DC15EB" w:rsidP="00DC15EB">
            <w:pPr>
              <w:pStyle w:val="a7"/>
              <w:suppressAutoHyphens/>
              <w:spacing w:before="0" w:after="0"/>
              <w:ind w:firstLine="0"/>
              <w:jc w:val="left"/>
            </w:pPr>
            <w:r>
              <w:t>-</w:t>
            </w:r>
          </w:p>
        </w:tc>
      </w:tr>
      <w:tr w:rsidR="00DC15EB" w:rsidRPr="002E36E6" w14:paraId="50A8210D" w14:textId="77777777" w:rsidTr="00C105C2">
        <w:tc>
          <w:tcPr>
            <w:tcW w:w="923" w:type="pct"/>
            <w:vMerge/>
          </w:tcPr>
          <w:p w14:paraId="3A1D1DFA" w14:textId="77777777" w:rsidR="00DC15EB" w:rsidRDefault="00DC15EB" w:rsidP="00DC15EB">
            <w:pPr>
              <w:suppressAutoHyphens/>
              <w:spacing w:after="0"/>
              <w:ind w:left="0" w:firstLine="0"/>
            </w:pPr>
          </w:p>
        </w:tc>
        <w:tc>
          <w:tcPr>
            <w:tcW w:w="584" w:type="pct"/>
            <w:vMerge/>
          </w:tcPr>
          <w:p w14:paraId="5F4EBE40" w14:textId="77777777" w:rsidR="00DC15EB" w:rsidRDefault="00DC15EB" w:rsidP="00DC15EB">
            <w:pPr>
              <w:pStyle w:val="a7"/>
              <w:suppressAutoHyphens/>
              <w:spacing w:before="0" w:after="0"/>
              <w:ind w:hanging="8"/>
              <w:jc w:val="left"/>
            </w:pPr>
          </w:p>
        </w:tc>
        <w:tc>
          <w:tcPr>
            <w:tcW w:w="294" w:type="pct"/>
            <w:vMerge/>
          </w:tcPr>
          <w:p w14:paraId="0A13D864" w14:textId="3012E101" w:rsidR="00DC15EB" w:rsidRDefault="00DC15EB" w:rsidP="00DC15EB">
            <w:pPr>
              <w:pStyle w:val="a7"/>
              <w:suppressAutoHyphens/>
              <w:spacing w:before="0" w:after="0"/>
              <w:ind w:hanging="8"/>
              <w:jc w:val="left"/>
            </w:pPr>
          </w:p>
        </w:tc>
        <w:tc>
          <w:tcPr>
            <w:tcW w:w="438" w:type="pct"/>
          </w:tcPr>
          <w:p w14:paraId="36611C44" w14:textId="05FE8733" w:rsidR="00DC15EB" w:rsidRDefault="00DC15EB" w:rsidP="00DC15EB">
            <w:pPr>
              <w:pStyle w:val="a7"/>
              <w:suppressAutoHyphens/>
              <w:spacing w:before="0" w:after="0"/>
              <w:ind w:firstLine="0"/>
              <w:jc w:val="left"/>
            </w:pPr>
            <w:r>
              <w:t>0</w:t>
            </w:r>
          </w:p>
        </w:tc>
        <w:tc>
          <w:tcPr>
            <w:tcW w:w="633" w:type="pct"/>
          </w:tcPr>
          <w:p w14:paraId="46862F6D" w14:textId="74413E28" w:rsidR="00DC15EB" w:rsidRDefault="00DC15EB" w:rsidP="00DC15EB">
            <w:pPr>
              <w:pStyle w:val="a7"/>
              <w:suppressAutoHyphens/>
              <w:spacing w:before="0" w:after="0"/>
              <w:ind w:firstLine="0"/>
              <w:jc w:val="left"/>
            </w:pPr>
            <w:r>
              <w:t>с. Новоспасск</w:t>
            </w:r>
          </w:p>
        </w:tc>
        <w:tc>
          <w:tcPr>
            <w:tcW w:w="1363" w:type="pct"/>
          </w:tcPr>
          <w:p w14:paraId="24D63075" w14:textId="6FFC59DD" w:rsidR="00DC15EB" w:rsidRPr="002E36E6" w:rsidRDefault="00DC15EB" w:rsidP="00DC15EB">
            <w:pPr>
              <w:pStyle w:val="a7"/>
              <w:suppressAutoHyphens/>
              <w:spacing w:before="0" w:after="0"/>
              <w:ind w:firstLine="0"/>
              <w:jc w:val="left"/>
            </w:pPr>
            <w:r>
              <w:t>-</w:t>
            </w:r>
          </w:p>
        </w:tc>
        <w:tc>
          <w:tcPr>
            <w:tcW w:w="765" w:type="pct"/>
          </w:tcPr>
          <w:p w14:paraId="480DB366" w14:textId="13EC3A3D" w:rsidR="00DC15EB" w:rsidRPr="002E36E6" w:rsidRDefault="00DC15EB" w:rsidP="00DC15EB">
            <w:pPr>
              <w:pStyle w:val="a7"/>
              <w:suppressAutoHyphens/>
              <w:spacing w:before="0" w:after="0"/>
              <w:ind w:firstLine="0"/>
              <w:jc w:val="left"/>
            </w:pPr>
            <w:r>
              <w:t>-</w:t>
            </w:r>
          </w:p>
        </w:tc>
      </w:tr>
      <w:tr w:rsidR="00DC15EB" w:rsidRPr="002E36E6" w14:paraId="66CD66FA" w14:textId="77777777" w:rsidTr="00C105C2">
        <w:tc>
          <w:tcPr>
            <w:tcW w:w="923" w:type="pct"/>
            <w:vMerge/>
          </w:tcPr>
          <w:p w14:paraId="62EF9343" w14:textId="77777777" w:rsidR="00DC15EB" w:rsidRDefault="00DC15EB" w:rsidP="00DC15EB">
            <w:pPr>
              <w:suppressAutoHyphens/>
              <w:spacing w:after="0"/>
              <w:ind w:left="0" w:firstLine="0"/>
            </w:pPr>
          </w:p>
        </w:tc>
        <w:tc>
          <w:tcPr>
            <w:tcW w:w="584" w:type="pct"/>
            <w:vMerge/>
          </w:tcPr>
          <w:p w14:paraId="7EDAEF14" w14:textId="77777777" w:rsidR="00DC15EB" w:rsidRDefault="00DC15EB" w:rsidP="00DC15EB">
            <w:pPr>
              <w:pStyle w:val="a7"/>
              <w:suppressAutoHyphens/>
              <w:spacing w:before="0" w:after="0"/>
              <w:ind w:hanging="8"/>
              <w:jc w:val="left"/>
            </w:pPr>
          </w:p>
        </w:tc>
        <w:tc>
          <w:tcPr>
            <w:tcW w:w="294" w:type="pct"/>
            <w:vMerge/>
          </w:tcPr>
          <w:p w14:paraId="1BF1694D" w14:textId="50B30530" w:rsidR="00DC15EB" w:rsidRDefault="00DC15EB" w:rsidP="00DC15EB">
            <w:pPr>
              <w:pStyle w:val="a7"/>
              <w:suppressAutoHyphens/>
              <w:spacing w:before="0" w:after="0"/>
              <w:ind w:hanging="8"/>
              <w:jc w:val="left"/>
            </w:pPr>
          </w:p>
        </w:tc>
        <w:tc>
          <w:tcPr>
            <w:tcW w:w="438" w:type="pct"/>
          </w:tcPr>
          <w:p w14:paraId="17618166" w14:textId="19332758" w:rsidR="00DC15EB" w:rsidRDefault="00DC15EB" w:rsidP="00DC15EB">
            <w:pPr>
              <w:pStyle w:val="a7"/>
              <w:suppressAutoHyphens/>
              <w:spacing w:before="0" w:after="0"/>
              <w:ind w:firstLine="0"/>
              <w:jc w:val="left"/>
            </w:pPr>
            <w:r>
              <w:t>0,5</w:t>
            </w:r>
          </w:p>
        </w:tc>
        <w:tc>
          <w:tcPr>
            <w:tcW w:w="633" w:type="pct"/>
          </w:tcPr>
          <w:p w14:paraId="12ADD20A" w14:textId="7510E57E" w:rsidR="00DC15EB" w:rsidRDefault="00DC15EB" w:rsidP="00DC15EB">
            <w:pPr>
              <w:pStyle w:val="a7"/>
              <w:suppressAutoHyphens/>
              <w:spacing w:before="0" w:after="0"/>
              <w:ind w:firstLine="0"/>
              <w:jc w:val="left"/>
            </w:pPr>
            <w:r>
              <w:t>с. Кожевниково</w:t>
            </w:r>
          </w:p>
        </w:tc>
        <w:tc>
          <w:tcPr>
            <w:tcW w:w="1363" w:type="pct"/>
          </w:tcPr>
          <w:p w14:paraId="315F9503" w14:textId="4189573C" w:rsidR="00DC15EB" w:rsidRPr="002E36E6" w:rsidRDefault="00DC15EB" w:rsidP="00DC15EB">
            <w:pPr>
              <w:pStyle w:val="a7"/>
              <w:suppressAutoHyphens/>
              <w:spacing w:before="0" w:after="0"/>
              <w:ind w:firstLine="0"/>
              <w:jc w:val="left"/>
            </w:pPr>
            <w:r>
              <w:t>-</w:t>
            </w:r>
          </w:p>
        </w:tc>
        <w:tc>
          <w:tcPr>
            <w:tcW w:w="765" w:type="pct"/>
          </w:tcPr>
          <w:p w14:paraId="3AE46397" w14:textId="6882EB5B" w:rsidR="00DC15EB" w:rsidRPr="002E36E6" w:rsidRDefault="00DC15EB" w:rsidP="00DC15EB">
            <w:pPr>
              <w:pStyle w:val="a7"/>
              <w:suppressAutoHyphens/>
              <w:spacing w:before="0" w:after="0"/>
              <w:ind w:firstLine="0"/>
              <w:jc w:val="left"/>
            </w:pPr>
            <w:r>
              <w:t>-</w:t>
            </w:r>
          </w:p>
        </w:tc>
      </w:tr>
      <w:tr w:rsidR="00DC15EB" w:rsidRPr="002E36E6" w14:paraId="3DE3016E" w14:textId="77777777" w:rsidTr="00C105C2">
        <w:tc>
          <w:tcPr>
            <w:tcW w:w="923" w:type="pct"/>
            <w:vMerge/>
          </w:tcPr>
          <w:p w14:paraId="2CACD5F2" w14:textId="77777777" w:rsidR="00DC15EB" w:rsidRDefault="00DC15EB" w:rsidP="00DC15EB">
            <w:pPr>
              <w:suppressAutoHyphens/>
              <w:spacing w:after="0"/>
              <w:ind w:left="0" w:firstLine="0"/>
            </w:pPr>
          </w:p>
        </w:tc>
        <w:tc>
          <w:tcPr>
            <w:tcW w:w="584" w:type="pct"/>
            <w:vMerge/>
          </w:tcPr>
          <w:p w14:paraId="32A7213E" w14:textId="77777777" w:rsidR="00DC15EB" w:rsidRDefault="00DC15EB" w:rsidP="00DC15EB">
            <w:pPr>
              <w:pStyle w:val="a7"/>
              <w:suppressAutoHyphens/>
              <w:spacing w:before="0" w:after="0"/>
              <w:ind w:hanging="8"/>
              <w:jc w:val="left"/>
            </w:pPr>
          </w:p>
        </w:tc>
        <w:tc>
          <w:tcPr>
            <w:tcW w:w="294" w:type="pct"/>
            <w:vMerge/>
          </w:tcPr>
          <w:p w14:paraId="7D987575" w14:textId="4012F754" w:rsidR="00DC15EB" w:rsidRDefault="00DC15EB" w:rsidP="00DC15EB">
            <w:pPr>
              <w:pStyle w:val="a7"/>
              <w:suppressAutoHyphens/>
              <w:spacing w:before="0" w:after="0"/>
              <w:ind w:hanging="8"/>
              <w:jc w:val="left"/>
            </w:pPr>
          </w:p>
        </w:tc>
        <w:tc>
          <w:tcPr>
            <w:tcW w:w="438" w:type="pct"/>
          </w:tcPr>
          <w:p w14:paraId="5CDF13D2" w14:textId="3CDD5409" w:rsidR="00DC15EB" w:rsidRDefault="00DC15EB" w:rsidP="00DC15EB">
            <w:pPr>
              <w:pStyle w:val="a7"/>
              <w:suppressAutoHyphens/>
              <w:spacing w:before="0" w:after="0"/>
              <w:ind w:firstLine="0"/>
              <w:jc w:val="left"/>
            </w:pPr>
            <w:r>
              <w:t>2,2</w:t>
            </w:r>
          </w:p>
        </w:tc>
        <w:tc>
          <w:tcPr>
            <w:tcW w:w="633" w:type="pct"/>
          </w:tcPr>
          <w:p w14:paraId="7508451D" w14:textId="70B564CD" w:rsidR="00DC15EB" w:rsidRDefault="00DC15EB" w:rsidP="00DC15EB">
            <w:pPr>
              <w:pStyle w:val="a7"/>
              <w:suppressAutoHyphens/>
              <w:spacing w:before="0" w:after="0"/>
              <w:ind w:firstLine="0"/>
              <w:jc w:val="left"/>
            </w:pPr>
            <w:r>
              <w:t>Новоспасский сельсовет</w:t>
            </w:r>
          </w:p>
        </w:tc>
        <w:tc>
          <w:tcPr>
            <w:tcW w:w="1363" w:type="pct"/>
          </w:tcPr>
          <w:p w14:paraId="595063F7" w14:textId="62F3CE8C" w:rsidR="00DC15EB" w:rsidRPr="002E36E6" w:rsidRDefault="00DC15EB" w:rsidP="00DC15EB">
            <w:pPr>
              <w:pStyle w:val="a7"/>
              <w:suppressAutoHyphens/>
              <w:spacing w:before="0" w:after="0"/>
              <w:ind w:firstLine="0"/>
              <w:jc w:val="left"/>
            </w:pPr>
            <w:r>
              <w:t>-</w:t>
            </w:r>
          </w:p>
        </w:tc>
        <w:tc>
          <w:tcPr>
            <w:tcW w:w="765" w:type="pct"/>
          </w:tcPr>
          <w:p w14:paraId="7C17F370" w14:textId="018C00EB" w:rsidR="00DC15EB" w:rsidRPr="002E36E6" w:rsidRDefault="00DC15EB" w:rsidP="00DC15EB">
            <w:pPr>
              <w:pStyle w:val="a7"/>
              <w:suppressAutoHyphens/>
              <w:spacing w:before="0" w:after="0"/>
              <w:ind w:firstLine="0"/>
              <w:jc w:val="left"/>
            </w:pPr>
            <w:r>
              <w:t>-</w:t>
            </w:r>
          </w:p>
        </w:tc>
      </w:tr>
      <w:tr w:rsidR="00DC15EB" w:rsidRPr="002E36E6" w14:paraId="136D64B6" w14:textId="77777777" w:rsidTr="00C105C2">
        <w:tc>
          <w:tcPr>
            <w:tcW w:w="923" w:type="pct"/>
            <w:vMerge w:val="restart"/>
          </w:tcPr>
          <w:p w14:paraId="7F4F737F" w14:textId="60684B9A" w:rsidR="00DC15EB" w:rsidRDefault="00DC15EB" w:rsidP="00DC15EB">
            <w:pPr>
              <w:suppressAutoHyphens/>
              <w:spacing w:after="0"/>
              <w:ind w:left="0" w:firstLine="0"/>
            </w:pPr>
            <w:r>
              <w:t>Коммунально-складская зона</w:t>
            </w:r>
          </w:p>
        </w:tc>
        <w:tc>
          <w:tcPr>
            <w:tcW w:w="584" w:type="pct"/>
            <w:vMerge w:val="restart"/>
          </w:tcPr>
          <w:p w14:paraId="5F1BE142" w14:textId="77777777" w:rsidR="00DC15EB" w:rsidRDefault="00DC15EB" w:rsidP="00DC15EB">
            <w:pPr>
              <w:pStyle w:val="a7"/>
              <w:suppressAutoHyphens/>
              <w:spacing w:before="0" w:after="0"/>
              <w:ind w:hanging="8"/>
              <w:jc w:val="left"/>
            </w:pPr>
            <w:r>
              <w:t>0,6/1,0</w:t>
            </w:r>
          </w:p>
        </w:tc>
        <w:tc>
          <w:tcPr>
            <w:tcW w:w="294" w:type="pct"/>
            <w:vMerge w:val="restart"/>
          </w:tcPr>
          <w:p w14:paraId="260EBD35" w14:textId="684434D7" w:rsidR="00DC15EB" w:rsidRDefault="00DC15EB" w:rsidP="00DC15EB">
            <w:pPr>
              <w:pStyle w:val="a7"/>
              <w:suppressAutoHyphens/>
              <w:spacing w:before="0" w:after="0"/>
              <w:ind w:hanging="8"/>
              <w:jc w:val="left"/>
            </w:pPr>
            <w:r>
              <w:t>3</w:t>
            </w:r>
          </w:p>
        </w:tc>
        <w:tc>
          <w:tcPr>
            <w:tcW w:w="438" w:type="pct"/>
          </w:tcPr>
          <w:p w14:paraId="1E7D6DA7" w14:textId="7820FAAE" w:rsidR="00DC15EB" w:rsidRDefault="00DC15EB" w:rsidP="00DC15EB">
            <w:pPr>
              <w:pStyle w:val="a7"/>
              <w:suppressAutoHyphens/>
              <w:spacing w:before="0" w:after="0"/>
              <w:ind w:firstLine="0"/>
              <w:jc w:val="left"/>
            </w:pPr>
            <w:r>
              <w:t>0</w:t>
            </w:r>
          </w:p>
        </w:tc>
        <w:tc>
          <w:tcPr>
            <w:tcW w:w="633" w:type="pct"/>
          </w:tcPr>
          <w:p w14:paraId="4CE45983" w14:textId="7BC6441B" w:rsidR="00DC15EB" w:rsidRDefault="00DC15EB" w:rsidP="00DC15EB">
            <w:pPr>
              <w:pStyle w:val="a7"/>
              <w:suppressAutoHyphens/>
              <w:spacing w:before="0" w:after="0"/>
              <w:ind w:firstLine="0"/>
              <w:jc w:val="left"/>
            </w:pPr>
            <w:r>
              <w:t>аул Тандов</w:t>
            </w:r>
          </w:p>
        </w:tc>
        <w:tc>
          <w:tcPr>
            <w:tcW w:w="1363" w:type="pct"/>
          </w:tcPr>
          <w:p w14:paraId="6F4AD91E" w14:textId="2506CAB4" w:rsidR="00DC15EB" w:rsidRPr="002E36E6" w:rsidRDefault="00DC15EB" w:rsidP="00DC15EB">
            <w:pPr>
              <w:pStyle w:val="a7"/>
              <w:suppressAutoHyphens/>
              <w:spacing w:before="0" w:after="0"/>
              <w:ind w:firstLine="0"/>
              <w:jc w:val="left"/>
            </w:pPr>
            <w:r>
              <w:t>-</w:t>
            </w:r>
          </w:p>
        </w:tc>
        <w:tc>
          <w:tcPr>
            <w:tcW w:w="765" w:type="pct"/>
          </w:tcPr>
          <w:p w14:paraId="25784EA2" w14:textId="730BD856" w:rsidR="00DC15EB" w:rsidRPr="002E36E6" w:rsidRDefault="00DC15EB" w:rsidP="00DC15EB">
            <w:pPr>
              <w:pStyle w:val="a7"/>
              <w:suppressAutoHyphens/>
              <w:spacing w:before="0" w:after="0"/>
              <w:ind w:firstLine="0"/>
              <w:jc w:val="left"/>
            </w:pPr>
            <w:r>
              <w:t>-</w:t>
            </w:r>
          </w:p>
        </w:tc>
      </w:tr>
      <w:tr w:rsidR="00DC15EB" w:rsidRPr="002E36E6" w14:paraId="03D7916D" w14:textId="77777777" w:rsidTr="00C105C2">
        <w:tc>
          <w:tcPr>
            <w:tcW w:w="923" w:type="pct"/>
            <w:vMerge/>
          </w:tcPr>
          <w:p w14:paraId="0C596B75" w14:textId="77777777" w:rsidR="00DC15EB" w:rsidRDefault="00DC15EB" w:rsidP="00DC15EB">
            <w:pPr>
              <w:suppressAutoHyphens/>
              <w:spacing w:after="0"/>
              <w:ind w:left="0" w:firstLine="0"/>
            </w:pPr>
          </w:p>
        </w:tc>
        <w:tc>
          <w:tcPr>
            <w:tcW w:w="584" w:type="pct"/>
            <w:vMerge/>
          </w:tcPr>
          <w:p w14:paraId="3ABBFC48" w14:textId="77777777" w:rsidR="00DC15EB" w:rsidRDefault="00DC15EB" w:rsidP="00DC15EB">
            <w:pPr>
              <w:pStyle w:val="a7"/>
              <w:suppressAutoHyphens/>
              <w:spacing w:before="0" w:after="0"/>
              <w:ind w:hanging="8"/>
              <w:jc w:val="left"/>
            </w:pPr>
          </w:p>
        </w:tc>
        <w:tc>
          <w:tcPr>
            <w:tcW w:w="294" w:type="pct"/>
            <w:vMerge/>
          </w:tcPr>
          <w:p w14:paraId="5D7C3222" w14:textId="12FACDF5" w:rsidR="00DC15EB" w:rsidRDefault="00DC15EB" w:rsidP="00DC15EB">
            <w:pPr>
              <w:pStyle w:val="a7"/>
              <w:suppressAutoHyphens/>
              <w:spacing w:before="0" w:after="0"/>
              <w:ind w:hanging="8"/>
              <w:jc w:val="left"/>
            </w:pPr>
          </w:p>
        </w:tc>
        <w:tc>
          <w:tcPr>
            <w:tcW w:w="438" w:type="pct"/>
          </w:tcPr>
          <w:p w14:paraId="009C18E6" w14:textId="243DE245" w:rsidR="00DC15EB" w:rsidRDefault="00DC15EB" w:rsidP="00DC15EB">
            <w:pPr>
              <w:pStyle w:val="a7"/>
              <w:suppressAutoHyphens/>
              <w:spacing w:before="0" w:after="0"/>
              <w:ind w:firstLine="0"/>
              <w:jc w:val="left"/>
            </w:pPr>
            <w:r>
              <w:t>0</w:t>
            </w:r>
          </w:p>
        </w:tc>
        <w:tc>
          <w:tcPr>
            <w:tcW w:w="633" w:type="pct"/>
          </w:tcPr>
          <w:p w14:paraId="7F73DB29" w14:textId="440577E7" w:rsidR="00DC15EB" w:rsidRDefault="00DC15EB" w:rsidP="00DC15EB">
            <w:pPr>
              <w:pStyle w:val="a7"/>
              <w:suppressAutoHyphens/>
              <w:spacing w:before="0" w:after="0"/>
              <w:ind w:firstLine="0"/>
              <w:jc w:val="left"/>
            </w:pPr>
            <w:r>
              <w:t>с. Новоспасск</w:t>
            </w:r>
          </w:p>
        </w:tc>
        <w:tc>
          <w:tcPr>
            <w:tcW w:w="1363" w:type="pct"/>
          </w:tcPr>
          <w:p w14:paraId="1AABA929" w14:textId="3D4F538A" w:rsidR="00DC15EB" w:rsidRPr="002E36E6" w:rsidRDefault="00DC15EB" w:rsidP="00DC15EB">
            <w:pPr>
              <w:pStyle w:val="a7"/>
              <w:suppressAutoHyphens/>
              <w:spacing w:before="0" w:after="0"/>
              <w:ind w:firstLine="0"/>
              <w:jc w:val="left"/>
            </w:pPr>
            <w:r>
              <w:t>-</w:t>
            </w:r>
          </w:p>
        </w:tc>
        <w:tc>
          <w:tcPr>
            <w:tcW w:w="765" w:type="pct"/>
          </w:tcPr>
          <w:p w14:paraId="46855340" w14:textId="28775873" w:rsidR="00DC15EB" w:rsidRPr="002E36E6" w:rsidRDefault="00DC15EB" w:rsidP="00DC15EB">
            <w:pPr>
              <w:pStyle w:val="a7"/>
              <w:suppressAutoHyphens/>
              <w:spacing w:before="0" w:after="0"/>
              <w:ind w:firstLine="0"/>
              <w:jc w:val="left"/>
            </w:pPr>
            <w:r>
              <w:t>-</w:t>
            </w:r>
          </w:p>
        </w:tc>
      </w:tr>
      <w:tr w:rsidR="00DC15EB" w:rsidRPr="002E36E6" w14:paraId="7E354C40" w14:textId="77777777" w:rsidTr="00C105C2">
        <w:tc>
          <w:tcPr>
            <w:tcW w:w="923" w:type="pct"/>
            <w:vMerge/>
          </w:tcPr>
          <w:p w14:paraId="549BA223" w14:textId="77777777" w:rsidR="00DC15EB" w:rsidRDefault="00DC15EB" w:rsidP="00DC15EB">
            <w:pPr>
              <w:suppressAutoHyphens/>
              <w:spacing w:after="0"/>
              <w:ind w:left="0" w:firstLine="0"/>
            </w:pPr>
          </w:p>
        </w:tc>
        <w:tc>
          <w:tcPr>
            <w:tcW w:w="584" w:type="pct"/>
            <w:vMerge/>
          </w:tcPr>
          <w:p w14:paraId="170AC380" w14:textId="77777777" w:rsidR="00DC15EB" w:rsidRDefault="00DC15EB" w:rsidP="00DC15EB">
            <w:pPr>
              <w:pStyle w:val="a7"/>
              <w:suppressAutoHyphens/>
              <w:spacing w:before="0" w:after="0"/>
              <w:ind w:hanging="8"/>
              <w:jc w:val="left"/>
            </w:pPr>
          </w:p>
        </w:tc>
        <w:tc>
          <w:tcPr>
            <w:tcW w:w="294" w:type="pct"/>
            <w:vMerge/>
          </w:tcPr>
          <w:p w14:paraId="71A7EEE1" w14:textId="7CEFCFFB" w:rsidR="00DC15EB" w:rsidRDefault="00DC15EB" w:rsidP="00DC15EB">
            <w:pPr>
              <w:pStyle w:val="a7"/>
              <w:suppressAutoHyphens/>
              <w:spacing w:before="0" w:after="0"/>
              <w:ind w:hanging="8"/>
              <w:jc w:val="left"/>
            </w:pPr>
          </w:p>
        </w:tc>
        <w:tc>
          <w:tcPr>
            <w:tcW w:w="438" w:type="pct"/>
          </w:tcPr>
          <w:p w14:paraId="52842998" w14:textId="5D533AF1" w:rsidR="00DC15EB" w:rsidRDefault="00DC15EB" w:rsidP="00DC15EB">
            <w:pPr>
              <w:pStyle w:val="a7"/>
              <w:suppressAutoHyphens/>
              <w:spacing w:before="0" w:after="0"/>
              <w:ind w:firstLine="0"/>
              <w:jc w:val="left"/>
            </w:pPr>
            <w:r>
              <w:t>0,01</w:t>
            </w:r>
          </w:p>
        </w:tc>
        <w:tc>
          <w:tcPr>
            <w:tcW w:w="633" w:type="pct"/>
          </w:tcPr>
          <w:p w14:paraId="333C8FCD" w14:textId="43AD2036" w:rsidR="00DC15EB" w:rsidRDefault="00DC15EB" w:rsidP="00DC15EB">
            <w:pPr>
              <w:pStyle w:val="a7"/>
              <w:suppressAutoHyphens/>
              <w:spacing w:before="0" w:after="0"/>
              <w:ind w:firstLine="0"/>
              <w:jc w:val="left"/>
            </w:pPr>
            <w:r>
              <w:t>с. Кожевниково</w:t>
            </w:r>
          </w:p>
        </w:tc>
        <w:tc>
          <w:tcPr>
            <w:tcW w:w="1363" w:type="pct"/>
          </w:tcPr>
          <w:p w14:paraId="35656E4F" w14:textId="52B5AC20" w:rsidR="00DC15EB" w:rsidRPr="002E36E6" w:rsidRDefault="00DC15EB" w:rsidP="00DC15EB">
            <w:pPr>
              <w:pStyle w:val="a7"/>
              <w:suppressAutoHyphens/>
              <w:spacing w:before="0" w:after="0"/>
              <w:ind w:firstLine="0"/>
              <w:jc w:val="left"/>
            </w:pPr>
            <w:r>
              <w:t>-</w:t>
            </w:r>
          </w:p>
        </w:tc>
        <w:tc>
          <w:tcPr>
            <w:tcW w:w="765" w:type="pct"/>
          </w:tcPr>
          <w:p w14:paraId="0F45A771" w14:textId="058906E0" w:rsidR="00DC15EB" w:rsidRPr="002E36E6" w:rsidRDefault="00DC15EB" w:rsidP="00DC15EB">
            <w:pPr>
              <w:pStyle w:val="a7"/>
              <w:suppressAutoHyphens/>
              <w:spacing w:before="0" w:after="0"/>
              <w:ind w:firstLine="0"/>
              <w:jc w:val="left"/>
            </w:pPr>
            <w:r>
              <w:t>-</w:t>
            </w:r>
          </w:p>
        </w:tc>
      </w:tr>
      <w:tr w:rsidR="00E9727F" w:rsidRPr="002E36E6" w14:paraId="2AE8CAC9" w14:textId="77777777" w:rsidTr="00C105C2">
        <w:tc>
          <w:tcPr>
            <w:tcW w:w="923" w:type="pct"/>
            <w:vMerge/>
          </w:tcPr>
          <w:p w14:paraId="445E6396" w14:textId="77777777" w:rsidR="00E9727F" w:rsidRDefault="00E9727F" w:rsidP="00E9727F">
            <w:pPr>
              <w:suppressAutoHyphens/>
              <w:spacing w:after="0"/>
              <w:ind w:left="0" w:firstLine="0"/>
            </w:pPr>
          </w:p>
        </w:tc>
        <w:tc>
          <w:tcPr>
            <w:tcW w:w="584" w:type="pct"/>
            <w:vMerge/>
          </w:tcPr>
          <w:p w14:paraId="46D538C6" w14:textId="77777777" w:rsidR="00E9727F" w:rsidRDefault="00E9727F" w:rsidP="00E9727F">
            <w:pPr>
              <w:pStyle w:val="a7"/>
              <w:suppressAutoHyphens/>
              <w:spacing w:before="0" w:after="0"/>
              <w:ind w:hanging="8"/>
              <w:jc w:val="left"/>
            </w:pPr>
          </w:p>
        </w:tc>
        <w:tc>
          <w:tcPr>
            <w:tcW w:w="294" w:type="pct"/>
            <w:vMerge/>
          </w:tcPr>
          <w:p w14:paraId="741F3C1E" w14:textId="007C97B9" w:rsidR="00E9727F" w:rsidRDefault="00E9727F" w:rsidP="00E9727F">
            <w:pPr>
              <w:pStyle w:val="a7"/>
              <w:suppressAutoHyphens/>
              <w:spacing w:before="0" w:after="0"/>
              <w:ind w:hanging="8"/>
              <w:jc w:val="left"/>
            </w:pPr>
          </w:p>
        </w:tc>
        <w:tc>
          <w:tcPr>
            <w:tcW w:w="438" w:type="pct"/>
          </w:tcPr>
          <w:p w14:paraId="6D5247CD" w14:textId="4652167C" w:rsidR="00E9727F" w:rsidRDefault="00E9727F" w:rsidP="00E9727F">
            <w:pPr>
              <w:pStyle w:val="a7"/>
              <w:suppressAutoHyphens/>
              <w:spacing w:before="0" w:after="0"/>
              <w:ind w:firstLine="0"/>
              <w:jc w:val="left"/>
            </w:pPr>
            <w:r>
              <w:t>4,8</w:t>
            </w:r>
          </w:p>
        </w:tc>
        <w:tc>
          <w:tcPr>
            <w:tcW w:w="633" w:type="pct"/>
          </w:tcPr>
          <w:p w14:paraId="08997BE3" w14:textId="62FF50CD" w:rsidR="00E9727F" w:rsidRDefault="00E9727F" w:rsidP="00E9727F">
            <w:pPr>
              <w:pStyle w:val="a7"/>
              <w:suppressAutoHyphens/>
              <w:spacing w:before="0" w:after="0"/>
              <w:ind w:firstLine="0"/>
              <w:jc w:val="left"/>
            </w:pPr>
            <w:r>
              <w:t>Новоспасский сельсовет</w:t>
            </w:r>
          </w:p>
        </w:tc>
        <w:tc>
          <w:tcPr>
            <w:tcW w:w="1363" w:type="pct"/>
          </w:tcPr>
          <w:p w14:paraId="0332630C" w14:textId="2EB9E503" w:rsidR="00E9727F" w:rsidRPr="002E36E6" w:rsidRDefault="00E9727F" w:rsidP="00E9727F">
            <w:pPr>
              <w:pStyle w:val="a7"/>
              <w:suppressAutoHyphens/>
              <w:spacing w:before="0" w:after="0"/>
              <w:ind w:firstLine="0"/>
              <w:jc w:val="left"/>
            </w:pPr>
            <w:r>
              <w:t>-</w:t>
            </w:r>
          </w:p>
        </w:tc>
        <w:tc>
          <w:tcPr>
            <w:tcW w:w="765" w:type="pct"/>
          </w:tcPr>
          <w:p w14:paraId="3F0E83F3" w14:textId="77777777" w:rsidR="00E9727F" w:rsidRPr="002E36E6" w:rsidRDefault="00E9727F" w:rsidP="00E9727F">
            <w:pPr>
              <w:pStyle w:val="a7"/>
              <w:suppressAutoHyphens/>
              <w:spacing w:before="0" w:after="0"/>
              <w:ind w:firstLine="0"/>
              <w:jc w:val="left"/>
            </w:pPr>
          </w:p>
        </w:tc>
      </w:tr>
      <w:tr w:rsidR="007C20A0" w:rsidRPr="002E36E6" w14:paraId="51F56C99" w14:textId="77777777" w:rsidTr="00ED6B45">
        <w:tc>
          <w:tcPr>
            <w:tcW w:w="923" w:type="pct"/>
          </w:tcPr>
          <w:p w14:paraId="6E02C8E6" w14:textId="00A12BB5" w:rsidR="007C20A0" w:rsidRDefault="007C20A0" w:rsidP="007C20A0">
            <w:pPr>
              <w:suppressAutoHyphens/>
              <w:spacing w:after="0"/>
              <w:ind w:left="0" w:firstLine="0"/>
            </w:pPr>
            <w:r>
              <w:t>Зона специального назначения</w:t>
            </w:r>
          </w:p>
        </w:tc>
        <w:tc>
          <w:tcPr>
            <w:tcW w:w="878" w:type="pct"/>
            <w:gridSpan w:val="2"/>
          </w:tcPr>
          <w:p w14:paraId="2D3F6358" w14:textId="189574DC" w:rsidR="007C20A0" w:rsidRDefault="007C20A0" w:rsidP="007C20A0">
            <w:pPr>
              <w:pStyle w:val="a7"/>
              <w:suppressAutoHyphens/>
              <w:spacing w:before="0" w:after="0"/>
              <w:ind w:hanging="8"/>
              <w:jc w:val="left"/>
            </w:pPr>
            <w:r>
              <w:t>Не устанавливается</w:t>
            </w:r>
          </w:p>
        </w:tc>
        <w:tc>
          <w:tcPr>
            <w:tcW w:w="438" w:type="pct"/>
          </w:tcPr>
          <w:p w14:paraId="73D2FEDB" w14:textId="519F2753" w:rsidR="007C20A0" w:rsidRDefault="005C03D3" w:rsidP="007C20A0">
            <w:pPr>
              <w:pStyle w:val="a7"/>
              <w:suppressAutoHyphens/>
              <w:spacing w:before="0" w:after="0"/>
              <w:ind w:firstLine="0"/>
              <w:jc w:val="left"/>
            </w:pPr>
            <w:r>
              <w:t>0,3</w:t>
            </w:r>
          </w:p>
        </w:tc>
        <w:tc>
          <w:tcPr>
            <w:tcW w:w="633" w:type="pct"/>
          </w:tcPr>
          <w:p w14:paraId="00881A3D" w14:textId="714536E8" w:rsidR="007C20A0" w:rsidRDefault="007C20A0" w:rsidP="007C20A0">
            <w:pPr>
              <w:pStyle w:val="a7"/>
              <w:suppressAutoHyphens/>
              <w:spacing w:before="0" w:after="0"/>
              <w:ind w:firstLine="0"/>
              <w:jc w:val="left"/>
            </w:pPr>
            <w:r>
              <w:t>Новоспасский сельсовет</w:t>
            </w:r>
          </w:p>
        </w:tc>
        <w:tc>
          <w:tcPr>
            <w:tcW w:w="1363" w:type="pct"/>
          </w:tcPr>
          <w:p w14:paraId="00634140" w14:textId="2C93625B" w:rsidR="007C20A0" w:rsidRPr="002E36E6" w:rsidRDefault="007C20A0" w:rsidP="007C20A0">
            <w:pPr>
              <w:pStyle w:val="a7"/>
              <w:suppressAutoHyphens/>
              <w:spacing w:before="0" w:after="0"/>
              <w:ind w:firstLine="0"/>
              <w:jc w:val="left"/>
            </w:pPr>
            <w:r>
              <w:t>-</w:t>
            </w:r>
          </w:p>
        </w:tc>
        <w:tc>
          <w:tcPr>
            <w:tcW w:w="765" w:type="pct"/>
          </w:tcPr>
          <w:p w14:paraId="7ACAD25E" w14:textId="2D3114BA" w:rsidR="007C20A0" w:rsidRPr="002E36E6" w:rsidRDefault="007C20A0" w:rsidP="007C20A0">
            <w:pPr>
              <w:pStyle w:val="a7"/>
              <w:suppressAutoHyphens/>
              <w:spacing w:before="0" w:after="0"/>
              <w:ind w:firstLine="0"/>
              <w:jc w:val="left"/>
            </w:pPr>
            <w:r>
              <w:t>-</w:t>
            </w:r>
          </w:p>
        </w:tc>
      </w:tr>
      <w:tr w:rsidR="007C20A0" w:rsidRPr="002E36E6" w14:paraId="45B81D19" w14:textId="77777777" w:rsidTr="00C105C2">
        <w:tc>
          <w:tcPr>
            <w:tcW w:w="923" w:type="pct"/>
          </w:tcPr>
          <w:p w14:paraId="7E98E707" w14:textId="0E6343CD" w:rsidR="007C20A0" w:rsidRPr="002E36E6" w:rsidRDefault="007C20A0" w:rsidP="007C20A0">
            <w:pPr>
              <w:suppressAutoHyphens/>
              <w:spacing w:after="0"/>
              <w:ind w:left="0" w:firstLine="0"/>
            </w:pPr>
            <w:r w:rsidRPr="002E36E6">
              <w:t>Зон</w:t>
            </w:r>
            <w:r>
              <w:t xml:space="preserve">а лесов </w:t>
            </w:r>
          </w:p>
        </w:tc>
        <w:tc>
          <w:tcPr>
            <w:tcW w:w="878" w:type="pct"/>
            <w:gridSpan w:val="2"/>
          </w:tcPr>
          <w:p w14:paraId="4AE403BC" w14:textId="31B256AE" w:rsidR="007C20A0" w:rsidRPr="00846953" w:rsidRDefault="007C20A0" w:rsidP="007C20A0">
            <w:pPr>
              <w:pStyle w:val="a7"/>
              <w:suppressAutoHyphens/>
              <w:spacing w:before="0" w:after="0"/>
              <w:ind w:hanging="8"/>
              <w:jc w:val="left"/>
            </w:pPr>
            <w:r>
              <w:t>Не устанавливается</w:t>
            </w:r>
          </w:p>
        </w:tc>
        <w:tc>
          <w:tcPr>
            <w:tcW w:w="438" w:type="pct"/>
          </w:tcPr>
          <w:p w14:paraId="28701771" w14:textId="0BA97D2A" w:rsidR="007C20A0" w:rsidRPr="002E36E6" w:rsidRDefault="007C20A0" w:rsidP="007C20A0">
            <w:pPr>
              <w:pStyle w:val="a7"/>
              <w:suppressAutoHyphens/>
              <w:spacing w:before="0" w:after="0"/>
              <w:ind w:firstLine="0"/>
              <w:jc w:val="left"/>
            </w:pPr>
            <w:r>
              <w:t>2211,8</w:t>
            </w:r>
          </w:p>
        </w:tc>
        <w:tc>
          <w:tcPr>
            <w:tcW w:w="633" w:type="pct"/>
          </w:tcPr>
          <w:p w14:paraId="6F402336" w14:textId="528661C8" w:rsidR="007C20A0" w:rsidRPr="002E36E6" w:rsidRDefault="007C20A0" w:rsidP="007C20A0">
            <w:pPr>
              <w:pStyle w:val="a7"/>
              <w:suppressAutoHyphens/>
              <w:spacing w:before="0" w:after="0"/>
              <w:ind w:firstLine="0"/>
              <w:jc w:val="left"/>
            </w:pPr>
            <w:r>
              <w:t>Новоспасский сельсовет</w:t>
            </w:r>
          </w:p>
        </w:tc>
        <w:tc>
          <w:tcPr>
            <w:tcW w:w="1363" w:type="pct"/>
          </w:tcPr>
          <w:p w14:paraId="0A93D4AB" w14:textId="24E756A2" w:rsidR="007C20A0" w:rsidRPr="002E36E6" w:rsidRDefault="007C20A0" w:rsidP="007C20A0">
            <w:pPr>
              <w:pStyle w:val="a7"/>
              <w:suppressAutoHyphens/>
              <w:spacing w:before="0" w:after="0"/>
              <w:ind w:firstLine="0"/>
              <w:jc w:val="left"/>
            </w:pPr>
            <w:r>
              <w:t>-</w:t>
            </w:r>
          </w:p>
        </w:tc>
        <w:tc>
          <w:tcPr>
            <w:tcW w:w="765" w:type="pct"/>
          </w:tcPr>
          <w:p w14:paraId="645255F2" w14:textId="652624C5" w:rsidR="007C20A0" w:rsidRPr="002E36E6" w:rsidRDefault="007C20A0" w:rsidP="007C20A0">
            <w:pPr>
              <w:pStyle w:val="a7"/>
              <w:suppressAutoHyphens/>
              <w:spacing w:before="0" w:after="0"/>
              <w:ind w:firstLine="0"/>
              <w:jc w:val="left"/>
            </w:pPr>
            <w:r>
              <w:t>-</w:t>
            </w:r>
          </w:p>
        </w:tc>
      </w:tr>
      <w:tr w:rsidR="005C03D3" w:rsidRPr="002E36E6" w14:paraId="514B6A97" w14:textId="77777777" w:rsidTr="00C105C2">
        <w:tc>
          <w:tcPr>
            <w:tcW w:w="923" w:type="pct"/>
          </w:tcPr>
          <w:p w14:paraId="05C9611A" w14:textId="03741830" w:rsidR="005C03D3" w:rsidRPr="002E36E6" w:rsidRDefault="005C03D3" w:rsidP="005C03D3">
            <w:pPr>
              <w:suppressAutoHyphens/>
              <w:spacing w:after="0"/>
              <w:ind w:left="0" w:firstLine="0"/>
            </w:pPr>
            <w:r>
              <w:lastRenderedPageBreak/>
              <w:t>Зона складирования и захоронения отходов</w:t>
            </w:r>
          </w:p>
        </w:tc>
        <w:tc>
          <w:tcPr>
            <w:tcW w:w="878" w:type="pct"/>
            <w:gridSpan w:val="2"/>
          </w:tcPr>
          <w:p w14:paraId="199ED83F" w14:textId="32F566AA" w:rsidR="005C03D3" w:rsidRDefault="005C03D3" w:rsidP="005C03D3">
            <w:pPr>
              <w:pStyle w:val="a7"/>
              <w:suppressAutoHyphens/>
              <w:spacing w:before="0" w:after="0"/>
              <w:ind w:hanging="8"/>
              <w:jc w:val="left"/>
            </w:pPr>
            <w:r>
              <w:t>Не устанавливается</w:t>
            </w:r>
          </w:p>
        </w:tc>
        <w:tc>
          <w:tcPr>
            <w:tcW w:w="438" w:type="pct"/>
          </w:tcPr>
          <w:p w14:paraId="7DDAAC65" w14:textId="5C267A45" w:rsidR="005C03D3" w:rsidRDefault="005C03D3" w:rsidP="005C03D3">
            <w:pPr>
              <w:pStyle w:val="a7"/>
              <w:suppressAutoHyphens/>
              <w:spacing w:before="0" w:after="0"/>
              <w:ind w:firstLine="0"/>
              <w:jc w:val="left"/>
            </w:pPr>
            <w:r>
              <w:t>4,1</w:t>
            </w:r>
          </w:p>
        </w:tc>
        <w:tc>
          <w:tcPr>
            <w:tcW w:w="633" w:type="pct"/>
          </w:tcPr>
          <w:p w14:paraId="491491C8" w14:textId="199A0818" w:rsidR="005C03D3" w:rsidRDefault="005C03D3" w:rsidP="005C03D3">
            <w:pPr>
              <w:pStyle w:val="a7"/>
              <w:suppressAutoHyphens/>
              <w:spacing w:before="0" w:after="0"/>
              <w:ind w:firstLine="0"/>
              <w:jc w:val="left"/>
            </w:pPr>
            <w:r>
              <w:t>Новоспасский сельсовет</w:t>
            </w:r>
          </w:p>
        </w:tc>
        <w:tc>
          <w:tcPr>
            <w:tcW w:w="1363" w:type="pct"/>
          </w:tcPr>
          <w:p w14:paraId="35297F7F" w14:textId="196546D5" w:rsidR="005C03D3" w:rsidRDefault="005C03D3" w:rsidP="005C03D3">
            <w:pPr>
              <w:pStyle w:val="a7"/>
              <w:suppressAutoHyphens/>
              <w:spacing w:before="0" w:after="0"/>
              <w:ind w:firstLine="0"/>
              <w:jc w:val="left"/>
            </w:pPr>
            <w:r>
              <w:t>-</w:t>
            </w:r>
          </w:p>
        </w:tc>
        <w:tc>
          <w:tcPr>
            <w:tcW w:w="765" w:type="pct"/>
          </w:tcPr>
          <w:p w14:paraId="140CFCD0" w14:textId="5D5B05CF" w:rsidR="005C03D3" w:rsidRDefault="005C03D3" w:rsidP="005C03D3">
            <w:pPr>
              <w:pStyle w:val="a7"/>
              <w:suppressAutoHyphens/>
              <w:spacing w:before="0" w:after="0"/>
              <w:ind w:firstLine="0"/>
              <w:jc w:val="left"/>
            </w:pPr>
            <w:r>
              <w:t>-</w:t>
            </w:r>
          </w:p>
        </w:tc>
      </w:tr>
      <w:tr w:rsidR="007C20A0" w:rsidRPr="002E36E6" w14:paraId="2EFDCD75" w14:textId="77777777" w:rsidTr="00C105C2">
        <w:trPr>
          <w:trHeight w:val="562"/>
        </w:trPr>
        <w:tc>
          <w:tcPr>
            <w:tcW w:w="923" w:type="pct"/>
          </w:tcPr>
          <w:p w14:paraId="43412F69" w14:textId="2937E70E" w:rsidR="007C20A0" w:rsidRPr="002E36E6" w:rsidRDefault="007C20A0" w:rsidP="007C20A0">
            <w:pPr>
              <w:suppressAutoHyphens/>
              <w:spacing w:after="0"/>
              <w:ind w:left="0" w:firstLine="0"/>
            </w:pPr>
            <w:r w:rsidRPr="002E36E6">
              <w:t>Зона кладбищ</w:t>
            </w:r>
            <w:r>
              <w:t xml:space="preserve"> </w:t>
            </w:r>
          </w:p>
          <w:p w14:paraId="36C49521" w14:textId="00525424" w:rsidR="007C20A0" w:rsidRPr="002E36E6" w:rsidRDefault="007C20A0" w:rsidP="007C20A0">
            <w:pPr>
              <w:suppressAutoHyphens/>
              <w:spacing w:after="0"/>
              <w:ind w:left="0"/>
            </w:pPr>
          </w:p>
        </w:tc>
        <w:tc>
          <w:tcPr>
            <w:tcW w:w="878" w:type="pct"/>
            <w:gridSpan w:val="2"/>
          </w:tcPr>
          <w:p w14:paraId="1FD25878" w14:textId="77777777" w:rsidR="007C20A0" w:rsidRPr="00846953" w:rsidRDefault="007C20A0" w:rsidP="007C20A0">
            <w:pPr>
              <w:pStyle w:val="a7"/>
              <w:suppressAutoHyphens/>
              <w:spacing w:before="0" w:after="0"/>
              <w:ind w:hanging="8"/>
              <w:jc w:val="left"/>
            </w:pPr>
            <w:r>
              <w:t>Не устанавливается</w:t>
            </w:r>
          </w:p>
          <w:p w14:paraId="601FA9B5" w14:textId="6398C1D1" w:rsidR="007C20A0" w:rsidRPr="00846953" w:rsidRDefault="007C20A0" w:rsidP="007C20A0">
            <w:pPr>
              <w:pStyle w:val="a7"/>
              <w:suppressAutoHyphens/>
              <w:spacing w:before="0" w:after="0"/>
              <w:ind w:hanging="8"/>
              <w:jc w:val="left"/>
            </w:pPr>
          </w:p>
        </w:tc>
        <w:tc>
          <w:tcPr>
            <w:tcW w:w="438" w:type="pct"/>
          </w:tcPr>
          <w:p w14:paraId="39BE62CA" w14:textId="0559E661" w:rsidR="007C20A0" w:rsidRPr="002E36E6" w:rsidRDefault="007C20A0" w:rsidP="007C20A0">
            <w:pPr>
              <w:pStyle w:val="a7"/>
              <w:suppressAutoHyphens/>
              <w:spacing w:before="0" w:after="0"/>
              <w:ind w:firstLine="0"/>
              <w:jc w:val="left"/>
            </w:pPr>
            <w:r>
              <w:t>1,7</w:t>
            </w:r>
          </w:p>
        </w:tc>
        <w:tc>
          <w:tcPr>
            <w:tcW w:w="633" w:type="pct"/>
          </w:tcPr>
          <w:p w14:paraId="57E0B7A6" w14:textId="37801E19" w:rsidR="007C20A0" w:rsidRPr="004E573E" w:rsidRDefault="007C20A0" w:rsidP="007C20A0">
            <w:pPr>
              <w:pStyle w:val="a7"/>
              <w:suppressAutoHyphens/>
              <w:spacing w:before="0" w:after="0"/>
              <w:ind w:firstLine="0"/>
              <w:jc w:val="left"/>
              <w:rPr>
                <w:color w:val="FF0000"/>
              </w:rPr>
            </w:pPr>
            <w:r>
              <w:t>Новоспасский сельсовет</w:t>
            </w:r>
          </w:p>
        </w:tc>
        <w:tc>
          <w:tcPr>
            <w:tcW w:w="1363" w:type="pct"/>
          </w:tcPr>
          <w:p w14:paraId="62F23418" w14:textId="345D603A" w:rsidR="007C20A0" w:rsidRPr="002E36E6" w:rsidRDefault="007C20A0" w:rsidP="007C20A0">
            <w:pPr>
              <w:pStyle w:val="a7"/>
              <w:suppressAutoHyphens/>
              <w:spacing w:before="0" w:after="0"/>
              <w:ind w:firstLine="0"/>
              <w:jc w:val="left"/>
            </w:pPr>
            <w:r>
              <w:t>-</w:t>
            </w:r>
          </w:p>
        </w:tc>
        <w:tc>
          <w:tcPr>
            <w:tcW w:w="765" w:type="pct"/>
          </w:tcPr>
          <w:p w14:paraId="00C55FEE" w14:textId="52AC32EF" w:rsidR="007C20A0" w:rsidRPr="002E36E6" w:rsidRDefault="007C20A0" w:rsidP="007C20A0">
            <w:pPr>
              <w:pStyle w:val="a7"/>
              <w:suppressAutoHyphens/>
              <w:spacing w:before="0" w:after="0"/>
              <w:ind w:firstLine="0"/>
              <w:jc w:val="left"/>
            </w:pPr>
            <w:r>
              <w:t>-</w:t>
            </w:r>
          </w:p>
        </w:tc>
      </w:tr>
    </w:tbl>
    <w:p w14:paraId="3B59721A" w14:textId="77777777" w:rsidR="005C03D3" w:rsidRPr="005C03D3" w:rsidRDefault="005C03D3" w:rsidP="005C03D3">
      <w:pPr>
        <w:ind w:left="293" w:firstLine="0"/>
      </w:pPr>
      <w:bookmarkStart w:id="10" w:name="_Toc152340731"/>
    </w:p>
    <w:p w14:paraId="1BA6D5CF" w14:textId="77777777" w:rsidR="005C03D3" w:rsidRDefault="005C03D3">
      <w:pPr>
        <w:spacing w:after="160"/>
        <w:ind w:left="0" w:firstLine="0"/>
        <w:rPr>
          <w:b/>
          <w:bCs/>
          <w:color w:val="auto"/>
          <w:sz w:val="28"/>
          <w:szCs w:val="28"/>
        </w:rPr>
      </w:pPr>
      <w:r>
        <w:rPr>
          <w:b/>
          <w:bCs/>
          <w:sz w:val="28"/>
          <w:szCs w:val="28"/>
        </w:rPr>
        <w:br w:type="page"/>
      </w:r>
    </w:p>
    <w:p w14:paraId="6838D74B" w14:textId="717B20D1" w:rsidR="00796F9B" w:rsidRDefault="00796F9B" w:rsidP="00796F9B">
      <w:pPr>
        <w:pStyle w:val="ac"/>
        <w:numPr>
          <w:ilvl w:val="0"/>
          <w:numId w:val="15"/>
        </w:numPr>
        <w:suppressAutoHyphens/>
        <w:spacing w:line="276" w:lineRule="auto"/>
        <w:jc w:val="left"/>
        <w:outlineLvl w:val="0"/>
        <w:rPr>
          <w:b/>
          <w:bCs/>
          <w:sz w:val="28"/>
          <w:szCs w:val="28"/>
        </w:rPr>
      </w:pPr>
      <w:bookmarkStart w:id="11" w:name="_Toc174008695"/>
      <w:r>
        <w:rPr>
          <w:b/>
          <w:bCs/>
          <w:sz w:val="28"/>
          <w:szCs w:val="28"/>
        </w:rPr>
        <w:lastRenderedPageBreak/>
        <w:t>Характеристики зон с особыми условиями использования территорий</w:t>
      </w:r>
      <w:bookmarkEnd w:id="10"/>
      <w:bookmarkEnd w:id="11"/>
    </w:p>
    <w:tbl>
      <w:tblPr>
        <w:tblStyle w:val="af4"/>
        <w:tblW w:w="5000" w:type="pct"/>
        <w:tblLook w:val="04A0" w:firstRow="1" w:lastRow="0" w:firstColumn="1" w:lastColumn="0" w:noHBand="0" w:noVBand="1"/>
      </w:tblPr>
      <w:tblGrid>
        <w:gridCol w:w="721"/>
        <w:gridCol w:w="2330"/>
        <w:gridCol w:w="8157"/>
        <w:gridCol w:w="3352"/>
      </w:tblGrid>
      <w:tr w:rsidR="00796F9B" w14:paraId="590EDEF3" w14:textId="77777777" w:rsidTr="005A097B">
        <w:tc>
          <w:tcPr>
            <w:tcW w:w="248" w:type="pct"/>
          </w:tcPr>
          <w:p w14:paraId="6F919521" w14:textId="77777777" w:rsidR="00796F9B" w:rsidRDefault="00796F9B" w:rsidP="005A097B">
            <w:pPr>
              <w:pStyle w:val="ac"/>
              <w:suppressAutoHyphens/>
              <w:spacing w:after="0"/>
              <w:ind w:firstLine="0"/>
              <w:jc w:val="center"/>
              <w:rPr>
                <w:b/>
                <w:bCs/>
                <w:sz w:val="28"/>
                <w:szCs w:val="28"/>
              </w:rPr>
            </w:pPr>
            <w:r>
              <w:rPr>
                <w:b/>
                <w:bCs/>
                <w:sz w:val="20"/>
                <w:szCs w:val="20"/>
              </w:rPr>
              <w:t>№ п/п</w:t>
            </w:r>
          </w:p>
        </w:tc>
        <w:tc>
          <w:tcPr>
            <w:tcW w:w="800" w:type="pct"/>
          </w:tcPr>
          <w:p w14:paraId="3F12F871" w14:textId="77777777" w:rsidR="00796F9B" w:rsidRDefault="00796F9B" w:rsidP="005A097B">
            <w:pPr>
              <w:pStyle w:val="ac"/>
              <w:suppressAutoHyphens/>
              <w:spacing w:after="0"/>
              <w:ind w:firstLine="0"/>
              <w:jc w:val="center"/>
              <w:rPr>
                <w:b/>
                <w:bCs/>
                <w:sz w:val="28"/>
                <w:szCs w:val="28"/>
              </w:rPr>
            </w:pPr>
            <w:r>
              <w:rPr>
                <w:b/>
                <w:bCs/>
                <w:sz w:val="20"/>
                <w:szCs w:val="20"/>
              </w:rPr>
              <w:t>Вид зоны с особыми условиями использования территорий</w:t>
            </w:r>
          </w:p>
        </w:tc>
        <w:tc>
          <w:tcPr>
            <w:tcW w:w="2801" w:type="pct"/>
          </w:tcPr>
          <w:p w14:paraId="55D1DECA" w14:textId="77777777" w:rsidR="00796F9B" w:rsidRDefault="00796F9B" w:rsidP="005A097B">
            <w:pPr>
              <w:pStyle w:val="ac"/>
              <w:suppressAutoHyphens/>
              <w:spacing w:after="0"/>
              <w:ind w:firstLine="0"/>
              <w:jc w:val="center"/>
              <w:rPr>
                <w:b/>
                <w:bCs/>
                <w:sz w:val="28"/>
                <w:szCs w:val="28"/>
              </w:rPr>
            </w:pPr>
            <w:r>
              <w:rPr>
                <w:b/>
                <w:bCs/>
                <w:sz w:val="20"/>
                <w:szCs w:val="20"/>
              </w:rPr>
              <w:t>Режим использования или ограничения на использование территории</w:t>
            </w:r>
          </w:p>
        </w:tc>
        <w:tc>
          <w:tcPr>
            <w:tcW w:w="1151" w:type="pct"/>
          </w:tcPr>
          <w:p w14:paraId="6F5CE01E" w14:textId="77777777" w:rsidR="00796F9B" w:rsidRDefault="00796F9B" w:rsidP="005A097B">
            <w:pPr>
              <w:pStyle w:val="ac"/>
              <w:suppressAutoHyphens/>
              <w:spacing w:after="0"/>
              <w:ind w:firstLine="0"/>
              <w:jc w:val="center"/>
              <w:rPr>
                <w:b/>
                <w:bCs/>
                <w:sz w:val="28"/>
                <w:szCs w:val="28"/>
              </w:rPr>
            </w:pPr>
            <w:r>
              <w:rPr>
                <w:b/>
                <w:bCs/>
                <w:sz w:val="20"/>
                <w:szCs w:val="20"/>
              </w:rPr>
              <w:t>Нормативно-правовой документ, устанавливающий режим использования или ограничения на использование территории для каждого вида зон</w:t>
            </w:r>
          </w:p>
        </w:tc>
      </w:tr>
      <w:tr w:rsidR="00796F9B" w:rsidRPr="00327317" w14:paraId="348A8558" w14:textId="77777777" w:rsidTr="00796F9B">
        <w:tc>
          <w:tcPr>
            <w:tcW w:w="248" w:type="pct"/>
          </w:tcPr>
          <w:p w14:paraId="4FB5E3D7" w14:textId="77777777" w:rsidR="00796F9B" w:rsidRPr="00327317" w:rsidRDefault="00796F9B" w:rsidP="005A097B">
            <w:pPr>
              <w:pStyle w:val="ac"/>
              <w:suppressAutoHyphens/>
              <w:spacing w:after="0"/>
              <w:ind w:firstLine="0"/>
              <w:jc w:val="center"/>
              <w:rPr>
                <w:b/>
                <w:bCs/>
                <w:sz w:val="20"/>
                <w:szCs w:val="20"/>
              </w:rPr>
            </w:pPr>
            <w:r w:rsidRPr="00327317">
              <w:rPr>
                <w:b/>
                <w:bCs/>
                <w:sz w:val="20"/>
                <w:szCs w:val="20"/>
              </w:rPr>
              <w:t>1</w:t>
            </w:r>
          </w:p>
        </w:tc>
        <w:tc>
          <w:tcPr>
            <w:tcW w:w="800" w:type="pct"/>
          </w:tcPr>
          <w:p w14:paraId="0FF29995" w14:textId="77777777" w:rsidR="00796F9B" w:rsidRPr="00327317" w:rsidRDefault="00796F9B" w:rsidP="005A097B">
            <w:pPr>
              <w:pStyle w:val="ac"/>
              <w:suppressAutoHyphens/>
              <w:spacing w:after="0"/>
              <w:ind w:firstLine="0"/>
              <w:jc w:val="center"/>
              <w:rPr>
                <w:b/>
                <w:bCs/>
                <w:sz w:val="20"/>
                <w:szCs w:val="20"/>
              </w:rPr>
            </w:pPr>
            <w:r w:rsidRPr="00327317">
              <w:rPr>
                <w:b/>
                <w:bCs/>
                <w:sz w:val="20"/>
                <w:szCs w:val="20"/>
              </w:rPr>
              <w:t>2</w:t>
            </w:r>
          </w:p>
        </w:tc>
        <w:tc>
          <w:tcPr>
            <w:tcW w:w="2801" w:type="pct"/>
          </w:tcPr>
          <w:p w14:paraId="68FAA0E0" w14:textId="77777777" w:rsidR="00796F9B" w:rsidRPr="00327317" w:rsidRDefault="00796F9B" w:rsidP="005A097B">
            <w:pPr>
              <w:pStyle w:val="ac"/>
              <w:suppressAutoHyphens/>
              <w:spacing w:after="0"/>
              <w:ind w:firstLine="0"/>
              <w:jc w:val="center"/>
              <w:rPr>
                <w:b/>
                <w:bCs/>
                <w:sz w:val="20"/>
                <w:szCs w:val="20"/>
              </w:rPr>
            </w:pPr>
            <w:r w:rsidRPr="00327317">
              <w:rPr>
                <w:b/>
                <w:bCs/>
                <w:sz w:val="20"/>
                <w:szCs w:val="20"/>
              </w:rPr>
              <w:t>3</w:t>
            </w:r>
          </w:p>
        </w:tc>
        <w:tc>
          <w:tcPr>
            <w:tcW w:w="1151" w:type="pct"/>
          </w:tcPr>
          <w:p w14:paraId="71FA909B" w14:textId="77777777" w:rsidR="00796F9B" w:rsidRPr="00327317" w:rsidRDefault="00796F9B" w:rsidP="005A097B">
            <w:pPr>
              <w:pStyle w:val="ac"/>
              <w:suppressAutoHyphens/>
              <w:spacing w:after="0"/>
              <w:ind w:firstLine="0"/>
              <w:jc w:val="center"/>
              <w:rPr>
                <w:b/>
                <w:bCs/>
                <w:sz w:val="20"/>
                <w:szCs w:val="20"/>
              </w:rPr>
            </w:pPr>
            <w:r w:rsidRPr="00327317">
              <w:rPr>
                <w:b/>
                <w:bCs/>
                <w:sz w:val="20"/>
                <w:szCs w:val="20"/>
              </w:rPr>
              <w:t>4</w:t>
            </w:r>
          </w:p>
        </w:tc>
      </w:tr>
      <w:tr w:rsidR="00796F9B" w:rsidRPr="00327317" w14:paraId="1B30E7AE" w14:textId="77777777" w:rsidTr="00796F9B">
        <w:tc>
          <w:tcPr>
            <w:tcW w:w="248" w:type="pct"/>
          </w:tcPr>
          <w:p w14:paraId="412A3E56" w14:textId="77777777" w:rsidR="00796F9B" w:rsidRPr="00327317" w:rsidRDefault="00796F9B" w:rsidP="005A097B">
            <w:pPr>
              <w:pStyle w:val="ac"/>
              <w:suppressAutoHyphens/>
              <w:spacing w:after="0"/>
              <w:ind w:firstLine="0"/>
              <w:jc w:val="left"/>
              <w:rPr>
                <w:sz w:val="20"/>
                <w:szCs w:val="20"/>
              </w:rPr>
            </w:pPr>
            <w:r w:rsidRPr="00327317">
              <w:rPr>
                <w:sz w:val="20"/>
                <w:szCs w:val="20"/>
              </w:rPr>
              <w:t>1.</w:t>
            </w:r>
          </w:p>
        </w:tc>
        <w:tc>
          <w:tcPr>
            <w:tcW w:w="800" w:type="pct"/>
          </w:tcPr>
          <w:p w14:paraId="0CA63A05" w14:textId="77777777" w:rsidR="00796F9B" w:rsidRPr="00327317" w:rsidRDefault="00796F9B" w:rsidP="005A097B">
            <w:pPr>
              <w:pStyle w:val="Default"/>
              <w:rPr>
                <w:sz w:val="20"/>
                <w:szCs w:val="20"/>
              </w:rPr>
            </w:pPr>
            <w:r w:rsidRPr="00327317">
              <w:rPr>
                <w:sz w:val="20"/>
                <w:szCs w:val="20"/>
              </w:rPr>
              <w:t xml:space="preserve">Санитарно-защитная зона </w:t>
            </w:r>
          </w:p>
          <w:p w14:paraId="600C7DF3" w14:textId="77777777" w:rsidR="00796F9B" w:rsidRPr="00327317" w:rsidRDefault="00796F9B" w:rsidP="005A097B">
            <w:pPr>
              <w:pStyle w:val="ac"/>
              <w:suppressAutoHyphens/>
              <w:spacing w:after="0"/>
              <w:ind w:firstLine="0"/>
              <w:jc w:val="left"/>
              <w:rPr>
                <w:b/>
                <w:bCs/>
                <w:sz w:val="20"/>
                <w:szCs w:val="20"/>
              </w:rPr>
            </w:pPr>
          </w:p>
        </w:tc>
        <w:tc>
          <w:tcPr>
            <w:tcW w:w="2801" w:type="pct"/>
          </w:tcPr>
          <w:p w14:paraId="5A48AC97" w14:textId="77777777" w:rsidR="00796F9B" w:rsidRPr="00327317" w:rsidRDefault="00796F9B" w:rsidP="005A097B">
            <w:pPr>
              <w:pStyle w:val="Default"/>
              <w:jc w:val="both"/>
              <w:rPr>
                <w:sz w:val="20"/>
                <w:szCs w:val="20"/>
              </w:rPr>
            </w:pPr>
            <w:r w:rsidRPr="00327317">
              <w:rPr>
                <w:sz w:val="20"/>
                <w:szCs w:val="20"/>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14:paraId="31120A7A" w14:textId="77777777" w:rsidR="00796F9B" w:rsidRPr="00327317" w:rsidRDefault="00796F9B" w:rsidP="005A097B">
            <w:pPr>
              <w:pStyle w:val="Default"/>
              <w:jc w:val="both"/>
              <w:rPr>
                <w:sz w:val="20"/>
                <w:szCs w:val="20"/>
              </w:rPr>
            </w:pPr>
            <w:r w:rsidRPr="00327317">
              <w:rPr>
                <w:sz w:val="20"/>
                <w:szCs w:val="20"/>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 </w:t>
            </w:r>
          </w:p>
          <w:p w14:paraId="1C28BA32" w14:textId="77777777" w:rsidR="00796F9B" w:rsidRPr="00327317" w:rsidRDefault="00796F9B" w:rsidP="005A097B">
            <w:pPr>
              <w:pStyle w:val="Default"/>
              <w:jc w:val="both"/>
              <w:rPr>
                <w:sz w:val="20"/>
                <w:szCs w:val="20"/>
              </w:rPr>
            </w:pPr>
            <w:r w:rsidRPr="00327317">
              <w:rPr>
                <w:sz w:val="20"/>
                <w:szCs w:val="20"/>
              </w:rPr>
              <w:t xml:space="preserve">В границах санитарно-защитной зоны не допускается использования земельных участков в целях: </w:t>
            </w:r>
          </w:p>
          <w:p w14:paraId="617BDBC4" w14:textId="77777777" w:rsidR="00796F9B" w:rsidRPr="00327317" w:rsidRDefault="00796F9B" w:rsidP="005A097B">
            <w:pPr>
              <w:pStyle w:val="Default"/>
              <w:jc w:val="both"/>
              <w:rPr>
                <w:sz w:val="20"/>
                <w:szCs w:val="20"/>
              </w:rPr>
            </w:pPr>
            <w:r w:rsidRPr="00327317">
              <w:rPr>
                <w:sz w:val="20"/>
                <w:szCs w:val="20"/>
              </w:rPr>
              <w:t xml:space="preserve">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w:t>
            </w:r>
          </w:p>
          <w:p w14:paraId="67AAD29B" w14:textId="77777777" w:rsidR="00796F9B" w:rsidRPr="00327317" w:rsidRDefault="00796F9B" w:rsidP="005A097B">
            <w:pPr>
              <w:pStyle w:val="ac"/>
              <w:suppressAutoHyphens/>
              <w:spacing w:after="0"/>
              <w:ind w:firstLine="0"/>
              <w:rPr>
                <w:b/>
                <w:bCs/>
                <w:sz w:val="20"/>
                <w:szCs w:val="20"/>
              </w:rPr>
            </w:pPr>
            <w:r w:rsidRPr="00327317">
              <w:rPr>
                <w:sz w:val="20"/>
                <w:szCs w:val="20"/>
              </w:rPr>
              <w:t xml:space="preserve">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 </w:t>
            </w:r>
          </w:p>
        </w:tc>
        <w:tc>
          <w:tcPr>
            <w:tcW w:w="1151" w:type="pct"/>
          </w:tcPr>
          <w:p w14:paraId="1F5E6D6F" w14:textId="77777777" w:rsidR="00796F9B" w:rsidRPr="00327317" w:rsidRDefault="00796F9B" w:rsidP="005A097B">
            <w:pPr>
              <w:pStyle w:val="Default"/>
              <w:rPr>
                <w:sz w:val="20"/>
                <w:szCs w:val="20"/>
              </w:rPr>
            </w:pPr>
            <w:r w:rsidRPr="00327317">
              <w:rPr>
                <w:sz w:val="20"/>
                <w:szCs w:val="20"/>
              </w:rPr>
              <w:t xml:space="preserve">СанПиН 2.2.1/2.1.1.1200-03 «Санитарно-защитные зоны и санитарная классификация предприятий, сооружений и иных объектов» </w:t>
            </w:r>
          </w:p>
          <w:p w14:paraId="04990F19" w14:textId="77777777" w:rsidR="00796F9B" w:rsidRPr="00327317" w:rsidRDefault="00796F9B" w:rsidP="005A097B">
            <w:pPr>
              <w:pStyle w:val="ac"/>
              <w:suppressAutoHyphens/>
              <w:spacing w:after="0"/>
              <w:ind w:firstLine="0"/>
              <w:jc w:val="left"/>
              <w:rPr>
                <w:sz w:val="20"/>
                <w:szCs w:val="20"/>
              </w:rPr>
            </w:pPr>
          </w:p>
          <w:p w14:paraId="7EE4E867" w14:textId="77777777" w:rsidR="00796F9B" w:rsidRPr="00327317" w:rsidRDefault="00796F9B" w:rsidP="005A097B">
            <w:pPr>
              <w:pStyle w:val="ac"/>
              <w:suppressAutoHyphens/>
              <w:spacing w:after="0"/>
              <w:ind w:firstLine="0"/>
              <w:jc w:val="left"/>
              <w:rPr>
                <w:sz w:val="20"/>
                <w:szCs w:val="20"/>
              </w:rPr>
            </w:pPr>
          </w:p>
          <w:p w14:paraId="2EB4ABB5" w14:textId="77777777" w:rsidR="00796F9B" w:rsidRPr="00327317" w:rsidRDefault="00796F9B" w:rsidP="005A097B">
            <w:pPr>
              <w:pStyle w:val="ac"/>
              <w:suppressAutoHyphens/>
              <w:spacing w:after="0"/>
              <w:ind w:firstLine="0"/>
              <w:jc w:val="left"/>
              <w:rPr>
                <w:sz w:val="20"/>
                <w:szCs w:val="20"/>
              </w:rPr>
            </w:pPr>
          </w:p>
          <w:p w14:paraId="642C14FF" w14:textId="77777777" w:rsidR="00796F9B" w:rsidRPr="00327317" w:rsidRDefault="00796F9B" w:rsidP="005A097B">
            <w:pPr>
              <w:pStyle w:val="ac"/>
              <w:suppressAutoHyphens/>
              <w:spacing w:after="0"/>
              <w:ind w:firstLine="0"/>
              <w:jc w:val="left"/>
              <w:rPr>
                <w:sz w:val="20"/>
                <w:szCs w:val="20"/>
              </w:rPr>
            </w:pPr>
          </w:p>
          <w:p w14:paraId="0A2E571A" w14:textId="77777777" w:rsidR="00796F9B" w:rsidRPr="00327317" w:rsidRDefault="00796F9B" w:rsidP="005A097B">
            <w:pPr>
              <w:pStyle w:val="ac"/>
              <w:suppressAutoHyphens/>
              <w:spacing w:after="0"/>
              <w:ind w:firstLine="0"/>
              <w:jc w:val="left"/>
              <w:rPr>
                <w:sz w:val="20"/>
                <w:szCs w:val="20"/>
              </w:rPr>
            </w:pPr>
          </w:p>
          <w:p w14:paraId="2ED03978" w14:textId="77777777" w:rsidR="00796F9B" w:rsidRPr="00327317" w:rsidRDefault="00796F9B" w:rsidP="005A097B">
            <w:pPr>
              <w:pStyle w:val="ac"/>
              <w:suppressAutoHyphens/>
              <w:spacing w:after="0"/>
              <w:ind w:firstLine="0"/>
              <w:jc w:val="left"/>
              <w:rPr>
                <w:sz w:val="20"/>
                <w:szCs w:val="20"/>
              </w:rPr>
            </w:pPr>
          </w:p>
          <w:p w14:paraId="05396CD7" w14:textId="77777777" w:rsidR="00796F9B" w:rsidRPr="00327317" w:rsidRDefault="00796F9B" w:rsidP="005A097B">
            <w:pPr>
              <w:pStyle w:val="ac"/>
              <w:suppressAutoHyphens/>
              <w:spacing w:after="0"/>
              <w:ind w:firstLine="0"/>
              <w:jc w:val="left"/>
              <w:rPr>
                <w:sz w:val="20"/>
                <w:szCs w:val="20"/>
              </w:rPr>
            </w:pPr>
          </w:p>
          <w:p w14:paraId="07112915" w14:textId="77777777" w:rsidR="00796F9B" w:rsidRPr="00327317" w:rsidRDefault="00796F9B" w:rsidP="005A097B">
            <w:pPr>
              <w:pStyle w:val="ac"/>
              <w:suppressAutoHyphens/>
              <w:spacing w:after="0"/>
              <w:ind w:firstLine="0"/>
              <w:jc w:val="left"/>
              <w:rPr>
                <w:sz w:val="20"/>
                <w:szCs w:val="20"/>
              </w:rPr>
            </w:pPr>
          </w:p>
          <w:p w14:paraId="3861CE37" w14:textId="77777777" w:rsidR="00796F9B" w:rsidRPr="00327317" w:rsidRDefault="00796F9B" w:rsidP="005A097B">
            <w:pPr>
              <w:pStyle w:val="ac"/>
              <w:suppressAutoHyphens/>
              <w:spacing w:after="0"/>
              <w:ind w:firstLine="0"/>
              <w:jc w:val="left"/>
              <w:rPr>
                <w:b/>
                <w:bCs/>
                <w:sz w:val="20"/>
                <w:szCs w:val="20"/>
              </w:rPr>
            </w:pPr>
            <w:r w:rsidRPr="00327317">
              <w:rPr>
                <w:sz w:val="20"/>
                <w:szCs w:val="20"/>
              </w:rPr>
              <w:t xml:space="preserve">Правила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03.03.2018 № 222 </w:t>
            </w:r>
          </w:p>
        </w:tc>
      </w:tr>
      <w:tr w:rsidR="00796F9B" w:rsidRPr="00327317" w14:paraId="0E495517" w14:textId="77777777" w:rsidTr="00796F9B">
        <w:tc>
          <w:tcPr>
            <w:tcW w:w="248" w:type="pct"/>
          </w:tcPr>
          <w:p w14:paraId="3E34AD91" w14:textId="77777777" w:rsidR="00796F9B" w:rsidRPr="00327317" w:rsidRDefault="00796F9B" w:rsidP="005A097B">
            <w:pPr>
              <w:pStyle w:val="ac"/>
              <w:suppressAutoHyphens/>
              <w:spacing w:after="0"/>
              <w:ind w:firstLine="0"/>
              <w:jc w:val="left"/>
              <w:rPr>
                <w:sz w:val="20"/>
                <w:szCs w:val="20"/>
              </w:rPr>
            </w:pPr>
            <w:r>
              <w:rPr>
                <w:sz w:val="20"/>
                <w:szCs w:val="20"/>
              </w:rPr>
              <w:t>2.</w:t>
            </w:r>
          </w:p>
        </w:tc>
        <w:tc>
          <w:tcPr>
            <w:tcW w:w="800" w:type="pct"/>
          </w:tcPr>
          <w:p w14:paraId="05F365BA" w14:textId="77777777" w:rsidR="00796F9B" w:rsidRPr="00327317" w:rsidRDefault="00796F9B" w:rsidP="005A097B">
            <w:pPr>
              <w:pStyle w:val="Default"/>
              <w:rPr>
                <w:sz w:val="20"/>
                <w:szCs w:val="20"/>
              </w:rPr>
            </w:pPr>
            <w:r w:rsidRPr="00327317">
              <w:rPr>
                <w:sz w:val="20"/>
                <w:szCs w:val="20"/>
              </w:rPr>
              <w:t xml:space="preserve">Первый пояс зон санитарной охраны (строгого режима) источников водоснабжения и </w:t>
            </w:r>
            <w:r w:rsidRPr="00327317">
              <w:rPr>
                <w:sz w:val="20"/>
                <w:szCs w:val="20"/>
              </w:rPr>
              <w:lastRenderedPageBreak/>
              <w:t xml:space="preserve">водопроводов питьевого назначения </w:t>
            </w:r>
          </w:p>
        </w:tc>
        <w:tc>
          <w:tcPr>
            <w:tcW w:w="2801" w:type="pct"/>
          </w:tcPr>
          <w:p w14:paraId="65924013" w14:textId="77777777" w:rsidR="00796F9B" w:rsidRPr="00327317" w:rsidRDefault="00796F9B" w:rsidP="005A097B">
            <w:pPr>
              <w:pStyle w:val="Default"/>
              <w:jc w:val="both"/>
              <w:rPr>
                <w:sz w:val="20"/>
                <w:szCs w:val="20"/>
              </w:rPr>
            </w:pPr>
            <w:r w:rsidRPr="00327317">
              <w:rPr>
                <w:sz w:val="20"/>
                <w:szCs w:val="20"/>
              </w:rPr>
              <w:lastRenderedPageBreak/>
              <w:t>На территории первого пояса зон санитарной охраны (строгого режима) источников водоснабжения и водопроводов питьевого назначения не допускается: посадка высокоствольных деревьев, все виды строительства, не имеющие непосредственного отношения к эксплуата</w:t>
            </w:r>
            <w:r w:rsidRPr="00327317">
              <w:rPr>
                <w:sz w:val="20"/>
                <w:szCs w:val="20"/>
              </w:rPr>
              <w:lastRenderedPageBreak/>
              <w:t>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tc>
        <w:tc>
          <w:tcPr>
            <w:tcW w:w="1151" w:type="pct"/>
          </w:tcPr>
          <w:p w14:paraId="36B0F8E3" w14:textId="77777777" w:rsidR="00796F9B" w:rsidRPr="00327317" w:rsidRDefault="00796F9B" w:rsidP="005A097B">
            <w:pPr>
              <w:pStyle w:val="Default"/>
              <w:rPr>
                <w:sz w:val="20"/>
                <w:szCs w:val="20"/>
              </w:rPr>
            </w:pPr>
            <w:r w:rsidRPr="00327317">
              <w:rPr>
                <w:sz w:val="20"/>
                <w:szCs w:val="20"/>
              </w:rPr>
              <w:lastRenderedPageBreak/>
              <w:t xml:space="preserve">СанПиН 2.1.4.1110-02 «Зоны санитарной охраны источников водоснабжения и водопроводов питьевого назначения» </w:t>
            </w:r>
          </w:p>
          <w:p w14:paraId="3E48EA17" w14:textId="77777777" w:rsidR="00796F9B" w:rsidRPr="00327317" w:rsidRDefault="00796F9B" w:rsidP="005A097B">
            <w:pPr>
              <w:pStyle w:val="Default"/>
              <w:rPr>
                <w:b/>
                <w:bCs/>
                <w:sz w:val="20"/>
                <w:szCs w:val="20"/>
              </w:rPr>
            </w:pPr>
          </w:p>
        </w:tc>
      </w:tr>
      <w:tr w:rsidR="00796F9B" w:rsidRPr="00327317" w14:paraId="6A036604" w14:textId="77777777" w:rsidTr="00796F9B">
        <w:tc>
          <w:tcPr>
            <w:tcW w:w="248" w:type="pct"/>
          </w:tcPr>
          <w:p w14:paraId="7D30CA29" w14:textId="0B6046DF" w:rsidR="00796F9B" w:rsidRPr="00327317" w:rsidRDefault="00796F9B" w:rsidP="005A097B">
            <w:pPr>
              <w:pStyle w:val="ac"/>
              <w:suppressAutoHyphens/>
              <w:spacing w:after="0"/>
              <w:ind w:firstLine="0"/>
              <w:jc w:val="left"/>
              <w:rPr>
                <w:sz w:val="20"/>
                <w:szCs w:val="20"/>
              </w:rPr>
            </w:pPr>
            <w:r>
              <w:rPr>
                <w:sz w:val="20"/>
                <w:szCs w:val="20"/>
              </w:rPr>
              <w:t>3.</w:t>
            </w:r>
          </w:p>
        </w:tc>
        <w:tc>
          <w:tcPr>
            <w:tcW w:w="800" w:type="pct"/>
          </w:tcPr>
          <w:p w14:paraId="53C87138" w14:textId="77777777" w:rsidR="00796F9B" w:rsidRPr="00327317" w:rsidRDefault="00796F9B" w:rsidP="005A097B">
            <w:pPr>
              <w:pStyle w:val="Default"/>
              <w:rPr>
                <w:sz w:val="20"/>
                <w:szCs w:val="20"/>
              </w:rPr>
            </w:pPr>
            <w:r w:rsidRPr="00327317">
              <w:rPr>
                <w:sz w:val="20"/>
                <w:szCs w:val="20"/>
              </w:rPr>
              <w:t xml:space="preserve">Охранные зоны тепловых сетей </w:t>
            </w:r>
          </w:p>
          <w:p w14:paraId="4BAC4197" w14:textId="77777777" w:rsidR="00796F9B" w:rsidRPr="00327317" w:rsidRDefault="00796F9B" w:rsidP="005A097B">
            <w:pPr>
              <w:pStyle w:val="ac"/>
              <w:suppressAutoHyphens/>
              <w:spacing w:after="0"/>
              <w:ind w:firstLine="0"/>
              <w:jc w:val="left"/>
              <w:rPr>
                <w:b/>
                <w:bCs/>
                <w:sz w:val="20"/>
                <w:szCs w:val="20"/>
              </w:rPr>
            </w:pPr>
          </w:p>
        </w:tc>
        <w:tc>
          <w:tcPr>
            <w:tcW w:w="2801" w:type="pct"/>
          </w:tcPr>
          <w:p w14:paraId="2A5D2C4D" w14:textId="77777777" w:rsidR="00796F9B" w:rsidRPr="00327317" w:rsidRDefault="00796F9B" w:rsidP="005A097B">
            <w:pPr>
              <w:pStyle w:val="Default"/>
              <w:jc w:val="both"/>
              <w:rPr>
                <w:sz w:val="20"/>
                <w:szCs w:val="20"/>
              </w:rPr>
            </w:pPr>
            <w:r w:rsidRPr="00327317">
              <w:rPr>
                <w:sz w:val="20"/>
                <w:szCs w:val="20"/>
              </w:rPr>
              <w:t xml:space="preserve">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 </w:t>
            </w:r>
          </w:p>
          <w:p w14:paraId="537955C5" w14:textId="77777777" w:rsidR="00796F9B" w:rsidRPr="00327317" w:rsidRDefault="00796F9B" w:rsidP="005A097B">
            <w:pPr>
              <w:pStyle w:val="Default"/>
              <w:jc w:val="both"/>
              <w:rPr>
                <w:sz w:val="20"/>
                <w:szCs w:val="20"/>
              </w:rPr>
            </w:pPr>
            <w:r>
              <w:rPr>
                <w:sz w:val="20"/>
                <w:szCs w:val="20"/>
              </w:rPr>
              <w:t>-</w:t>
            </w:r>
            <w:r w:rsidRPr="00327317">
              <w:rPr>
                <w:sz w:val="20"/>
                <w:szCs w:val="20"/>
              </w:rPr>
              <w:t xml:space="preserve"> размещать автозаправочные станции, хранилища горюче-смазочных материалов, складировать агрессивные химические материалы; </w:t>
            </w:r>
          </w:p>
          <w:p w14:paraId="70DC5190" w14:textId="77777777" w:rsidR="00796F9B" w:rsidRPr="00327317" w:rsidRDefault="00796F9B" w:rsidP="005A097B">
            <w:pPr>
              <w:pStyle w:val="Default"/>
              <w:jc w:val="both"/>
              <w:rPr>
                <w:sz w:val="20"/>
                <w:szCs w:val="20"/>
              </w:rPr>
            </w:pPr>
            <w:r>
              <w:rPr>
                <w:sz w:val="20"/>
                <w:szCs w:val="20"/>
              </w:rPr>
              <w:t>-</w:t>
            </w:r>
            <w:r w:rsidRPr="00327317">
              <w:rPr>
                <w:sz w:val="20"/>
                <w:szCs w:val="20"/>
              </w:rPr>
              <w:t xml:space="preserve">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w:t>
            </w:r>
          </w:p>
          <w:p w14:paraId="4F31E9D6" w14:textId="77777777" w:rsidR="00796F9B" w:rsidRPr="00327317" w:rsidRDefault="00796F9B" w:rsidP="005A097B">
            <w:pPr>
              <w:pStyle w:val="Default"/>
              <w:jc w:val="both"/>
              <w:rPr>
                <w:sz w:val="20"/>
                <w:szCs w:val="20"/>
              </w:rPr>
            </w:pPr>
            <w:r>
              <w:rPr>
                <w:sz w:val="20"/>
                <w:szCs w:val="20"/>
              </w:rPr>
              <w:t>-</w:t>
            </w:r>
            <w:r w:rsidRPr="00327317">
              <w:rPr>
                <w:sz w:val="20"/>
                <w:szCs w:val="20"/>
              </w:rPr>
              <w:t xml:space="preserve">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 </w:t>
            </w:r>
          </w:p>
          <w:p w14:paraId="48E49F91" w14:textId="77777777" w:rsidR="00796F9B" w:rsidRPr="00327317" w:rsidRDefault="00796F9B" w:rsidP="005A097B">
            <w:pPr>
              <w:pStyle w:val="Default"/>
              <w:jc w:val="both"/>
              <w:rPr>
                <w:sz w:val="20"/>
                <w:szCs w:val="20"/>
              </w:rPr>
            </w:pPr>
            <w:r>
              <w:rPr>
                <w:sz w:val="20"/>
                <w:szCs w:val="20"/>
              </w:rPr>
              <w:t>-</w:t>
            </w:r>
            <w:r w:rsidRPr="00327317">
              <w:rPr>
                <w:sz w:val="20"/>
                <w:szCs w:val="20"/>
              </w:rPr>
              <w:t xml:space="preserve"> устраивать всякого рода свалки, разжигать костры, сжигать бытовой мусор или промышленные отходы; </w:t>
            </w:r>
          </w:p>
          <w:p w14:paraId="05CA5BF0" w14:textId="77777777" w:rsidR="00796F9B" w:rsidRPr="00327317" w:rsidRDefault="00796F9B" w:rsidP="005A097B">
            <w:pPr>
              <w:pStyle w:val="Default"/>
              <w:jc w:val="both"/>
              <w:rPr>
                <w:sz w:val="20"/>
                <w:szCs w:val="20"/>
              </w:rPr>
            </w:pPr>
            <w:r>
              <w:rPr>
                <w:sz w:val="20"/>
                <w:szCs w:val="20"/>
              </w:rPr>
              <w:t>-</w:t>
            </w:r>
            <w:r w:rsidRPr="00327317">
              <w:rPr>
                <w:sz w:val="20"/>
                <w:szCs w:val="20"/>
              </w:rPr>
              <w:t xml:space="preserve"> производить работы ударными механизмами, производить сброс и слив едких и коррозионно-активных веществ и горюче-смазочных материалов; </w:t>
            </w:r>
          </w:p>
          <w:p w14:paraId="3F35CCFF" w14:textId="77777777" w:rsidR="00796F9B" w:rsidRPr="00327317" w:rsidRDefault="00796F9B" w:rsidP="005A097B">
            <w:pPr>
              <w:pStyle w:val="Default"/>
              <w:jc w:val="both"/>
              <w:rPr>
                <w:sz w:val="20"/>
                <w:szCs w:val="20"/>
              </w:rPr>
            </w:pPr>
            <w:r w:rsidRPr="00327317">
              <w:rPr>
                <w:sz w:val="20"/>
                <w:szCs w:val="20"/>
              </w:rPr>
              <w:t xml:space="preserve">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 </w:t>
            </w:r>
          </w:p>
          <w:p w14:paraId="0E061F11" w14:textId="77777777" w:rsidR="00796F9B" w:rsidRPr="00327317" w:rsidRDefault="00796F9B" w:rsidP="005A097B">
            <w:pPr>
              <w:pStyle w:val="Default"/>
              <w:jc w:val="both"/>
              <w:rPr>
                <w:sz w:val="20"/>
                <w:szCs w:val="20"/>
              </w:rPr>
            </w:pPr>
            <w:r w:rsidRPr="00327317">
              <w:rPr>
                <w:sz w:val="20"/>
                <w:szCs w:val="20"/>
              </w:rPr>
              <w:t xml:space="preserve">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 </w:t>
            </w:r>
          </w:p>
          <w:p w14:paraId="1BE28D25" w14:textId="77777777" w:rsidR="00796F9B" w:rsidRPr="00327317" w:rsidRDefault="00796F9B" w:rsidP="005A097B">
            <w:pPr>
              <w:pStyle w:val="Default"/>
              <w:jc w:val="both"/>
              <w:rPr>
                <w:sz w:val="20"/>
                <w:szCs w:val="20"/>
              </w:rPr>
            </w:pPr>
            <w:r w:rsidRPr="00327317">
              <w:rPr>
                <w:sz w:val="20"/>
                <w:szCs w:val="20"/>
              </w:rPr>
              <w:t xml:space="preserve">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 </w:t>
            </w:r>
          </w:p>
          <w:p w14:paraId="5D4D803C" w14:textId="77777777" w:rsidR="00796F9B" w:rsidRPr="00327317" w:rsidRDefault="00796F9B" w:rsidP="005A097B">
            <w:pPr>
              <w:pStyle w:val="ac"/>
              <w:suppressAutoHyphens/>
              <w:spacing w:after="0"/>
              <w:ind w:firstLine="0"/>
              <w:rPr>
                <w:b/>
                <w:bCs/>
                <w:sz w:val="20"/>
                <w:szCs w:val="20"/>
              </w:rPr>
            </w:pPr>
            <w:r w:rsidRPr="00327317">
              <w:rPr>
                <w:sz w:val="20"/>
                <w:szCs w:val="20"/>
              </w:rPr>
              <w:t xml:space="preserve">В пределах территории охранных зон тепловых сетей без письменного согласия предприятий и организаций, в </w:t>
            </w:r>
          </w:p>
          <w:p w14:paraId="013D55B1" w14:textId="77777777" w:rsidR="00796F9B" w:rsidRPr="00327317" w:rsidRDefault="00796F9B" w:rsidP="005A097B">
            <w:pPr>
              <w:pStyle w:val="Default"/>
              <w:jc w:val="both"/>
              <w:rPr>
                <w:sz w:val="20"/>
                <w:szCs w:val="20"/>
              </w:rPr>
            </w:pPr>
            <w:r w:rsidRPr="00327317">
              <w:rPr>
                <w:sz w:val="20"/>
                <w:szCs w:val="20"/>
              </w:rPr>
              <w:t xml:space="preserve">ведении которых находятся эти сети, запрещается: </w:t>
            </w:r>
          </w:p>
          <w:p w14:paraId="290D1D40" w14:textId="77777777" w:rsidR="00796F9B" w:rsidRPr="00327317" w:rsidRDefault="00796F9B" w:rsidP="005A097B">
            <w:pPr>
              <w:pStyle w:val="Default"/>
              <w:jc w:val="both"/>
              <w:rPr>
                <w:sz w:val="20"/>
                <w:szCs w:val="20"/>
              </w:rPr>
            </w:pPr>
            <w:r>
              <w:rPr>
                <w:sz w:val="20"/>
                <w:szCs w:val="20"/>
              </w:rPr>
              <w:t>-</w:t>
            </w:r>
            <w:r w:rsidRPr="00327317">
              <w:rPr>
                <w:sz w:val="20"/>
                <w:szCs w:val="20"/>
              </w:rPr>
              <w:t xml:space="preserve"> производить строительство, капитальный ремонт, реконструкцию или снос любых зданий и сооружений; </w:t>
            </w:r>
          </w:p>
          <w:p w14:paraId="7727F1B2" w14:textId="77777777" w:rsidR="00796F9B" w:rsidRPr="00327317" w:rsidRDefault="00796F9B" w:rsidP="005A097B">
            <w:pPr>
              <w:pStyle w:val="Default"/>
              <w:jc w:val="both"/>
              <w:rPr>
                <w:sz w:val="20"/>
                <w:szCs w:val="20"/>
              </w:rPr>
            </w:pPr>
            <w:r>
              <w:rPr>
                <w:sz w:val="20"/>
                <w:szCs w:val="20"/>
              </w:rPr>
              <w:t>-</w:t>
            </w:r>
            <w:r w:rsidRPr="00327317">
              <w:rPr>
                <w:sz w:val="20"/>
                <w:szCs w:val="20"/>
              </w:rPr>
              <w:t xml:space="preserve"> производить земляные работы, планировку грунта, посадку деревьев и кустарников, устраивать монументальные клумбы; </w:t>
            </w:r>
          </w:p>
          <w:p w14:paraId="52703003" w14:textId="77777777" w:rsidR="00796F9B" w:rsidRPr="00327317" w:rsidRDefault="00796F9B" w:rsidP="005A097B">
            <w:pPr>
              <w:pStyle w:val="Default"/>
              <w:jc w:val="both"/>
              <w:rPr>
                <w:sz w:val="20"/>
                <w:szCs w:val="20"/>
              </w:rPr>
            </w:pPr>
            <w:r>
              <w:rPr>
                <w:sz w:val="20"/>
                <w:szCs w:val="20"/>
              </w:rPr>
              <w:t>-</w:t>
            </w:r>
            <w:r w:rsidRPr="00327317">
              <w:rPr>
                <w:sz w:val="20"/>
                <w:szCs w:val="20"/>
              </w:rPr>
              <w:t xml:space="preserve"> производить погрузочно-разгрузочные работы, а также работы, связанные с разбиванием грунта и дорожных покрытий; </w:t>
            </w:r>
          </w:p>
          <w:p w14:paraId="34EECC5D" w14:textId="77777777" w:rsidR="00796F9B" w:rsidRPr="00327317" w:rsidRDefault="00796F9B" w:rsidP="005A097B">
            <w:pPr>
              <w:pStyle w:val="Default"/>
              <w:jc w:val="both"/>
              <w:rPr>
                <w:sz w:val="20"/>
                <w:szCs w:val="20"/>
              </w:rPr>
            </w:pPr>
            <w:r>
              <w:rPr>
                <w:sz w:val="20"/>
                <w:szCs w:val="20"/>
              </w:rPr>
              <w:t>-</w:t>
            </w:r>
            <w:r w:rsidRPr="00327317">
              <w:rPr>
                <w:sz w:val="20"/>
                <w:szCs w:val="20"/>
              </w:rPr>
              <w:t xml:space="preserve"> сооружать переезды и переходы через трубопроводы тепловых сетей. </w:t>
            </w:r>
          </w:p>
        </w:tc>
        <w:tc>
          <w:tcPr>
            <w:tcW w:w="1151" w:type="pct"/>
          </w:tcPr>
          <w:p w14:paraId="4822ED7E" w14:textId="77777777" w:rsidR="00796F9B" w:rsidRPr="00327317" w:rsidRDefault="00796F9B" w:rsidP="005A097B">
            <w:pPr>
              <w:pStyle w:val="Default"/>
              <w:rPr>
                <w:sz w:val="20"/>
                <w:szCs w:val="20"/>
              </w:rPr>
            </w:pPr>
            <w:r w:rsidRPr="00327317">
              <w:rPr>
                <w:sz w:val="20"/>
                <w:szCs w:val="20"/>
              </w:rPr>
              <w:t xml:space="preserve">Типовые правила охраны коммунальных тепловых сетей, утвержденные Приказом Министерства архитектуры, строительства и жилищно-коммунального хозяйства Российской Федерации от 17.08.1992 № 197 </w:t>
            </w:r>
          </w:p>
          <w:p w14:paraId="7EFDCF37" w14:textId="77777777" w:rsidR="00796F9B" w:rsidRPr="00327317" w:rsidRDefault="00796F9B" w:rsidP="005A097B">
            <w:pPr>
              <w:pStyle w:val="ac"/>
              <w:suppressAutoHyphens/>
              <w:spacing w:after="0"/>
              <w:ind w:firstLine="0"/>
              <w:jc w:val="left"/>
              <w:rPr>
                <w:b/>
                <w:bCs/>
                <w:sz w:val="20"/>
                <w:szCs w:val="20"/>
              </w:rPr>
            </w:pPr>
          </w:p>
        </w:tc>
      </w:tr>
      <w:tr w:rsidR="00796F9B" w:rsidRPr="00327317" w14:paraId="622601BD" w14:textId="77777777" w:rsidTr="00796F9B">
        <w:tc>
          <w:tcPr>
            <w:tcW w:w="248" w:type="pct"/>
          </w:tcPr>
          <w:p w14:paraId="1F6D9D2B" w14:textId="10965DB4" w:rsidR="00796F9B" w:rsidRPr="00327317" w:rsidRDefault="00796F9B" w:rsidP="005A097B">
            <w:pPr>
              <w:pStyle w:val="ac"/>
              <w:suppressAutoHyphens/>
              <w:spacing w:after="0"/>
              <w:ind w:firstLine="0"/>
              <w:jc w:val="left"/>
              <w:rPr>
                <w:sz w:val="20"/>
                <w:szCs w:val="20"/>
              </w:rPr>
            </w:pPr>
            <w:r>
              <w:rPr>
                <w:sz w:val="20"/>
                <w:szCs w:val="20"/>
              </w:rPr>
              <w:t>4.</w:t>
            </w:r>
          </w:p>
        </w:tc>
        <w:tc>
          <w:tcPr>
            <w:tcW w:w="800" w:type="pct"/>
          </w:tcPr>
          <w:p w14:paraId="4B333BCF" w14:textId="77777777" w:rsidR="00796F9B" w:rsidRPr="00327317" w:rsidRDefault="00796F9B" w:rsidP="005A097B">
            <w:pPr>
              <w:pStyle w:val="Default"/>
              <w:rPr>
                <w:sz w:val="20"/>
                <w:szCs w:val="20"/>
              </w:rPr>
            </w:pPr>
            <w:r w:rsidRPr="00327317">
              <w:rPr>
                <w:sz w:val="20"/>
                <w:szCs w:val="20"/>
              </w:rPr>
              <w:t xml:space="preserve">Охранные зоны объектов электросетевого хозяйства </w:t>
            </w:r>
          </w:p>
          <w:p w14:paraId="078A4F17" w14:textId="77777777" w:rsidR="00796F9B" w:rsidRPr="00327317" w:rsidRDefault="00796F9B" w:rsidP="005A097B">
            <w:pPr>
              <w:pStyle w:val="ac"/>
              <w:suppressAutoHyphens/>
              <w:spacing w:after="0"/>
              <w:ind w:firstLine="0"/>
              <w:jc w:val="left"/>
              <w:rPr>
                <w:b/>
                <w:bCs/>
                <w:sz w:val="20"/>
                <w:szCs w:val="20"/>
              </w:rPr>
            </w:pPr>
          </w:p>
        </w:tc>
        <w:tc>
          <w:tcPr>
            <w:tcW w:w="2801" w:type="pct"/>
          </w:tcPr>
          <w:p w14:paraId="6008E57E" w14:textId="77777777" w:rsidR="00796F9B" w:rsidRPr="00327317" w:rsidRDefault="00796F9B" w:rsidP="005A097B">
            <w:pPr>
              <w:pStyle w:val="Default"/>
              <w:jc w:val="both"/>
              <w:rPr>
                <w:sz w:val="20"/>
                <w:szCs w:val="20"/>
              </w:rPr>
            </w:pPr>
            <w:r>
              <w:rPr>
                <w:sz w:val="20"/>
                <w:szCs w:val="20"/>
              </w:rPr>
              <w:t xml:space="preserve">В </w:t>
            </w:r>
            <w:r w:rsidRPr="00327317">
              <w:rPr>
                <w:sz w:val="20"/>
                <w:szCs w:val="20"/>
              </w:rPr>
              <w:t>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w:t>
            </w:r>
            <w:r w:rsidRPr="00327317">
              <w:rPr>
                <w:sz w:val="20"/>
                <w:szCs w:val="20"/>
              </w:rPr>
              <w:lastRenderedPageBreak/>
              <w:t xml:space="preserve">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14:paraId="5058FF32" w14:textId="77777777" w:rsidR="00796F9B" w:rsidRPr="00327317" w:rsidRDefault="00796F9B" w:rsidP="005A097B">
            <w:pPr>
              <w:pStyle w:val="Default"/>
              <w:jc w:val="both"/>
              <w:rPr>
                <w:sz w:val="20"/>
                <w:szCs w:val="20"/>
              </w:rPr>
            </w:pPr>
            <w:r w:rsidRPr="00327317">
              <w:rPr>
                <w:sz w:val="20"/>
                <w:szCs w:val="20"/>
              </w:rPr>
              <w:t xml:space="preserve">а) набрасывать на провода и опоры воздушных линий электропередачи посторонние предметы, а также подниматься на опоры воздушных линий электропередачи; </w:t>
            </w:r>
          </w:p>
          <w:p w14:paraId="0142F4A3" w14:textId="77777777" w:rsidR="00796F9B" w:rsidRPr="00327317" w:rsidRDefault="00796F9B" w:rsidP="005A097B">
            <w:pPr>
              <w:pStyle w:val="Default"/>
              <w:jc w:val="both"/>
              <w:rPr>
                <w:sz w:val="20"/>
                <w:szCs w:val="20"/>
              </w:rPr>
            </w:pPr>
            <w:r w:rsidRPr="00327317">
              <w:rPr>
                <w:sz w:val="20"/>
                <w:szCs w:val="20"/>
              </w:rPr>
              <w:t xml:space="preserve">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
          <w:p w14:paraId="00AFD208" w14:textId="77777777" w:rsidR="00796F9B" w:rsidRPr="00327317" w:rsidRDefault="00796F9B" w:rsidP="005A097B">
            <w:pPr>
              <w:pStyle w:val="Default"/>
              <w:jc w:val="both"/>
              <w:rPr>
                <w:sz w:val="20"/>
                <w:szCs w:val="20"/>
              </w:rPr>
            </w:pPr>
            <w:r w:rsidRPr="00327317">
              <w:rPr>
                <w:sz w:val="20"/>
                <w:szCs w:val="20"/>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w:t>
            </w:r>
          </w:p>
          <w:p w14:paraId="741934F3" w14:textId="77777777" w:rsidR="00796F9B" w:rsidRPr="00327317" w:rsidRDefault="00796F9B" w:rsidP="005A097B">
            <w:pPr>
              <w:pStyle w:val="Default"/>
              <w:jc w:val="both"/>
              <w:rPr>
                <w:sz w:val="20"/>
                <w:szCs w:val="20"/>
              </w:rPr>
            </w:pPr>
            <w:r w:rsidRPr="00327317">
              <w:rPr>
                <w:sz w:val="20"/>
                <w:szCs w:val="20"/>
              </w:rPr>
              <w:t xml:space="preserve">г) размещать свалки; </w:t>
            </w:r>
          </w:p>
          <w:p w14:paraId="061154E3" w14:textId="77777777" w:rsidR="00796F9B" w:rsidRPr="00327317" w:rsidRDefault="00796F9B" w:rsidP="005A097B">
            <w:pPr>
              <w:pStyle w:val="Default"/>
              <w:jc w:val="both"/>
              <w:rPr>
                <w:sz w:val="20"/>
                <w:szCs w:val="20"/>
              </w:rPr>
            </w:pPr>
            <w:r w:rsidRPr="00327317">
              <w:rPr>
                <w:sz w:val="20"/>
                <w:szCs w:val="20"/>
              </w:rPr>
              <w:t xml:space="preserve">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14:paraId="61F24455" w14:textId="77777777" w:rsidR="00796F9B" w:rsidRPr="00327317" w:rsidRDefault="00796F9B" w:rsidP="005A097B">
            <w:pPr>
              <w:pStyle w:val="Default"/>
              <w:jc w:val="both"/>
              <w:rPr>
                <w:sz w:val="20"/>
                <w:szCs w:val="20"/>
              </w:rPr>
            </w:pPr>
            <w:r w:rsidRPr="00327317">
              <w:rPr>
                <w:sz w:val="20"/>
                <w:szCs w:val="20"/>
              </w:rPr>
              <w:t xml:space="preserve">В охранных зонах, установленных для объектов электросетевого хозяйства напряжением свыше 1000 вольт, помимо действий, предусмотренных пунктом 8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запрещается: </w:t>
            </w:r>
          </w:p>
          <w:p w14:paraId="26344FBD" w14:textId="77777777" w:rsidR="00796F9B" w:rsidRPr="00327317" w:rsidRDefault="00796F9B" w:rsidP="005A097B">
            <w:pPr>
              <w:pStyle w:val="Default"/>
              <w:jc w:val="both"/>
              <w:rPr>
                <w:sz w:val="20"/>
                <w:szCs w:val="20"/>
              </w:rPr>
            </w:pPr>
            <w:r w:rsidRPr="00327317">
              <w:rPr>
                <w:sz w:val="20"/>
                <w:szCs w:val="20"/>
              </w:rPr>
              <w:t xml:space="preserve">а) складировать или размещать хранилища любых, в том числе горюче-смазочных, материалов; </w:t>
            </w:r>
          </w:p>
          <w:p w14:paraId="3FE3DDDA" w14:textId="77777777" w:rsidR="00796F9B" w:rsidRPr="00327317" w:rsidRDefault="00796F9B" w:rsidP="005A097B">
            <w:pPr>
              <w:pStyle w:val="Default"/>
              <w:jc w:val="both"/>
              <w:rPr>
                <w:sz w:val="20"/>
                <w:szCs w:val="20"/>
              </w:rPr>
            </w:pPr>
            <w:r w:rsidRPr="00327317">
              <w:rPr>
                <w:sz w:val="20"/>
                <w:szCs w:val="20"/>
              </w:rPr>
              <w:t xml:space="preserve">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w:t>
            </w:r>
          </w:p>
          <w:p w14:paraId="23C2C605" w14:textId="77777777" w:rsidR="00796F9B" w:rsidRPr="00327317" w:rsidRDefault="00796F9B" w:rsidP="005A097B">
            <w:pPr>
              <w:pStyle w:val="Default"/>
              <w:jc w:val="both"/>
              <w:rPr>
                <w:sz w:val="20"/>
                <w:szCs w:val="20"/>
              </w:rPr>
            </w:pPr>
            <w:r w:rsidRPr="00327317">
              <w:rPr>
                <w:sz w:val="20"/>
                <w:szCs w:val="20"/>
              </w:rPr>
              <w:t xml:space="preserve">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14:paraId="02336EC9" w14:textId="77777777" w:rsidR="00796F9B" w:rsidRPr="00327317" w:rsidRDefault="00796F9B" w:rsidP="005A097B">
            <w:pPr>
              <w:pStyle w:val="Default"/>
              <w:jc w:val="both"/>
              <w:rPr>
                <w:sz w:val="20"/>
                <w:szCs w:val="20"/>
              </w:rPr>
            </w:pPr>
            <w:r w:rsidRPr="00327317">
              <w:rPr>
                <w:sz w:val="20"/>
                <w:szCs w:val="20"/>
              </w:rPr>
              <w:t xml:space="preserve">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w:t>
            </w:r>
          </w:p>
          <w:p w14:paraId="0A2DB4A5" w14:textId="77777777" w:rsidR="00796F9B" w:rsidRPr="00327317" w:rsidRDefault="00796F9B" w:rsidP="005A097B">
            <w:pPr>
              <w:pStyle w:val="ac"/>
              <w:suppressAutoHyphens/>
              <w:spacing w:after="0"/>
              <w:ind w:firstLine="0"/>
              <w:rPr>
                <w:sz w:val="20"/>
                <w:szCs w:val="20"/>
              </w:rPr>
            </w:pPr>
            <w:r w:rsidRPr="00327317">
              <w:rPr>
                <w:sz w:val="20"/>
                <w:szCs w:val="20"/>
              </w:rPr>
              <w:t xml:space="preserve">д) осуществлять проход судов с поднятыми стрелами кранов и других механизмов (в охранных зонах воздушных линий электропередачи). </w:t>
            </w:r>
          </w:p>
          <w:p w14:paraId="1677C416" w14:textId="77777777" w:rsidR="00796F9B" w:rsidRPr="00327317" w:rsidRDefault="00796F9B" w:rsidP="005A097B">
            <w:pPr>
              <w:pStyle w:val="Default"/>
              <w:jc w:val="both"/>
              <w:rPr>
                <w:sz w:val="20"/>
                <w:szCs w:val="20"/>
              </w:rPr>
            </w:pPr>
            <w:r w:rsidRPr="00327317">
              <w:rPr>
                <w:sz w:val="20"/>
                <w:szCs w:val="20"/>
              </w:rPr>
              <w:t xml:space="preserve">В пределах охранных зон без письменного решения о согласовании сетевых организаций юридическим и физическим лицам запрещаются: </w:t>
            </w:r>
          </w:p>
          <w:p w14:paraId="0BAA358F" w14:textId="77777777" w:rsidR="00796F9B" w:rsidRPr="00327317" w:rsidRDefault="00796F9B" w:rsidP="005A097B">
            <w:pPr>
              <w:pStyle w:val="Default"/>
              <w:jc w:val="both"/>
              <w:rPr>
                <w:sz w:val="20"/>
                <w:szCs w:val="20"/>
              </w:rPr>
            </w:pPr>
            <w:r w:rsidRPr="00327317">
              <w:rPr>
                <w:sz w:val="20"/>
                <w:szCs w:val="20"/>
              </w:rPr>
              <w:t xml:space="preserve">а) строительство, капитальный ремонт, реконструкция или снос зданий и сооружений; </w:t>
            </w:r>
          </w:p>
          <w:p w14:paraId="1BD574AC" w14:textId="77777777" w:rsidR="00796F9B" w:rsidRPr="00327317" w:rsidRDefault="00796F9B" w:rsidP="005A097B">
            <w:pPr>
              <w:pStyle w:val="Default"/>
              <w:jc w:val="both"/>
              <w:rPr>
                <w:sz w:val="20"/>
                <w:szCs w:val="20"/>
              </w:rPr>
            </w:pPr>
            <w:r w:rsidRPr="00327317">
              <w:rPr>
                <w:sz w:val="20"/>
                <w:szCs w:val="20"/>
              </w:rPr>
              <w:lastRenderedPageBreak/>
              <w:t xml:space="preserve">б) горные, взрывные, мелиоративные работы, в том числе связанные с временным затоплением земель; </w:t>
            </w:r>
          </w:p>
          <w:p w14:paraId="66E9B1C7" w14:textId="77777777" w:rsidR="00796F9B" w:rsidRPr="00327317" w:rsidRDefault="00796F9B" w:rsidP="005A097B">
            <w:pPr>
              <w:pStyle w:val="Default"/>
              <w:jc w:val="both"/>
              <w:rPr>
                <w:sz w:val="20"/>
                <w:szCs w:val="20"/>
              </w:rPr>
            </w:pPr>
            <w:r w:rsidRPr="00327317">
              <w:rPr>
                <w:sz w:val="20"/>
                <w:szCs w:val="20"/>
              </w:rPr>
              <w:t xml:space="preserve">в) посадка и вырубка деревьев и кустарников; </w:t>
            </w:r>
          </w:p>
          <w:p w14:paraId="2E5605D5" w14:textId="77777777" w:rsidR="00796F9B" w:rsidRPr="00327317" w:rsidRDefault="00796F9B" w:rsidP="005A097B">
            <w:pPr>
              <w:pStyle w:val="Default"/>
              <w:jc w:val="both"/>
              <w:rPr>
                <w:sz w:val="20"/>
                <w:szCs w:val="20"/>
              </w:rPr>
            </w:pPr>
            <w:r w:rsidRPr="00327317">
              <w:rPr>
                <w:sz w:val="20"/>
                <w:szCs w:val="20"/>
              </w:rPr>
              <w:t xml:space="preserve">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w:t>
            </w:r>
          </w:p>
          <w:p w14:paraId="352A9924" w14:textId="77777777" w:rsidR="00796F9B" w:rsidRPr="00327317" w:rsidRDefault="00796F9B" w:rsidP="005A097B">
            <w:pPr>
              <w:pStyle w:val="Default"/>
              <w:jc w:val="both"/>
              <w:rPr>
                <w:sz w:val="20"/>
                <w:szCs w:val="20"/>
              </w:rPr>
            </w:pPr>
            <w:r w:rsidRPr="00327317">
              <w:rPr>
                <w:sz w:val="20"/>
                <w:szCs w:val="20"/>
              </w:rPr>
              <w:t xml:space="preserve">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3E41CEF9" w14:textId="77777777" w:rsidR="00796F9B" w:rsidRPr="00327317" w:rsidRDefault="00796F9B" w:rsidP="005A097B">
            <w:pPr>
              <w:pStyle w:val="Default"/>
              <w:jc w:val="both"/>
              <w:rPr>
                <w:sz w:val="20"/>
                <w:szCs w:val="20"/>
              </w:rPr>
            </w:pPr>
            <w:r w:rsidRPr="00327317">
              <w:rPr>
                <w:sz w:val="20"/>
                <w:szCs w:val="20"/>
              </w:rPr>
              <w:t xml:space="preserve">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w:t>
            </w:r>
          </w:p>
          <w:p w14:paraId="7DADF893" w14:textId="77777777" w:rsidR="00796F9B" w:rsidRPr="00327317" w:rsidRDefault="00796F9B" w:rsidP="005A097B">
            <w:pPr>
              <w:pStyle w:val="Default"/>
              <w:jc w:val="both"/>
              <w:rPr>
                <w:sz w:val="20"/>
                <w:szCs w:val="20"/>
              </w:rPr>
            </w:pPr>
            <w:r w:rsidRPr="00327317">
              <w:rPr>
                <w:sz w:val="20"/>
                <w:szCs w:val="20"/>
              </w:rPr>
              <w:t xml:space="preserve">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w:t>
            </w:r>
          </w:p>
          <w:p w14:paraId="1626229B" w14:textId="77777777" w:rsidR="00796F9B" w:rsidRPr="00327317" w:rsidRDefault="00796F9B" w:rsidP="005A097B">
            <w:pPr>
              <w:pStyle w:val="Default"/>
              <w:jc w:val="both"/>
              <w:rPr>
                <w:sz w:val="20"/>
                <w:szCs w:val="20"/>
              </w:rPr>
            </w:pPr>
            <w:r w:rsidRPr="00327317">
              <w:rPr>
                <w:sz w:val="20"/>
                <w:szCs w:val="20"/>
              </w:rPr>
              <w:t xml:space="preserve">з) полив сельскохозяйственных культур в случае, если высота струи воды может составить свыше 3 метров (в охранных зонах воздушных линий электропередачи); </w:t>
            </w:r>
          </w:p>
          <w:p w14:paraId="500A49E2" w14:textId="77777777" w:rsidR="00796F9B" w:rsidRPr="00327317" w:rsidRDefault="00796F9B" w:rsidP="005A097B">
            <w:pPr>
              <w:pStyle w:val="Default"/>
              <w:jc w:val="both"/>
              <w:rPr>
                <w:sz w:val="20"/>
                <w:szCs w:val="20"/>
              </w:rPr>
            </w:pPr>
            <w:r w:rsidRPr="00327317">
              <w:rPr>
                <w:sz w:val="20"/>
                <w:szCs w:val="20"/>
              </w:rPr>
              <w:t xml:space="preserve">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14:paraId="35C13812" w14:textId="77777777" w:rsidR="00796F9B" w:rsidRPr="00327317" w:rsidRDefault="00796F9B" w:rsidP="005A097B">
            <w:pPr>
              <w:pStyle w:val="Default"/>
              <w:jc w:val="both"/>
              <w:rPr>
                <w:sz w:val="20"/>
                <w:szCs w:val="20"/>
              </w:rPr>
            </w:pPr>
            <w:r w:rsidRPr="00327317">
              <w:rPr>
                <w:sz w:val="20"/>
                <w:szCs w:val="20"/>
              </w:rPr>
              <w:t xml:space="preserve">В охранных зонах, установленных для объектов электросетевого хозяйства напряжением до 1000 вольт, помимо действий, предусмотренных пунктом 10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без письменного решения о согласовании сетевых организаций запрещается: </w:t>
            </w:r>
          </w:p>
          <w:p w14:paraId="5090E3A1" w14:textId="77777777" w:rsidR="00796F9B" w:rsidRPr="00327317" w:rsidRDefault="00796F9B" w:rsidP="005A097B">
            <w:pPr>
              <w:pStyle w:val="Default"/>
              <w:jc w:val="both"/>
              <w:rPr>
                <w:sz w:val="20"/>
                <w:szCs w:val="20"/>
              </w:rPr>
            </w:pPr>
            <w:r w:rsidRPr="00327317">
              <w:rPr>
                <w:sz w:val="20"/>
                <w:szCs w:val="20"/>
              </w:rPr>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 </w:t>
            </w:r>
          </w:p>
          <w:p w14:paraId="61797034" w14:textId="77777777" w:rsidR="00796F9B" w:rsidRPr="00327317" w:rsidRDefault="00796F9B" w:rsidP="005A097B">
            <w:pPr>
              <w:pStyle w:val="Default"/>
              <w:jc w:val="both"/>
              <w:rPr>
                <w:sz w:val="20"/>
                <w:szCs w:val="20"/>
              </w:rPr>
            </w:pPr>
            <w:r w:rsidRPr="00327317">
              <w:rPr>
                <w:sz w:val="20"/>
                <w:szCs w:val="20"/>
              </w:rPr>
              <w:t xml:space="preserve">б) складировать или размещать хранилища любых, в том числе горюче-смазочных, материалов; </w:t>
            </w:r>
          </w:p>
          <w:p w14:paraId="0AD25722" w14:textId="77777777" w:rsidR="00796F9B" w:rsidRPr="00327317" w:rsidRDefault="00796F9B" w:rsidP="005A097B">
            <w:pPr>
              <w:pStyle w:val="ac"/>
              <w:suppressAutoHyphens/>
              <w:spacing w:after="0"/>
              <w:ind w:firstLine="0"/>
              <w:rPr>
                <w:b/>
                <w:bCs/>
                <w:sz w:val="20"/>
                <w:szCs w:val="20"/>
              </w:rPr>
            </w:pPr>
            <w:r w:rsidRPr="00327317">
              <w:rPr>
                <w:sz w:val="20"/>
                <w:szCs w:val="20"/>
              </w:rPr>
              <w:t xml:space="preserve">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w:t>
            </w:r>
          </w:p>
        </w:tc>
        <w:tc>
          <w:tcPr>
            <w:tcW w:w="1151" w:type="pct"/>
          </w:tcPr>
          <w:p w14:paraId="42655778" w14:textId="77777777" w:rsidR="00796F9B" w:rsidRPr="00327317" w:rsidRDefault="00796F9B" w:rsidP="005A097B">
            <w:pPr>
              <w:pStyle w:val="Default"/>
              <w:rPr>
                <w:sz w:val="20"/>
                <w:szCs w:val="20"/>
              </w:rPr>
            </w:pPr>
            <w:r w:rsidRPr="00327317">
              <w:rPr>
                <w:sz w:val="20"/>
                <w:szCs w:val="20"/>
              </w:rPr>
              <w:lastRenderedPageBreak/>
              <w:t>Правила установления охранных зон объектов электросетевого хозяйства и особых условий использо</w:t>
            </w:r>
            <w:r w:rsidRPr="00327317">
              <w:rPr>
                <w:sz w:val="20"/>
                <w:szCs w:val="20"/>
              </w:rPr>
              <w:lastRenderedPageBreak/>
              <w:t xml:space="preserve">вания земельных участков, расположенных в границах таких зон, утвержденные постановлением Правительства Российской Федерации от 24.02.2009 № 160 </w:t>
            </w:r>
          </w:p>
          <w:p w14:paraId="44D95F33" w14:textId="77777777" w:rsidR="00796F9B" w:rsidRPr="00327317" w:rsidRDefault="00796F9B" w:rsidP="005A097B">
            <w:pPr>
              <w:pStyle w:val="ac"/>
              <w:suppressAutoHyphens/>
              <w:spacing w:after="0"/>
              <w:ind w:firstLine="0"/>
              <w:jc w:val="left"/>
              <w:rPr>
                <w:b/>
                <w:bCs/>
                <w:sz w:val="20"/>
                <w:szCs w:val="20"/>
              </w:rPr>
            </w:pPr>
          </w:p>
        </w:tc>
      </w:tr>
      <w:tr w:rsidR="00796F9B" w:rsidRPr="00327317" w14:paraId="5914FCEF" w14:textId="77777777" w:rsidTr="00796F9B">
        <w:tc>
          <w:tcPr>
            <w:tcW w:w="248" w:type="pct"/>
          </w:tcPr>
          <w:p w14:paraId="671DA42C" w14:textId="4AEB33E2" w:rsidR="00796F9B" w:rsidRPr="00327317" w:rsidRDefault="00796F9B" w:rsidP="005A097B">
            <w:pPr>
              <w:pStyle w:val="ac"/>
              <w:suppressAutoHyphens/>
              <w:spacing w:after="0"/>
              <w:ind w:firstLine="0"/>
              <w:jc w:val="left"/>
              <w:rPr>
                <w:sz w:val="20"/>
                <w:szCs w:val="20"/>
              </w:rPr>
            </w:pPr>
            <w:r>
              <w:rPr>
                <w:sz w:val="20"/>
                <w:szCs w:val="20"/>
              </w:rPr>
              <w:lastRenderedPageBreak/>
              <w:t>5.</w:t>
            </w:r>
          </w:p>
        </w:tc>
        <w:tc>
          <w:tcPr>
            <w:tcW w:w="800" w:type="pct"/>
          </w:tcPr>
          <w:p w14:paraId="77301721" w14:textId="77777777" w:rsidR="00796F9B" w:rsidRPr="00327317" w:rsidRDefault="00796F9B" w:rsidP="005A097B">
            <w:pPr>
              <w:pStyle w:val="Default"/>
              <w:rPr>
                <w:sz w:val="20"/>
                <w:szCs w:val="20"/>
              </w:rPr>
            </w:pPr>
            <w:r w:rsidRPr="00327317">
              <w:rPr>
                <w:sz w:val="20"/>
                <w:szCs w:val="20"/>
              </w:rPr>
              <w:t xml:space="preserve">Придорожные полосы автомобильных дорог </w:t>
            </w:r>
          </w:p>
          <w:p w14:paraId="0AF44374" w14:textId="77777777" w:rsidR="00796F9B" w:rsidRPr="00327317" w:rsidRDefault="00796F9B" w:rsidP="005A097B">
            <w:pPr>
              <w:pStyle w:val="ac"/>
              <w:suppressAutoHyphens/>
              <w:spacing w:after="0"/>
              <w:ind w:firstLine="0"/>
              <w:jc w:val="left"/>
              <w:rPr>
                <w:b/>
                <w:bCs/>
                <w:sz w:val="20"/>
                <w:szCs w:val="20"/>
              </w:rPr>
            </w:pPr>
          </w:p>
        </w:tc>
        <w:tc>
          <w:tcPr>
            <w:tcW w:w="2801" w:type="pct"/>
          </w:tcPr>
          <w:p w14:paraId="57CC735C" w14:textId="77777777" w:rsidR="00796F9B" w:rsidRPr="00327317" w:rsidRDefault="00796F9B" w:rsidP="005A097B">
            <w:pPr>
              <w:pStyle w:val="Default"/>
              <w:jc w:val="both"/>
              <w:rPr>
                <w:sz w:val="20"/>
                <w:szCs w:val="20"/>
              </w:rPr>
            </w:pPr>
            <w:r w:rsidRPr="00327317">
              <w:rPr>
                <w:sz w:val="20"/>
                <w:szCs w:val="20"/>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w:t>
            </w:r>
            <w:r w:rsidRPr="00327317">
              <w:rPr>
                <w:sz w:val="20"/>
                <w:szCs w:val="20"/>
              </w:rPr>
              <w:lastRenderedPageBreak/>
              <w:t xml:space="preserve">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w:t>
            </w:r>
          </w:p>
        </w:tc>
        <w:tc>
          <w:tcPr>
            <w:tcW w:w="1151" w:type="pct"/>
          </w:tcPr>
          <w:p w14:paraId="59726F6E" w14:textId="77777777" w:rsidR="00796F9B" w:rsidRPr="00327317" w:rsidRDefault="00796F9B" w:rsidP="005A097B">
            <w:pPr>
              <w:pStyle w:val="Default"/>
              <w:rPr>
                <w:sz w:val="20"/>
                <w:szCs w:val="20"/>
              </w:rPr>
            </w:pPr>
            <w:r w:rsidRPr="00327317">
              <w:rPr>
                <w:sz w:val="20"/>
                <w:szCs w:val="20"/>
              </w:rPr>
              <w:lastRenderedPageBreak/>
              <w:t xml:space="preserve">Федеральный закон от 08.11.2007 № 257-ФЗ «Об автомобильных дорогах </w:t>
            </w:r>
            <w:r w:rsidRPr="00327317">
              <w:rPr>
                <w:sz w:val="20"/>
                <w:szCs w:val="20"/>
              </w:rPr>
              <w:lastRenderedPageBreak/>
              <w:t xml:space="preserve">и о дорожной деятельности в Российской Федерации и о внесении изменений в отдельные законодательные акты Российской Федерации» </w:t>
            </w:r>
          </w:p>
          <w:p w14:paraId="1629B517" w14:textId="77777777" w:rsidR="00796F9B" w:rsidRPr="00327317" w:rsidRDefault="00796F9B" w:rsidP="005A097B">
            <w:pPr>
              <w:pStyle w:val="ac"/>
              <w:suppressAutoHyphens/>
              <w:spacing w:after="0"/>
              <w:ind w:firstLine="0"/>
              <w:jc w:val="left"/>
              <w:rPr>
                <w:b/>
                <w:bCs/>
                <w:sz w:val="20"/>
                <w:szCs w:val="20"/>
              </w:rPr>
            </w:pPr>
          </w:p>
        </w:tc>
      </w:tr>
    </w:tbl>
    <w:p w14:paraId="56009644" w14:textId="77777777" w:rsidR="00796F9B" w:rsidRPr="00796F9B" w:rsidRDefault="00796F9B" w:rsidP="00796F9B">
      <w:pPr>
        <w:ind w:left="293" w:firstLine="0"/>
      </w:pPr>
    </w:p>
    <w:p w14:paraId="065A6978" w14:textId="77777777" w:rsidR="00FB25B9" w:rsidRPr="00487B13" w:rsidRDefault="00FB25B9" w:rsidP="0035698E">
      <w:pPr>
        <w:spacing w:after="0"/>
        <w:ind w:left="0" w:right="75" w:firstLine="0"/>
        <w:rPr>
          <w:sz w:val="22"/>
        </w:rPr>
      </w:pPr>
    </w:p>
    <w:sectPr w:rsidR="00FB25B9" w:rsidRPr="00487B13" w:rsidSect="0041466C">
      <w:footerReference w:type="default" r:id="rId12"/>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504CC" w14:textId="77777777" w:rsidR="004B3D4F" w:rsidRDefault="004B3D4F">
      <w:pPr>
        <w:spacing w:after="0" w:line="240" w:lineRule="auto"/>
      </w:pPr>
      <w:r>
        <w:separator/>
      </w:r>
    </w:p>
  </w:endnote>
  <w:endnote w:type="continuationSeparator" w:id="0">
    <w:p w14:paraId="4E7AD54E" w14:textId="77777777" w:rsidR="004B3D4F" w:rsidRDefault="004B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11DF9" w14:textId="22A3666D" w:rsidR="00F125D5" w:rsidRDefault="00F125D5">
    <w:pPr>
      <w:tabs>
        <w:tab w:val="right" w:pos="10210"/>
      </w:tabs>
      <w:spacing w:after="0"/>
      <w:ind w:left="-12" w:firstLine="0"/>
    </w:pPr>
    <w:r>
      <w:t xml:space="preserve"> </w:t>
    </w:r>
    <w:r>
      <w:tab/>
    </w:r>
    <w:r>
      <w:fldChar w:fldCharType="begin"/>
    </w:r>
    <w:r>
      <w:instrText xml:space="preserve"> PAGE   \* MERGEFORMAT </w:instrText>
    </w:r>
    <w:r>
      <w:fldChar w:fldCharType="separate"/>
    </w:r>
    <w:r>
      <w:rPr>
        <w:noProof/>
      </w:rPr>
      <w:t>10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3C3FB" w14:textId="48021728" w:rsidR="00F125D5" w:rsidRDefault="00F125D5">
    <w:pPr>
      <w:tabs>
        <w:tab w:val="right" w:pos="10210"/>
      </w:tabs>
      <w:spacing w:after="0"/>
      <w:ind w:left="-12" w:firstLine="0"/>
    </w:pPr>
    <w:r>
      <w:t xml:space="preserve"> </w:t>
    </w:r>
    <w:r>
      <w:tab/>
    </w:r>
    <w:r>
      <w:fldChar w:fldCharType="begin"/>
    </w:r>
    <w:r>
      <w:instrText xml:space="preserve"> PAGE   \* MERGEFORMAT </w:instrText>
    </w:r>
    <w:r>
      <w:fldChar w:fldCharType="separate"/>
    </w:r>
    <w:r>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6EDFC" w14:textId="77777777" w:rsidR="00F125D5" w:rsidRDefault="00F125D5">
    <w:pPr>
      <w:tabs>
        <w:tab w:val="right" w:pos="10210"/>
      </w:tabs>
      <w:spacing w:after="0"/>
      <w:ind w:left="-12" w:firstLine="0"/>
    </w:pPr>
    <w:r>
      <w:t xml:space="preserve"> </w:t>
    </w:r>
    <w:r>
      <w:tab/>
    </w:r>
    <w:r>
      <w:fldChar w:fldCharType="begin"/>
    </w:r>
    <w:r>
      <w:instrText xml:space="preserve"> PAGE   \* MERGEFORMAT </w:instrText>
    </w:r>
    <w:r>
      <w:fldChar w:fldCharType="separate"/>
    </w:r>
    <w: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B59DF" w14:textId="6AF1F491" w:rsidR="00F125D5" w:rsidRPr="00AB4E0F" w:rsidRDefault="00F125D5" w:rsidP="00AF2532">
    <w:pPr>
      <w:pStyle w:val="af0"/>
      <w:tabs>
        <w:tab w:val="clear" w:pos="4677"/>
        <w:tab w:val="clear" w:pos="9355"/>
        <w:tab w:val="right" w:pos="14566"/>
      </w:tabs>
      <w:rPr>
        <w:rFonts w:eastAsia="Batang"/>
        <w:color w:val="767171"/>
      </w:rPr>
    </w:pPr>
    <w:r w:rsidRPr="00AB4E0F">
      <w:rPr>
        <w:rFonts w:ascii="Batang" w:eastAsia="Batang" w:hAnsi="Batang"/>
        <w:i/>
        <w:color w:val="808080" w:themeColor="background1" w:themeShade="80"/>
        <w:sz w:val="18"/>
        <w:szCs w:val="18"/>
      </w:rPr>
      <w:t>ООО «СибПроект»</w:t>
    </w:r>
    <w:r w:rsidRPr="00AB4E0F">
      <w:rPr>
        <w:rFonts w:ascii="Batang" w:eastAsia="Batang" w:hAnsi="Batang"/>
        <w:color w:val="808080" w:themeColor="background1" w:themeShade="80"/>
        <w:sz w:val="18"/>
        <w:szCs w:val="18"/>
      </w:rPr>
      <w:t xml:space="preserve"> </w:t>
    </w:r>
    <w:r w:rsidRPr="00AB4E0F">
      <w:rPr>
        <w:rFonts w:eastAsia="Batang"/>
        <w:color w:val="767171"/>
      </w:rPr>
      <w:t xml:space="preserve">                                                                                               </w:t>
    </w:r>
    <w:r>
      <w:rPr>
        <w:rFonts w:eastAsia="Batang"/>
        <w:color w:val="767171"/>
        <w:lang w:val="en-US"/>
      </w:rPr>
      <w:t xml:space="preserve">                            </w:t>
    </w:r>
    <w:r w:rsidRPr="00AB4E0F">
      <w:rPr>
        <w:rFonts w:eastAsia="Batang"/>
        <w:color w:val="171717"/>
      </w:rPr>
      <w:t xml:space="preserve"> </w:t>
    </w:r>
    <w:r w:rsidRPr="00AB4E0F">
      <w:rPr>
        <w:rFonts w:eastAsia="Batang"/>
        <w:color w:val="171717"/>
      </w:rPr>
      <w:fldChar w:fldCharType="begin"/>
    </w:r>
    <w:r w:rsidRPr="00AB4E0F">
      <w:rPr>
        <w:rFonts w:eastAsia="Batang"/>
        <w:color w:val="171717"/>
      </w:rPr>
      <w:instrText xml:space="preserve"> PAGE   \* MERGEFORMAT </w:instrText>
    </w:r>
    <w:r w:rsidRPr="00AB4E0F">
      <w:rPr>
        <w:rFonts w:eastAsia="Batang"/>
        <w:color w:val="171717"/>
      </w:rPr>
      <w:fldChar w:fldCharType="separate"/>
    </w:r>
    <w:r>
      <w:rPr>
        <w:rFonts w:eastAsia="Batang"/>
        <w:noProof/>
        <w:color w:val="171717"/>
      </w:rPr>
      <w:t>5</w:t>
    </w:r>
    <w:r w:rsidRPr="00AB4E0F">
      <w:rPr>
        <w:rFonts w:eastAsia="Batang"/>
        <w:color w:val="1717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BA5FB" w14:textId="4DB27FB0" w:rsidR="00F125D5" w:rsidRPr="00AB4E0F" w:rsidRDefault="00F125D5" w:rsidP="00AF2532">
    <w:pPr>
      <w:pStyle w:val="af0"/>
      <w:tabs>
        <w:tab w:val="clear" w:pos="4677"/>
        <w:tab w:val="clear" w:pos="9355"/>
        <w:tab w:val="right" w:pos="14566"/>
      </w:tabs>
      <w:rPr>
        <w:rFonts w:eastAsia="Batang"/>
        <w:color w:val="767171"/>
      </w:rPr>
    </w:pPr>
    <w:r w:rsidRPr="00AB4E0F">
      <w:rPr>
        <w:rFonts w:ascii="Batang" w:eastAsia="Batang" w:hAnsi="Batang"/>
        <w:i/>
        <w:color w:val="808080" w:themeColor="background1" w:themeShade="80"/>
        <w:sz w:val="18"/>
        <w:szCs w:val="18"/>
      </w:rPr>
      <w:t>ООО «СибПроект»</w:t>
    </w:r>
    <w:r w:rsidRPr="00AB4E0F">
      <w:rPr>
        <w:rFonts w:ascii="Batang" w:eastAsia="Batang" w:hAnsi="Batang"/>
        <w:color w:val="808080" w:themeColor="background1" w:themeShade="80"/>
        <w:sz w:val="18"/>
        <w:szCs w:val="18"/>
      </w:rPr>
      <w:t xml:space="preserve"> </w:t>
    </w:r>
    <w:r>
      <w:rPr>
        <w:rFonts w:eastAsia="Batang"/>
        <w:color w:val="767171"/>
      </w:rPr>
      <w:t xml:space="preserve">                  </w:t>
    </w:r>
    <w:r w:rsidRPr="00AB4E0F">
      <w:rPr>
        <w:rFonts w:eastAsia="Batang"/>
        <w:color w:val="767171"/>
      </w:rPr>
      <w:t xml:space="preserve">                                                                            </w:t>
    </w:r>
    <w:r>
      <w:rPr>
        <w:rFonts w:eastAsia="Batang"/>
        <w:color w:val="767171"/>
        <w:lang w:val="en-US"/>
      </w:rPr>
      <w:t xml:space="preserve">      </w:t>
    </w:r>
    <w:r>
      <w:rPr>
        <w:rFonts w:eastAsia="Batang"/>
        <w:color w:val="767171"/>
      </w:rPr>
      <w:t xml:space="preserve">                                                                                          </w:t>
    </w:r>
    <w:r>
      <w:rPr>
        <w:rFonts w:eastAsia="Batang"/>
        <w:color w:val="767171"/>
        <w:lang w:val="en-US"/>
      </w:rPr>
      <w:t xml:space="preserve">                      </w:t>
    </w:r>
    <w:r w:rsidRPr="00AB4E0F">
      <w:rPr>
        <w:rFonts w:eastAsia="Batang"/>
        <w:color w:val="171717"/>
      </w:rPr>
      <w:t xml:space="preserve"> </w:t>
    </w:r>
    <w:r w:rsidRPr="00AB4E0F">
      <w:rPr>
        <w:rFonts w:eastAsia="Batang"/>
        <w:color w:val="171717"/>
      </w:rPr>
      <w:fldChar w:fldCharType="begin"/>
    </w:r>
    <w:r w:rsidRPr="00AB4E0F">
      <w:rPr>
        <w:rFonts w:eastAsia="Batang"/>
        <w:color w:val="171717"/>
      </w:rPr>
      <w:instrText xml:space="preserve"> PAGE   \* MERGEFORMAT </w:instrText>
    </w:r>
    <w:r w:rsidRPr="00AB4E0F">
      <w:rPr>
        <w:rFonts w:eastAsia="Batang"/>
        <w:color w:val="171717"/>
      </w:rPr>
      <w:fldChar w:fldCharType="separate"/>
    </w:r>
    <w:r>
      <w:rPr>
        <w:rFonts w:eastAsia="Batang"/>
        <w:noProof/>
        <w:color w:val="171717"/>
      </w:rPr>
      <w:t>11</w:t>
    </w:r>
    <w:r w:rsidRPr="00AB4E0F">
      <w:rPr>
        <w:rFonts w:eastAsia="Batang"/>
        <w:color w:val="1717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C8CAF" w14:textId="77777777" w:rsidR="004B3D4F" w:rsidRDefault="004B3D4F">
      <w:pPr>
        <w:spacing w:after="0" w:line="240" w:lineRule="auto"/>
      </w:pPr>
      <w:r>
        <w:separator/>
      </w:r>
    </w:p>
  </w:footnote>
  <w:footnote w:type="continuationSeparator" w:id="0">
    <w:p w14:paraId="140CD3DB" w14:textId="77777777" w:rsidR="004B3D4F" w:rsidRDefault="004B3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07C0"/>
    <w:multiLevelType w:val="hybridMultilevel"/>
    <w:tmpl w:val="CCC059C8"/>
    <w:lvl w:ilvl="0" w:tplc="0419000F">
      <w:start w:val="1"/>
      <w:numFmt w:val="decimal"/>
      <w:lvlText w:val="%1."/>
      <w:lvlJc w:val="left"/>
      <w:pPr>
        <w:ind w:left="360"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15:restartNumberingAfterBreak="0">
    <w:nsid w:val="0E306ADB"/>
    <w:multiLevelType w:val="hybridMultilevel"/>
    <w:tmpl w:val="5720D936"/>
    <w:lvl w:ilvl="0" w:tplc="91B672E2">
      <w:start w:val="3"/>
      <w:numFmt w:val="upperRoman"/>
      <w:lvlText w:val="%1."/>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9E269A">
      <w:start w:val="1"/>
      <w:numFmt w:val="lowerLetter"/>
      <w:lvlText w:val="%2"/>
      <w:lvlJc w:val="left"/>
      <w:pPr>
        <w:ind w:left="3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44F328">
      <w:start w:val="1"/>
      <w:numFmt w:val="lowerRoman"/>
      <w:lvlText w:val="%3"/>
      <w:lvlJc w:val="left"/>
      <w:pPr>
        <w:ind w:left="4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0A49126">
      <w:start w:val="1"/>
      <w:numFmt w:val="decimal"/>
      <w:lvlText w:val="%4"/>
      <w:lvlJc w:val="left"/>
      <w:pPr>
        <w:ind w:left="4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2F21C3A">
      <w:start w:val="1"/>
      <w:numFmt w:val="lowerLetter"/>
      <w:lvlText w:val="%5"/>
      <w:lvlJc w:val="left"/>
      <w:pPr>
        <w:ind w:left="5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22B432">
      <w:start w:val="1"/>
      <w:numFmt w:val="lowerRoman"/>
      <w:lvlText w:val="%6"/>
      <w:lvlJc w:val="left"/>
      <w:pPr>
        <w:ind w:left="6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96C72A">
      <w:start w:val="1"/>
      <w:numFmt w:val="decimal"/>
      <w:lvlText w:val="%7"/>
      <w:lvlJc w:val="left"/>
      <w:pPr>
        <w:ind w:left="70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BF0E5C4">
      <w:start w:val="1"/>
      <w:numFmt w:val="lowerLetter"/>
      <w:lvlText w:val="%8"/>
      <w:lvlJc w:val="left"/>
      <w:pPr>
        <w:ind w:left="7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FE2B96">
      <w:start w:val="1"/>
      <w:numFmt w:val="lowerRoman"/>
      <w:lvlText w:val="%9"/>
      <w:lvlJc w:val="left"/>
      <w:pPr>
        <w:ind w:left="84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846450"/>
    <w:multiLevelType w:val="hybridMultilevel"/>
    <w:tmpl w:val="5A4684FA"/>
    <w:lvl w:ilvl="0" w:tplc="05E80B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C86A83"/>
    <w:multiLevelType w:val="hybridMultilevel"/>
    <w:tmpl w:val="F51E247C"/>
    <w:lvl w:ilvl="0" w:tplc="F8DCD686">
      <w:start w:val="1"/>
      <w:numFmt w:val="decimal"/>
      <w:lvlText w:val="%1."/>
      <w:lvlJc w:val="left"/>
      <w:pPr>
        <w:ind w:left="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ED9BC">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16EA92">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638B4">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A173A">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48ACA">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4C3D64">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3A9D96">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7CD81E">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9A5B7C"/>
    <w:multiLevelType w:val="multilevel"/>
    <w:tmpl w:val="890E77A0"/>
    <w:lvl w:ilvl="0">
      <w:start w:val="2"/>
      <w:numFmt w:val="decimal"/>
      <w:lvlText w:val="%1."/>
      <w:lvlJc w:val="left"/>
      <w:pPr>
        <w:ind w:left="92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494" w:hanging="108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136" w:hanging="1440"/>
      </w:pPr>
      <w:rPr>
        <w:rFonts w:hint="default"/>
      </w:rPr>
    </w:lvl>
  </w:abstractNum>
  <w:abstractNum w:abstractNumId="5" w15:restartNumberingAfterBreak="0">
    <w:nsid w:val="404145F9"/>
    <w:multiLevelType w:val="hybridMultilevel"/>
    <w:tmpl w:val="520E68FC"/>
    <w:lvl w:ilvl="0" w:tplc="E9DAF118">
      <w:start w:val="7"/>
      <w:numFmt w:val="decimal"/>
      <w:lvlText w:val="%1."/>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C420BE">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28D15C">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D87A48">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C3380">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6AC60">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C0FCB2">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F8EFD6">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E8FD40">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2E150A"/>
    <w:multiLevelType w:val="hybridMultilevel"/>
    <w:tmpl w:val="9848AA84"/>
    <w:lvl w:ilvl="0" w:tplc="36E8BF54">
      <w:start w:val="5"/>
      <w:numFmt w:val="upperRoman"/>
      <w:lvlText w:val="%1."/>
      <w:lvlJc w:val="left"/>
      <w:pPr>
        <w:ind w:left="17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C88936">
      <w:start w:val="1"/>
      <w:numFmt w:val="lowerLetter"/>
      <w:lvlText w:val="%2"/>
      <w:lvlJc w:val="left"/>
      <w:pPr>
        <w:ind w:left="2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D1A5B26">
      <w:start w:val="1"/>
      <w:numFmt w:val="lowerRoman"/>
      <w:lvlText w:val="%3"/>
      <w:lvlJc w:val="left"/>
      <w:pPr>
        <w:ind w:left="2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2680F4">
      <w:start w:val="1"/>
      <w:numFmt w:val="decimal"/>
      <w:lvlText w:val="%4"/>
      <w:lvlJc w:val="left"/>
      <w:pPr>
        <w:ind w:left="3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4AF0FE">
      <w:start w:val="1"/>
      <w:numFmt w:val="lowerLetter"/>
      <w:lvlText w:val="%5"/>
      <w:lvlJc w:val="left"/>
      <w:pPr>
        <w:ind w:left="4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C9A5C22">
      <w:start w:val="1"/>
      <w:numFmt w:val="lowerRoman"/>
      <w:lvlText w:val="%6"/>
      <w:lvlJc w:val="left"/>
      <w:pPr>
        <w:ind w:left="4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3AEE8A">
      <w:start w:val="1"/>
      <w:numFmt w:val="decimal"/>
      <w:lvlText w:val="%7"/>
      <w:lvlJc w:val="left"/>
      <w:pPr>
        <w:ind w:left="56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08FB48">
      <w:start w:val="1"/>
      <w:numFmt w:val="lowerLetter"/>
      <w:lvlText w:val="%8"/>
      <w:lvlJc w:val="left"/>
      <w:pPr>
        <w:ind w:left="6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E859FC">
      <w:start w:val="1"/>
      <w:numFmt w:val="lowerRoman"/>
      <w:lvlText w:val="%9"/>
      <w:lvlJc w:val="left"/>
      <w:pPr>
        <w:ind w:left="7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36D237D"/>
    <w:multiLevelType w:val="multilevel"/>
    <w:tmpl w:val="D25A5CEE"/>
    <w:styleLink w:val="11111117"/>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8" w15:restartNumberingAfterBreak="0">
    <w:nsid w:val="641C602A"/>
    <w:multiLevelType w:val="hybridMultilevel"/>
    <w:tmpl w:val="ED8A6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A00822"/>
    <w:multiLevelType w:val="hybridMultilevel"/>
    <w:tmpl w:val="B5A88FEC"/>
    <w:lvl w:ilvl="0" w:tplc="ECA40F50">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6D1D3795"/>
    <w:multiLevelType w:val="hybridMultilevel"/>
    <w:tmpl w:val="01963B6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6D4A7E28"/>
    <w:multiLevelType w:val="hybridMultilevel"/>
    <w:tmpl w:val="1178A48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2" w15:restartNumberingAfterBreak="0">
    <w:nsid w:val="6FBE0C5A"/>
    <w:multiLevelType w:val="hybridMultilevel"/>
    <w:tmpl w:val="0F463D28"/>
    <w:lvl w:ilvl="0" w:tplc="8A9038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E4F1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5EBC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B0E0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CAA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EA0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C0D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6AC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217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07823067">
    <w:abstractNumId w:val="12"/>
  </w:num>
  <w:num w:numId="2" w16cid:durableId="1446850083">
    <w:abstractNumId w:val="3"/>
  </w:num>
  <w:num w:numId="3" w16cid:durableId="534776808">
    <w:abstractNumId w:val="5"/>
  </w:num>
  <w:num w:numId="4" w16cid:durableId="1698582863">
    <w:abstractNumId w:val="1"/>
  </w:num>
  <w:num w:numId="5" w16cid:durableId="786199851">
    <w:abstractNumId w:val="6"/>
  </w:num>
  <w:num w:numId="6" w16cid:durableId="1157918708">
    <w:abstractNumId w:val="7"/>
  </w:num>
  <w:num w:numId="7" w16cid:durableId="1060055948">
    <w:abstractNumId w:val="7"/>
    <w:lvlOverride w:ilvl="0">
      <w:lvl w:ilvl="0">
        <w:start w:val="1"/>
        <w:numFmt w:val="bullet"/>
        <w:pStyle w:val="a"/>
        <w:suff w:val="space"/>
        <w:lvlText w:val="–"/>
        <w:lvlJc w:val="left"/>
        <w:pPr>
          <w:ind w:left="1" w:firstLine="567"/>
        </w:pPr>
        <w:rPr>
          <w:rFonts w:ascii="Times New Roman" w:hAnsi="Times New Roman" w:cs="Times New Roman" w:hint="default"/>
          <w:lang w:val="ru-RU"/>
        </w:rPr>
      </w:lvl>
    </w:lvlOverride>
  </w:num>
  <w:num w:numId="8" w16cid:durableId="1792010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1203171">
    <w:abstractNumId w:val="0"/>
  </w:num>
  <w:num w:numId="10" w16cid:durableId="1362782700">
    <w:abstractNumId w:val="11"/>
  </w:num>
  <w:num w:numId="11" w16cid:durableId="1892304643">
    <w:abstractNumId w:val="10"/>
  </w:num>
  <w:num w:numId="12" w16cid:durableId="798377261">
    <w:abstractNumId w:val="2"/>
  </w:num>
  <w:num w:numId="13" w16cid:durableId="1202789003">
    <w:abstractNumId w:val="8"/>
  </w:num>
  <w:num w:numId="14" w16cid:durableId="1025597434">
    <w:abstractNumId w:val="4"/>
  </w:num>
  <w:num w:numId="15" w16cid:durableId="994945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B9"/>
    <w:rsid w:val="000112AB"/>
    <w:rsid w:val="0001686A"/>
    <w:rsid w:val="00016A63"/>
    <w:rsid w:val="0002590D"/>
    <w:rsid w:val="00026845"/>
    <w:rsid w:val="00026E27"/>
    <w:rsid w:val="00026F88"/>
    <w:rsid w:val="000273D7"/>
    <w:rsid w:val="0003252C"/>
    <w:rsid w:val="00035259"/>
    <w:rsid w:val="00041F77"/>
    <w:rsid w:val="0004776D"/>
    <w:rsid w:val="00053042"/>
    <w:rsid w:val="0006722B"/>
    <w:rsid w:val="00075E6D"/>
    <w:rsid w:val="00080D49"/>
    <w:rsid w:val="000846D4"/>
    <w:rsid w:val="0008498E"/>
    <w:rsid w:val="000A2538"/>
    <w:rsid w:val="000A423C"/>
    <w:rsid w:val="000B0609"/>
    <w:rsid w:val="000C0CE3"/>
    <w:rsid w:val="000D513E"/>
    <w:rsid w:val="000E4591"/>
    <w:rsid w:val="000E57B7"/>
    <w:rsid w:val="00102B5F"/>
    <w:rsid w:val="00103FFA"/>
    <w:rsid w:val="00110AA2"/>
    <w:rsid w:val="001127DA"/>
    <w:rsid w:val="00115633"/>
    <w:rsid w:val="00117332"/>
    <w:rsid w:val="00145881"/>
    <w:rsid w:val="001519A7"/>
    <w:rsid w:val="0015393A"/>
    <w:rsid w:val="00154A7B"/>
    <w:rsid w:val="00163D90"/>
    <w:rsid w:val="00177057"/>
    <w:rsid w:val="00187083"/>
    <w:rsid w:val="00197C4A"/>
    <w:rsid w:val="001A00F0"/>
    <w:rsid w:val="001A6479"/>
    <w:rsid w:val="001A74E5"/>
    <w:rsid w:val="001B2AD9"/>
    <w:rsid w:val="001B519F"/>
    <w:rsid w:val="001B6CD1"/>
    <w:rsid w:val="001B7685"/>
    <w:rsid w:val="001C0261"/>
    <w:rsid w:val="001C0DBD"/>
    <w:rsid w:val="001C10A7"/>
    <w:rsid w:val="001C2F64"/>
    <w:rsid w:val="001C4E12"/>
    <w:rsid w:val="001C4EF9"/>
    <w:rsid w:val="001C5018"/>
    <w:rsid w:val="001D3D53"/>
    <w:rsid w:val="001D5400"/>
    <w:rsid w:val="001E2452"/>
    <w:rsid w:val="001E5F79"/>
    <w:rsid w:val="001E69A7"/>
    <w:rsid w:val="001F1203"/>
    <w:rsid w:val="001F6179"/>
    <w:rsid w:val="00202B5A"/>
    <w:rsid w:val="002031B4"/>
    <w:rsid w:val="00207A62"/>
    <w:rsid w:val="00231E21"/>
    <w:rsid w:val="002432EF"/>
    <w:rsid w:val="0026756E"/>
    <w:rsid w:val="00271430"/>
    <w:rsid w:val="00275284"/>
    <w:rsid w:val="00280BF5"/>
    <w:rsid w:val="00281395"/>
    <w:rsid w:val="002816E1"/>
    <w:rsid w:val="002817A9"/>
    <w:rsid w:val="002850EB"/>
    <w:rsid w:val="00285B69"/>
    <w:rsid w:val="00287712"/>
    <w:rsid w:val="00294C5C"/>
    <w:rsid w:val="002A093A"/>
    <w:rsid w:val="002A56DA"/>
    <w:rsid w:val="002B0DC4"/>
    <w:rsid w:val="002C1B24"/>
    <w:rsid w:val="002C27DB"/>
    <w:rsid w:val="002C2A64"/>
    <w:rsid w:val="002C5810"/>
    <w:rsid w:val="002D4E63"/>
    <w:rsid w:val="002D5983"/>
    <w:rsid w:val="002E0613"/>
    <w:rsid w:val="002E1833"/>
    <w:rsid w:val="002E1C03"/>
    <w:rsid w:val="002E7C5B"/>
    <w:rsid w:val="002F2BEF"/>
    <w:rsid w:val="003001D6"/>
    <w:rsid w:val="00301271"/>
    <w:rsid w:val="003040C1"/>
    <w:rsid w:val="00304EC2"/>
    <w:rsid w:val="003122E1"/>
    <w:rsid w:val="00314138"/>
    <w:rsid w:val="00316DE2"/>
    <w:rsid w:val="00323365"/>
    <w:rsid w:val="003273FB"/>
    <w:rsid w:val="00331241"/>
    <w:rsid w:val="0034348A"/>
    <w:rsid w:val="00344D91"/>
    <w:rsid w:val="003457C3"/>
    <w:rsid w:val="003500A3"/>
    <w:rsid w:val="0035698E"/>
    <w:rsid w:val="00356D40"/>
    <w:rsid w:val="00357CE5"/>
    <w:rsid w:val="0036373E"/>
    <w:rsid w:val="00364682"/>
    <w:rsid w:val="00367B52"/>
    <w:rsid w:val="00387A2B"/>
    <w:rsid w:val="00387E38"/>
    <w:rsid w:val="00391882"/>
    <w:rsid w:val="0039303E"/>
    <w:rsid w:val="003B1720"/>
    <w:rsid w:val="003B26CF"/>
    <w:rsid w:val="003B5107"/>
    <w:rsid w:val="003C03A1"/>
    <w:rsid w:val="003C5536"/>
    <w:rsid w:val="003D210F"/>
    <w:rsid w:val="003D2838"/>
    <w:rsid w:val="003D663C"/>
    <w:rsid w:val="003D6C83"/>
    <w:rsid w:val="003E2782"/>
    <w:rsid w:val="003F04E5"/>
    <w:rsid w:val="003F41CF"/>
    <w:rsid w:val="003F50E7"/>
    <w:rsid w:val="003F658C"/>
    <w:rsid w:val="00400D5D"/>
    <w:rsid w:val="00400EAD"/>
    <w:rsid w:val="00412F6A"/>
    <w:rsid w:val="0041466C"/>
    <w:rsid w:val="00422DBE"/>
    <w:rsid w:val="00432388"/>
    <w:rsid w:val="00437734"/>
    <w:rsid w:val="00443F67"/>
    <w:rsid w:val="00447F6F"/>
    <w:rsid w:val="00452CA8"/>
    <w:rsid w:val="004550EB"/>
    <w:rsid w:val="00455FEA"/>
    <w:rsid w:val="004564F9"/>
    <w:rsid w:val="00477995"/>
    <w:rsid w:val="004838D4"/>
    <w:rsid w:val="00487B13"/>
    <w:rsid w:val="00495334"/>
    <w:rsid w:val="00495818"/>
    <w:rsid w:val="004A1EE0"/>
    <w:rsid w:val="004B3D4F"/>
    <w:rsid w:val="004B7DAA"/>
    <w:rsid w:val="004C07D5"/>
    <w:rsid w:val="004C0AB0"/>
    <w:rsid w:val="004C44B7"/>
    <w:rsid w:val="004D4E17"/>
    <w:rsid w:val="004D69F5"/>
    <w:rsid w:val="004E1F9A"/>
    <w:rsid w:val="004E31EB"/>
    <w:rsid w:val="004E573E"/>
    <w:rsid w:val="00503CC7"/>
    <w:rsid w:val="005054A4"/>
    <w:rsid w:val="005057C6"/>
    <w:rsid w:val="00505DF3"/>
    <w:rsid w:val="00507D51"/>
    <w:rsid w:val="00513DA9"/>
    <w:rsid w:val="00515A23"/>
    <w:rsid w:val="00515CF6"/>
    <w:rsid w:val="00522B0B"/>
    <w:rsid w:val="0052300C"/>
    <w:rsid w:val="00536738"/>
    <w:rsid w:val="005400E6"/>
    <w:rsid w:val="00542398"/>
    <w:rsid w:val="00550098"/>
    <w:rsid w:val="005514A1"/>
    <w:rsid w:val="00563CA6"/>
    <w:rsid w:val="00571E70"/>
    <w:rsid w:val="00571EEF"/>
    <w:rsid w:val="005723DA"/>
    <w:rsid w:val="00576FE2"/>
    <w:rsid w:val="005811BE"/>
    <w:rsid w:val="00590A95"/>
    <w:rsid w:val="0059443C"/>
    <w:rsid w:val="00597BA4"/>
    <w:rsid w:val="005A40FC"/>
    <w:rsid w:val="005A4C63"/>
    <w:rsid w:val="005B7FB6"/>
    <w:rsid w:val="005C03D3"/>
    <w:rsid w:val="005C0B16"/>
    <w:rsid w:val="005C10B9"/>
    <w:rsid w:val="005D5A36"/>
    <w:rsid w:val="005E2F7F"/>
    <w:rsid w:val="005F5498"/>
    <w:rsid w:val="005F5DD6"/>
    <w:rsid w:val="00604820"/>
    <w:rsid w:val="00607B8D"/>
    <w:rsid w:val="00614BBF"/>
    <w:rsid w:val="00636EDF"/>
    <w:rsid w:val="00647796"/>
    <w:rsid w:val="0065222B"/>
    <w:rsid w:val="0065255A"/>
    <w:rsid w:val="00655C2A"/>
    <w:rsid w:val="00670B91"/>
    <w:rsid w:val="006817F3"/>
    <w:rsid w:val="00690F10"/>
    <w:rsid w:val="00694118"/>
    <w:rsid w:val="006A33BA"/>
    <w:rsid w:val="006A3BD0"/>
    <w:rsid w:val="006A469D"/>
    <w:rsid w:val="006A5199"/>
    <w:rsid w:val="006B2A4B"/>
    <w:rsid w:val="006B36BA"/>
    <w:rsid w:val="006C6146"/>
    <w:rsid w:val="006C71CC"/>
    <w:rsid w:val="006E120A"/>
    <w:rsid w:val="006E16C3"/>
    <w:rsid w:val="006F6FE7"/>
    <w:rsid w:val="007046C7"/>
    <w:rsid w:val="00707F4F"/>
    <w:rsid w:val="007116EC"/>
    <w:rsid w:val="00712D68"/>
    <w:rsid w:val="00713E43"/>
    <w:rsid w:val="00713F41"/>
    <w:rsid w:val="00715BD1"/>
    <w:rsid w:val="007200D7"/>
    <w:rsid w:val="00720222"/>
    <w:rsid w:val="00721B16"/>
    <w:rsid w:val="00731332"/>
    <w:rsid w:val="0073488E"/>
    <w:rsid w:val="007401B0"/>
    <w:rsid w:val="0074677C"/>
    <w:rsid w:val="007553D9"/>
    <w:rsid w:val="00761EA6"/>
    <w:rsid w:val="00765897"/>
    <w:rsid w:val="00765E5C"/>
    <w:rsid w:val="00772D60"/>
    <w:rsid w:val="00780183"/>
    <w:rsid w:val="00796F9B"/>
    <w:rsid w:val="007A02CB"/>
    <w:rsid w:val="007A032D"/>
    <w:rsid w:val="007A131C"/>
    <w:rsid w:val="007B19E1"/>
    <w:rsid w:val="007C20A0"/>
    <w:rsid w:val="007D0CDA"/>
    <w:rsid w:val="007D30F2"/>
    <w:rsid w:val="007D68ED"/>
    <w:rsid w:val="007D7DA4"/>
    <w:rsid w:val="007F1E31"/>
    <w:rsid w:val="007F4D15"/>
    <w:rsid w:val="008028AB"/>
    <w:rsid w:val="00802A77"/>
    <w:rsid w:val="008205B4"/>
    <w:rsid w:val="00823C87"/>
    <w:rsid w:val="00830E9E"/>
    <w:rsid w:val="00835FBE"/>
    <w:rsid w:val="00844C90"/>
    <w:rsid w:val="00846953"/>
    <w:rsid w:val="00860CEF"/>
    <w:rsid w:val="008911CC"/>
    <w:rsid w:val="0089137A"/>
    <w:rsid w:val="008A4F8A"/>
    <w:rsid w:val="008B14BE"/>
    <w:rsid w:val="008B1611"/>
    <w:rsid w:val="008B1800"/>
    <w:rsid w:val="008B4CB5"/>
    <w:rsid w:val="008D0535"/>
    <w:rsid w:val="008D51AB"/>
    <w:rsid w:val="008E436A"/>
    <w:rsid w:val="008E7699"/>
    <w:rsid w:val="008F0F6A"/>
    <w:rsid w:val="008F139D"/>
    <w:rsid w:val="00936A0D"/>
    <w:rsid w:val="00942558"/>
    <w:rsid w:val="0095294E"/>
    <w:rsid w:val="00953BA2"/>
    <w:rsid w:val="009579D1"/>
    <w:rsid w:val="0096117D"/>
    <w:rsid w:val="0096373C"/>
    <w:rsid w:val="00970349"/>
    <w:rsid w:val="009708DF"/>
    <w:rsid w:val="0097641D"/>
    <w:rsid w:val="00981B51"/>
    <w:rsid w:val="00981FDF"/>
    <w:rsid w:val="00991857"/>
    <w:rsid w:val="009A3083"/>
    <w:rsid w:val="009A5256"/>
    <w:rsid w:val="009B4C52"/>
    <w:rsid w:val="009C29D9"/>
    <w:rsid w:val="009C33E3"/>
    <w:rsid w:val="009C4321"/>
    <w:rsid w:val="009D6C14"/>
    <w:rsid w:val="009D7C04"/>
    <w:rsid w:val="009E189C"/>
    <w:rsid w:val="009E7588"/>
    <w:rsid w:val="009F7A5B"/>
    <w:rsid w:val="00A038E3"/>
    <w:rsid w:val="00A03BDC"/>
    <w:rsid w:val="00A10319"/>
    <w:rsid w:val="00A17492"/>
    <w:rsid w:val="00A2157F"/>
    <w:rsid w:val="00A3643F"/>
    <w:rsid w:val="00A37A4A"/>
    <w:rsid w:val="00A41A75"/>
    <w:rsid w:val="00A5392F"/>
    <w:rsid w:val="00A75584"/>
    <w:rsid w:val="00A778E9"/>
    <w:rsid w:val="00A84797"/>
    <w:rsid w:val="00A875D8"/>
    <w:rsid w:val="00A94DA9"/>
    <w:rsid w:val="00AA4DB4"/>
    <w:rsid w:val="00AA4DF8"/>
    <w:rsid w:val="00AA6F69"/>
    <w:rsid w:val="00AD47BA"/>
    <w:rsid w:val="00AD6D6A"/>
    <w:rsid w:val="00AD7CCB"/>
    <w:rsid w:val="00AD7E67"/>
    <w:rsid w:val="00AF2532"/>
    <w:rsid w:val="00B10854"/>
    <w:rsid w:val="00B23ABF"/>
    <w:rsid w:val="00B34D31"/>
    <w:rsid w:val="00B35BD8"/>
    <w:rsid w:val="00B461E4"/>
    <w:rsid w:val="00B505F8"/>
    <w:rsid w:val="00B51380"/>
    <w:rsid w:val="00B55F81"/>
    <w:rsid w:val="00B77848"/>
    <w:rsid w:val="00B86713"/>
    <w:rsid w:val="00B97D3C"/>
    <w:rsid w:val="00BA0B7B"/>
    <w:rsid w:val="00BA1363"/>
    <w:rsid w:val="00BA27FD"/>
    <w:rsid w:val="00BA422F"/>
    <w:rsid w:val="00BE64FB"/>
    <w:rsid w:val="00BF1074"/>
    <w:rsid w:val="00BF11A4"/>
    <w:rsid w:val="00BF2EB3"/>
    <w:rsid w:val="00BF71C9"/>
    <w:rsid w:val="00C01871"/>
    <w:rsid w:val="00C04EC2"/>
    <w:rsid w:val="00C105C2"/>
    <w:rsid w:val="00C15992"/>
    <w:rsid w:val="00C15D70"/>
    <w:rsid w:val="00C173DC"/>
    <w:rsid w:val="00C246D8"/>
    <w:rsid w:val="00C26171"/>
    <w:rsid w:val="00C268D8"/>
    <w:rsid w:val="00C3082B"/>
    <w:rsid w:val="00C56178"/>
    <w:rsid w:val="00C567C2"/>
    <w:rsid w:val="00C57FC7"/>
    <w:rsid w:val="00C65F16"/>
    <w:rsid w:val="00C71FBC"/>
    <w:rsid w:val="00C7565B"/>
    <w:rsid w:val="00C82655"/>
    <w:rsid w:val="00C82B79"/>
    <w:rsid w:val="00C85B04"/>
    <w:rsid w:val="00C879E1"/>
    <w:rsid w:val="00C95991"/>
    <w:rsid w:val="00CA178D"/>
    <w:rsid w:val="00CA2779"/>
    <w:rsid w:val="00CA418C"/>
    <w:rsid w:val="00CA4B84"/>
    <w:rsid w:val="00CB580E"/>
    <w:rsid w:val="00CC1904"/>
    <w:rsid w:val="00CC2F38"/>
    <w:rsid w:val="00CD6698"/>
    <w:rsid w:val="00CF318A"/>
    <w:rsid w:val="00D03446"/>
    <w:rsid w:val="00D32317"/>
    <w:rsid w:val="00D347F7"/>
    <w:rsid w:val="00D34A17"/>
    <w:rsid w:val="00D355EF"/>
    <w:rsid w:val="00D35FBC"/>
    <w:rsid w:val="00D42BF4"/>
    <w:rsid w:val="00D46238"/>
    <w:rsid w:val="00D46467"/>
    <w:rsid w:val="00D56C93"/>
    <w:rsid w:val="00D65BE4"/>
    <w:rsid w:val="00D72779"/>
    <w:rsid w:val="00D8760F"/>
    <w:rsid w:val="00D90150"/>
    <w:rsid w:val="00D9519F"/>
    <w:rsid w:val="00D96B3A"/>
    <w:rsid w:val="00DA13A2"/>
    <w:rsid w:val="00DA16D9"/>
    <w:rsid w:val="00DA674A"/>
    <w:rsid w:val="00DC0587"/>
    <w:rsid w:val="00DC15EB"/>
    <w:rsid w:val="00DC1F1F"/>
    <w:rsid w:val="00DD0085"/>
    <w:rsid w:val="00DD030D"/>
    <w:rsid w:val="00DD7449"/>
    <w:rsid w:val="00DF286F"/>
    <w:rsid w:val="00E062F8"/>
    <w:rsid w:val="00E071B2"/>
    <w:rsid w:val="00E11AF1"/>
    <w:rsid w:val="00E2184E"/>
    <w:rsid w:val="00E36446"/>
    <w:rsid w:val="00E472DC"/>
    <w:rsid w:val="00E558D8"/>
    <w:rsid w:val="00E9727F"/>
    <w:rsid w:val="00E97CCF"/>
    <w:rsid w:val="00EA0801"/>
    <w:rsid w:val="00EA285C"/>
    <w:rsid w:val="00EA4865"/>
    <w:rsid w:val="00EB32A8"/>
    <w:rsid w:val="00EC27F6"/>
    <w:rsid w:val="00EC4C9A"/>
    <w:rsid w:val="00ED6B45"/>
    <w:rsid w:val="00EE4406"/>
    <w:rsid w:val="00EE756A"/>
    <w:rsid w:val="00F06319"/>
    <w:rsid w:val="00F125D5"/>
    <w:rsid w:val="00F16B47"/>
    <w:rsid w:val="00F255ED"/>
    <w:rsid w:val="00F30B24"/>
    <w:rsid w:val="00F35628"/>
    <w:rsid w:val="00F45DBF"/>
    <w:rsid w:val="00F606D8"/>
    <w:rsid w:val="00F87563"/>
    <w:rsid w:val="00F947F8"/>
    <w:rsid w:val="00FA7293"/>
    <w:rsid w:val="00FB25B9"/>
    <w:rsid w:val="00FD52F5"/>
    <w:rsid w:val="00FE06A2"/>
    <w:rsid w:val="00FE3BEC"/>
    <w:rsid w:val="00FE61CA"/>
    <w:rsid w:val="00FE641B"/>
    <w:rsid w:val="00FF301E"/>
    <w:rsid w:val="00FF47E7"/>
    <w:rsid w:val="00FF5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FC4F"/>
  <w15:docId w15:val="{E1F97302-C566-4386-A8F2-646F2E6F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4"/>
      <w:ind w:left="303" w:hanging="10"/>
    </w:pPr>
    <w:rPr>
      <w:rFonts w:ascii="Times New Roman" w:eastAsia="Times New Roman" w:hAnsi="Times New Roman" w:cs="Times New Roman"/>
      <w:color w:val="000000"/>
      <w:sz w:val="24"/>
    </w:rPr>
  </w:style>
  <w:style w:type="paragraph" w:styleId="1">
    <w:name w:val="heading 1"/>
    <w:next w:val="a0"/>
    <w:link w:val="10"/>
    <w:uiPriority w:val="9"/>
    <w:unhideWhenUsed/>
    <w:qFormat/>
    <w:pPr>
      <w:keepNext/>
      <w:keepLines/>
      <w:spacing w:after="0"/>
      <w:outlineLvl w:val="0"/>
    </w:pPr>
    <w:rPr>
      <w:rFonts w:ascii="Times New Roman" w:eastAsia="Times New Roman" w:hAnsi="Times New Roman" w:cs="Times New Roman"/>
      <w:color w:val="000000"/>
      <w:sz w:val="28"/>
    </w:rPr>
  </w:style>
  <w:style w:type="paragraph" w:styleId="2">
    <w:name w:val="heading 2"/>
    <w:basedOn w:val="a0"/>
    <w:next w:val="a0"/>
    <w:link w:val="20"/>
    <w:uiPriority w:val="9"/>
    <w:semiHidden/>
    <w:unhideWhenUsed/>
    <w:qFormat/>
    <w:rsid w:val="001E69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обычный,Варианты ответов,Абзац списка11,4,Use Case List Paragraph,ТЗ список,Абзац списка литеральный,List Paragraph,Bullet List,FooterText,numbered,Bullet 1,it_List1,асз.Списка,Абзац основного текста,Абзац списка нумерованный,lp1,Маркер"/>
    <w:basedOn w:val="a0"/>
    <w:link w:val="a5"/>
    <w:uiPriority w:val="34"/>
    <w:qFormat/>
    <w:rsid w:val="00720222"/>
    <w:pPr>
      <w:ind w:left="720"/>
      <w:contextualSpacing/>
    </w:pPr>
  </w:style>
  <w:style w:type="paragraph" w:customStyle="1" w:styleId="S">
    <w:name w:val="S_Обычный в таблице"/>
    <w:basedOn w:val="a0"/>
    <w:link w:val="S0"/>
    <w:uiPriority w:val="99"/>
    <w:rsid w:val="00C879E1"/>
    <w:pPr>
      <w:spacing w:after="0" w:line="360" w:lineRule="auto"/>
      <w:ind w:left="0" w:firstLine="0"/>
      <w:jc w:val="center"/>
    </w:pPr>
    <w:rPr>
      <w:color w:val="auto"/>
      <w:szCs w:val="24"/>
      <w:lang w:val="x-none" w:eastAsia="x-none"/>
    </w:rPr>
  </w:style>
  <w:style w:type="character" w:customStyle="1" w:styleId="S0">
    <w:name w:val="S_Обычный в таблице Знак"/>
    <w:link w:val="S"/>
    <w:rsid w:val="00C879E1"/>
    <w:rPr>
      <w:rFonts w:ascii="Times New Roman" w:eastAsia="Times New Roman" w:hAnsi="Times New Roman" w:cs="Times New Roman"/>
      <w:sz w:val="24"/>
      <w:szCs w:val="24"/>
      <w:lang w:val="x-none" w:eastAsia="x-none"/>
    </w:rPr>
  </w:style>
  <w:style w:type="paragraph" w:customStyle="1" w:styleId="a6">
    <w:name w:val="Обычный в таблице"/>
    <w:basedOn w:val="a0"/>
    <w:rsid w:val="00C879E1"/>
    <w:pPr>
      <w:suppressAutoHyphens/>
      <w:spacing w:after="0" w:line="240" w:lineRule="auto"/>
      <w:ind w:left="0" w:firstLine="0"/>
      <w:jc w:val="center"/>
    </w:pPr>
    <w:rPr>
      <w:color w:val="auto"/>
      <w:szCs w:val="24"/>
      <w:lang w:eastAsia="ar-SA"/>
    </w:rPr>
  </w:style>
  <w:style w:type="paragraph" w:customStyle="1" w:styleId="a7">
    <w:name w:val="Абзац"/>
    <w:basedOn w:val="a0"/>
    <w:link w:val="a8"/>
    <w:qFormat/>
    <w:rsid w:val="002816E1"/>
    <w:pPr>
      <w:spacing w:before="120" w:after="60" w:line="240" w:lineRule="auto"/>
      <w:ind w:left="0" w:firstLine="567"/>
      <w:jc w:val="both"/>
    </w:pPr>
    <w:rPr>
      <w:color w:val="auto"/>
      <w:szCs w:val="24"/>
    </w:rPr>
  </w:style>
  <w:style w:type="character" w:customStyle="1" w:styleId="a8">
    <w:name w:val="Абзац Знак"/>
    <w:link w:val="a7"/>
    <w:qFormat/>
    <w:rsid w:val="002816E1"/>
    <w:rPr>
      <w:rFonts w:ascii="Times New Roman" w:eastAsia="Times New Roman" w:hAnsi="Times New Roman" w:cs="Times New Roman"/>
      <w:sz w:val="24"/>
      <w:szCs w:val="24"/>
    </w:rPr>
  </w:style>
  <w:style w:type="paragraph" w:styleId="a">
    <w:name w:val="List"/>
    <w:aliases w:val="List Char,Char Char"/>
    <w:basedOn w:val="a0"/>
    <w:link w:val="a9"/>
    <w:qFormat/>
    <w:rsid w:val="002816E1"/>
    <w:pPr>
      <w:numPr>
        <w:numId w:val="6"/>
      </w:numPr>
      <w:spacing w:after="60" w:line="240" w:lineRule="auto"/>
      <w:jc w:val="both"/>
    </w:pPr>
    <w:rPr>
      <w:snapToGrid w:val="0"/>
      <w:color w:val="auto"/>
      <w:szCs w:val="24"/>
      <w:lang w:val="x-none" w:eastAsia="x-none"/>
    </w:rPr>
  </w:style>
  <w:style w:type="character" w:customStyle="1" w:styleId="a9">
    <w:name w:val="Список Знак"/>
    <w:aliases w:val="List Char Знак,Char Char Знак"/>
    <w:link w:val="a"/>
    <w:rsid w:val="002816E1"/>
    <w:rPr>
      <w:rFonts w:ascii="Times New Roman" w:eastAsia="Times New Roman" w:hAnsi="Times New Roman" w:cs="Times New Roman"/>
      <w:snapToGrid w:val="0"/>
      <w:sz w:val="24"/>
      <w:szCs w:val="24"/>
      <w:lang w:val="x-none" w:eastAsia="x-none"/>
    </w:rPr>
  </w:style>
  <w:style w:type="numbering" w:customStyle="1" w:styleId="11111117">
    <w:name w:val="1 / 1.1 / 1.1.117"/>
    <w:basedOn w:val="a3"/>
    <w:next w:val="111111"/>
    <w:rsid w:val="002816E1"/>
    <w:pPr>
      <w:numPr>
        <w:numId w:val="6"/>
      </w:numPr>
    </w:pPr>
  </w:style>
  <w:style w:type="numbering" w:styleId="111111">
    <w:name w:val="Outline List 2"/>
    <w:basedOn w:val="a3"/>
    <w:uiPriority w:val="99"/>
    <w:semiHidden/>
    <w:unhideWhenUsed/>
    <w:rsid w:val="002816E1"/>
  </w:style>
  <w:style w:type="paragraph" w:styleId="aa">
    <w:name w:val="Balloon Text"/>
    <w:basedOn w:val="a0"/>
    <w:link w:val="ab"/>
    <w:uiPriority w:val="99"/>
    <w:semiHidden/>
    <w:unhideWhenUsed/>
    <w:rsid w:val="005A40FC"/>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5A40FC"/>
    <w:rPr>
      <w:rFonts w:ascii="Segoe UI" w:eastAsia="Times New Roman" w:hAnsi="Segoe UI" w:cs="Segoe UI"/>
      <w:color w:val="000000"/>
      <w:sz w:val="18"/>
      <w:szCs w:val="18"/>
    </w:rPr>
  </w:style>
  <w:style w:type="character" w:customStyle="1" w:styleId="20">
    <w:name w:val="Заголовок 2 Знак"/>
    <w:basedOn w:val="a1"/>
    <w:link w:val="2"/>
    <w:uiPriority w:val="9"/>
    <w:semiHidden/>
    <w:rsid w:val="001E69A7"/>
    <w:rPr>
      <w:rFonts w:asciiTheme="majorHAnsi" w:eastAsiaTheme="majorEastAsia" w:hAnsiTheme="majorHAnsi" w:cstheme="majorBidi"/>
      <w:color w:val="2E74B5" w:themeColor="accent1" w:themeShade="BF"/>
      <w:sz w:val="26"/>
      <w:szCs w:val="26"/>
    </w:rPr>
  </w:style>
  <w:style w:type="paragraph" w:styleId="ac">
    <w:name w:val="Body Text"/>
    <w:aliases w:val=" Знак1 Знак, Знак1,Знак1,Знак1 Знак Знак Знак,Знак1 Знак Знак,Основной текст Знак Знак, Знак1 Знак Знак,Основной текст Знак1,Основной текст Знак1 Знак Знак,Основной текст Знак Знак Знак Знак, Знак1 Знак1 Знак Знак"/>
    <w:basedOn w:val="a0"/>
    <w:link w:val="ad"/>
    <w:unhideWhenUsed/>
    <w:rsid w:val="001E69A7"/>
    <w:pPr>
      <w:spacing w:after="120" w:line="240" w:lineRule="auto"/>
      <w:ind w:left="0" w:firstLine="709"/>
      <w:jc w:val="both"/>
    </w:pPr>
    <w:rPr>
      <w:color w:val="auto"/>
      <w:szCs w:val="24"/>
    </w:rPr>
  </w:style>
  <w:style w:type="character" w:customStyle="1" w:styleId="ad">
    <w:name w:val="Основной текст Знак"/>
    <w:aliases w:val=" Знак1 Знак Знак1, Знак1 Знак1,Знак1 Знак,Знак1 Знак Знак Знак Знак,Знак1 Знак Знак Знак1,Основной текст Знак Знак Знак, Знак1 Знак Знак Знак,Основной текст Знак1 Знак,Основной текст Знак1 Знак Знак Знак, Знак1 Знак1 Знак Знак Знак"/>
    <w:basedOn w:val="a1"/>
    <w:link w:val="ac"/>
    <w:uiPriority w:val="99"/>
    <w:rsid w:val="001E69A7"/>
    <w:rPr>
      <w:rFonts w:ascii="Times New Roman" w:eastAsia="Times New Roman" w:hAnsi="Times New Roman" w:cs="Times New Roman"/>
      <w:sz w:val="24"/>
      <w:szCs w:val="24"/>
    </w:rPr>
  </w:style>
  <w:style w:type="paragraph" w:styleId="11">
    <w:name w:val="toc 1"/>
    <w:basedOn w:val="a0"/>
    <w:next w:val="a0"/>
    <w:autoRedefine/>
    <w:uiPriority w:val="39"/>
    <w:qFormat/>
    <w:rsid w:val="009F7A5B"/>
    <w:pPr>
      <w:tabs>
        <w:tab w:val="left" w:pos="0"/>
        <w:tab w:val="right" w:leader="dot" w:pos="9921"/>
      </w:tabs>
      <w:spacing w:after="0" w:line="276" w:lineRule="auto"/>
      <w:ind w:left="284" w:firstLine="709"/>
      <w:jc w:val="both"/>
      <w:outlineLvl w:val="2"/>
    </w:pPr>
    <w:rPr>
      <w:color w:val="auto"/>
      <w:sz w:val="28"/>
      <w:szCs w:val="28"/>
    </w:rPr>
  </w:style>
  <w:style w:type="paragraph" w:styleId="21">
    <w:name w:val="toc 2"/>
    <w:basedOn w:val="a0"/>
    <w:next w:val="a0"/>
    <w:autoRedefine/>
    <w:uiPriority w:val="39"/>
    <w:qFormat/>
    <w:rsid w:val="009F7A5B"/>
    <w:pPr>
      <w:tabs>
        <w:tab w:val="right" w:leader="dot" w:pos="9921"/>
      </w:tabs>
      <w:spacing w:after="0" w:line="240" w:lineRule="auto"/>
      <w:ind w:left="238" w:firstLine="709"/>
      <w:jc w:val="both"/>
    </w:pPr>
    <w:rPr>
      <w:color w:val="auto"/>
      <w:sz w:val="28"/>
      <w:szCs w:val="28"/>
    </w:rPr>
  </w:style>
  <w:style w:type="paragraph" w:styleId="ae">
    <w:name w:val="TOC Heading"/>
    <w:basedOn w:val="1"/>
    <w:next w:val="a0"/>
    <w:uiPriority w:val="39"/>
    <w:unhideWhenUsed/>
    <w:qFormat/>
    <w:rsid w:val="001E69A7"/>
    <w:pPr>
      <w:spacing w:before="480" w:line="240" w:lineRule="auto"/>
      <w:ind w:firstLine="709"/>
      <w:jc w:val="both"/>
      <w:outlineLvl w:val="9"/>
    </w:pPr>
    <w:rPr>
      <w:rFonts w:asciiTheme="majorHAnsi" w:eastAsiaTheme="majorEastAsia" w:hAnsiTheme="majorHAnsi" w:cstheme="majorBidi"/>
      <w:b/>
      <w:bCs/>
      <w:color w:val="2E74B5" w:themeColor="accent1" w:themeShade="BF"/>
      <w:szCs w:val="28"/>
    </w:rPr>
  </w:style>
  <w:style w:type="character" w:styleId="af">
    <w:name w:val="Hyperlink"/>
    <w:basedOn w:val="a1"/>
    <w:uiPriority w:val="99"/>
    <w:rsid w:val="001E69A7"/>
    <w:rPr>
      <w:rFonts w:ascii="Times New Roman" w:hAnsi="Times New Roman" w:cs="Times New Roman"/>
      <w:b/>
      <w:bCs/>
      <w:color w:val="auto"/>
      <w:sz w:val="28"/>
      <w:szCs w:val="28"/>
      <w:u w:val="none"/>
    </w:rPr>
  </w:style>
  <w:style w:type="paragraph" w:styleId="af0">
    <w:name w:val="footer"/>
    <w:basedOn w:val="a0"/>
    <w:link w:val="af1"/>
    <w:uiPriority w:val="99"/>
    <w:rsid w:val="001E69A7"/>
    <w:pPr>
      <w:tabs>
        <w:tab w:val="center" w:pos="4677"/>
        <w:tab w:val="right" w:pos="9355"/>
      </w:tabs>
      <w:spacing w:after="0" w:line="240" w:lineRule="auto"/>
      <w:ind w:left="0" w:firstLine="0"/>
    </w:pPr>
    <w:rPr>
      <w:color w:val="auto"/>
      <w:szCs w:val="24"/>
    </w:rPr>
  </w:style>
  <w:style w:type="character" w:customStyle="1" w:styleId="af1">
    <w:name w:val="Нижний колонтитул Знак"/>
    <w:basedOn w:val="a1"/>
    <w:link w:val="af0"/>
    <w:uiPriority w:val="99"/>
    <w:rsid w:val="001E69A7"/>
    <w:rPr>
      <w:rFonts w:ascii="Times New Roman" w:eastAsia="Times New Roman" w:hAnsi="Times New Roman" w:cs="Times New Roman"/>
      <w:sz w:val="24"/>
      <w:szCs w:val="24"/>
    </w:rPr>
  </w:style>
  <w:style w:type="paragraph" w:customStyle="1" w:styleId="22">
    <w:name w:val="Заголовок (Уровень 2)"/>
    <w:basedOn w:val="a0"/>
    <w:next w:val="ac"/>
    <w:link w:val="23"/>
    <w:autoRedefine/>
    <w:qFormat/>
    <w:rsid w:val="00F255ED"/>
    <w:pPr>
      <w:suppressAutoHyphens/>
      <w:autoSpaceDE w:val="0"/>
      <w:autoSpaceDN w:val="0"/>
      <w:adjustRightInd w:val="0"/>
      <w:spacing w:after="0" w:line="240" w:lineRule="auto"/>
      <w:ind w:left="0" w:firstLine="0"/>
      <w:jc w:val="both"/>
      <w:outlineLvl w:val="0"/>
    </w:pPr>
    <w:rPr>
      <w:rFonts w:eastAsiaTheme="majorEastAsia"/>
      <w:color w:val="auto"/>
      <w:sz w:val="28"/>
      <w:szCs w:val="28"/>
      <w:lang w:val="x-none" w:eastAsia="x-none"/>
    </w:rPr>
  </w:style>
  <w:style w:type="character" w:customStyle="1" w:styleId="23">
    <w:name w:val="Заголовок (Уровень 2) Знак"/>
    <w:link w:val="22"/>
    <w:rsid w:val="00F255ED"/>
    <w:rPr>
      <w:rFonts w:ascii="Times New Roman" w:eastAsiaTheme="majorEastAsia" w:hAnsi="Times New Roman" w:cs="Times New Roman"/>
      <w:sz w:val="28"/>
      <w:szCs w:val="28"/>
      <w:lang w:val="x-none" w:eastAsia="x-none"/>
    </w:rPr>
  </w:style>
  <w:style w:type="paragraph" w:styleId="af2">
    <w:name w:val="Plain Text"/>
    <w:aliases w:val="Знак11, Знак11"/>
    <w:basedOn w:val="a0"/>
    <w:link w:val="12"/>
    <w:rsid w:val="001E69A7"/>
    <w:pPr>
      <w:spacing w:after="0" w:line="240" w:lineRule="auto"/>
      <w:ind w:left="0" w:firstLine="709"/>
      <w:jc w:val="both"/>
    </w:pPr>
    <w:rPr>
      <w:rFonts w:ascii="Courier New" w:hAnsi="Courier New" w:cs="Courier New"/>
      <w:color w:val="auto"/>
      <w:szCs w:val="24"/>
    </w:rPr>
  </w:style>
  <w:style w:type="character" w:customStyle="1" w:styleId="af3">
    <w:name w:val="Текст Знак"/>
    <w:basedOn w:val="a1"/>
    <w:uiPriority w:val="99"/>
    <w:semiHidden/>
    <w:rsid w:val="001E69A7"/>
    <w:rPr>
      <w:rFonts w:ascii="Consolas" w:eastAsia="Times New Roman" w:hAnsi="Consolas" w:cs="Times New Roman"/>
      <w:color w:val="000000"/>
      <w:sz w:val="21"/>
      <w:szCs w:val="21"/>
    </w:rPr>
  </w:style>
  <w:style w:type="character" w:customStyle="1" w:styleId="12">
    <w:name w:val="Текст Знак1"/>
    <w:aliases w:val="Знак11 Знак, Знак11 Знак"/>
    <w:basedOn w:val="a1"/>
    <w:link w:val="af2"/>
    <w:uiPriority w:val="99"/>
    <w:locked/>
    <w:rsid w:val="001E69A7"/>
    <w:rPr>
      <w:rFonts w:ascii="Courier New" w:eastAsia="Times New Roman" w:hAnsi="Courier New" w:cs="Courier New"/>
      <w:sz w:val="24"/>
      <w:szCs w:val="24"/>
    </w:rPr>
  </w:style>
  <w:style w:type="table" w:styleId="af4">
    <w:name w:val="Table Grid"/>
    <w:aliases w:val="Table Grid Report"/>
    <w:basedOn w:val="a2"/>
    <w:rsid w:val="001E69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0"/>
    <w:link w:val="af6"/>
    <w:uiPriority w:val="99"/>
    <w:unhideWhenUsed/>
    <w:rsid w:val="001E69A7"/>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1E69A7"/>
    <w:rPr>
      <w:rFonts w:ascii="Times New Roman" w:eastAsia="Times New Roman" w:hAnsi="Times New Roman" w:cs="Times New Roman"/>
      <w:color w:val="000000"/>
      <w:sz w:val="24"/>
    </w:rPr>
  </w:style>
  <w:style w:type="paragraph" w:customStyle="1" w:styleId="S1">
    <w:name w:val="S_Обычный"/>
    <w:basedOn w:val="a0"/>
    <w:link w:val="S2"/>
    <w:qFormat/>
    <w:rsid w:val="009F7A5B"/>
    <w:pPr>
      <w:spacing w:after="0" w:line="360" w:lineRule="auto"/>
      <w:ind w:left="0" w:firstLine="709"/>
      <w:jc w:val="both"/>
    </w:pPr>
    <w:rPr>
      <w:rFonts w:ascii="Calibri" w:eastAsia="Calibri" w:hAnsi="Calibri"/>
      <w:color w:val="auto"/>
      <w:szCs w:val="24"/>
      <w:lang w:val="x-none" w:eastAsia="x-none"/>
    </w:rPr>
  </w:style>
  <w:style w:type="character" w:customStyle="1" w:styleId="S2">
    <w:name w:val="S_Обычный Знак"/>
    <w:link w:val="S1"/>
    <w:locked/>
    <w:rsid w:val="009F7A5B"/>
    <w:rPr>
      <w:rFonts w:ascii="Calibri" w:eastAsia="Calibri" w:hAnsi="Calibri" w:cs="Times New Roman"/>
      <w:sz w:val="24"/>
      <w:szCs w:val="24"/>
      <w:lang w:val="x-none" w:eastAsia="x-none"/>
    </w:rPr>
  </w:style>
  <w:style w:type="character" w:customStyle="1" w:styleId="extended-textshort">
    <w:name w:val="extended-text__short"/>
    <w:basedOn w:val="a1"/>
    <w:rsid w:val="00DC1F1F"/>
  </w:style>
  <w:style w:type="paragraph" w:customStyle="1" w:styleId="af7">
    <w:name w:val="_Обычный"/>
    <w:basedOn w:val="a0"/>
    <w:link w:val="af8"/>
    <w:qFormat/>
    <w:rsid w:val="005A4C63"/>
    <w:pPr>
      <w:spacing w:before="120" w:after="120" w:line="360" w:lineRule="auto"/>
      <w:ind w:left="0" w:firstLine="0"/>
      <w:contextualSpacing/>
    </w:pPr>
    <w:rPr>
      <w:iCs/>
      <w:color w:val="auto"/>
      <w:sz w:val="26"/>
      <w:szCs w:val="26"/>
    </w:rPr>
  </w:style>
  <w:style w:type="character" w:customStyle="1" w:styleId="af8">
    <w:name w:val="_Обычный Знак"/>
    <w:link w:val="af7"/>
    <w:rsid w:val="005A4C63"/>
    <w:rPr>
      <w:rFonts w:ascii="Times New Roman" w:eastAsia="Times New Roman" w:hAnsi="Times New Roman" w:cs="Times New Roman"/>
      <w:iCs/>
      <w:sz w:val="26"/>
      <w:szCs w:val="26"/>
    </w:rPr>
  </w:style>
  <w:style w:type="character" w:customStyle="1" w:styleId="a5">
    <w:name w:val="Абзац списка Знак"/>
    <w:aliases w:val="обычный Знак,Варианты ответов Знак,Абзац списка11 Знак,4 Знак,Use Case List Paragraph Знак,ТЗ список Знак,Абзац списка литеральный Знак,List Paragraph Знак,Bullet List Знак,FooterText Знак,numbered Знак,Bullet 1 Знак,it_List1 Знак"/>
    <w:link w:val="a4"/>
    <w:uiPriority w:val="34"/>
    <w:qFormat/>
    <w:locked/>
    <w:rsid w:val="00B55F81"/>
    <w:rPr>
      <w:rFonts w:ascii="Times New Roman" w:eastAsia="Times New Roman" w:hAnsi="Times New Roman" w:cs="Times New Roman"/>
      <w:color w:val="000000"/>
      <w:sz w:val="24"/>
    </w:rPr>
  </w:style>
  <w:style w:type="paragraph" w:styleId="24">
    <w:name w:val="Body Text 2"/>
    <w:basedOn w:val="a0"/>
    <w:link w:val="25"/>
    <w:uiPriority w:val="99"/>
    <w:semiHidden/>
    <w:unhideWhenUsed/>
    <w:rsid w:val="00FE3BEC"/>
    <w:pPr>
      <w:spacing w:after="120" w:line="480" w:lineRule="auto"/>
      <w:ind w:left="0" w:firstLine="0"/>
    </w:pPr>
    <w:rPr>
      <w:rFonts w:asciiTheme="minorHAnsi" w:eastAsiaTheme="minorHAnsi" w:hAnsiTheme="minorHAnsi" w:cstheme="minorBidi"/>
      <w:color w:val="auto"/>
      <w:sz w:val="22"/>
      <w:lang w:eastAsia="en-US"/>
    </w:rPr>
  </w:style>
  <w:style w:type="character" w:customStyle="1" w:styleId="25">
    <w:name w:val="Основной текст 2 Знак"/>
    <w:basedOn w:val="a1"/>
    <w:link w:val="24"/>
    <w:uiPriority w:val="99"/>
    <w:semiHidden/>
    <w:rsid w:val="00FE3BEC"/>
    <w:rPr>
      <w:rFonts w:eastAsiaTheme="minorHAnsi"/>
      <w:lang w:eastAsia="en-US"/>
    </w:rPr>
  </w:style>
  <w:style w:type="character" w:styleId="af9">
    <w:name w:val="annotation reference"/>
    <w:basedOn w:val="a1"/>
    <w:uiPriority w:val="99"/>
    <w:semiHidden/>
    <w:unhideWhenUsed/>
    <w:rsid w:val="00B86713"/>
    <w:rPr>
      <w:sz w:val="16"/>
      <w:szCs w:val="16"/>
    </w:rPr>
  </w:style>
  <w:style w:type="paragraph" w:styleId="afa">
    <w:name w:val="annotation text"/>
    <w:basedOn w:val="a0"/>
    <w:link w:val="afb"/>
    <w:uiPriority w:val="99"/>
    <w:semiHidden/>
    <w:unhideWhenUsed/>
    <w:rsid w:val="00B86713"/>
    <w:pPr>
      <w:spacing w:line="240" w:lineRule="auto"/>
    </w:pPr>
    <w:rPr>
      <w:sz w:val="20"/>
      <w:szCs w:val="20"/>
    </w:rPr>
  </w:style>
  <w:style w:type="character" w:customStyle="1" w:styleId="afb">
    <w:name w:val="Текст примечания Знак"/>
    <w:basedOn w:val="a1"/>
    <w:link w:val="afa"/>
    <w:uiPriority w:val="99"/>
    <w:semiHidden/>
    <w:rsid w:val="00B86713"/>
    <w:rPr>
      <w:rFonts w:ascii="Times New Roman" w:eastAsia="Times New Roman" w:hAnsi="Times New Roman" w:cs="Times New Roman"/>
      <w:color w:val="000000"/>
      <w:sz w:val="20"/>
      <w:szCs w:val="20"/>
    </w:rPr>
  </w:style>
  <w:style w:type="paragraph" w:styleId="afc">
    <w:name w:val="annotation subject"/>
    <w:basedOn w:val="afa"/>
    <w:next w:val="afa"/>
    <w:link w:val="afd"/>
    <w:uiPriority w:val="99"/>
    <w:semiHidden/>
    <w:unhideWhenUsed/>
    <w:rsid w:val="00B86713"/>
    <w:rPr>
      <w:b/>
      <w:bCs/>
    </w:rPr>
  </w:style>
  <w:style w:type="character" w:customStyle="1" w:styleId="afd">
    <w:name w:val="Тема примечания Знак"/>
    <w:basedOn w:val="afb"/>
    <w:link w:val="afc"/>
    <w:uiPriority w:val="99"/>
    <w:semiHidden/>
    <w:rsid w:val="00B86713"/>
    <w:rPr>
      <w:rFonts w:ascii="Times New Roman" w:eastAsia="Times New Roman" w:hAnsi="Times New Roman" w:cs="Times New Roman"/>
      <w:b/>
      <w:bCs/>
      <w:color w:val="000000"/>
      <w:sz w:val="20"/>
      <w:szCs w:val="20"/>
    </w:rPr>
  </w:style>
  <w:style w:type="paragraph" w:customStyle="1" w:styleId="Default">
    <w:name w:val="Default"/>
    <w:rsid w:val="00796F9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016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58E39-80DF-49A4-9C54-C1BA19B3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18</Pages>
  <Words>3849</Words>
  <Characters>21942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Eremina</dc:creator>
  <cp:keywords/>
  <cp:lastModifiedBy>Пользователь</cp:lastModifiedBy>
  <cp:revision>149</cp:revision>
  <cp:lastPrinted>2020-05-19T04:31:00Z</cp:lastPrinted>
  <dcterms:created xsi:type="dcterms:W3CDTF">2022-09-28T04:54:00Z</dcterms:created>
  <dcterms:modified xsi:type="dcterms:W3CDTF">2025-02-26T05:39:00Z</dcterms:modified>
</cp:coreProperties>
</file>