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59" w:rsidRPr="00C43B21" w:rsidRDefault="00111659" w:rsidP="00C43B21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</w:p>
    <w:p w:rsidR="00AA1721" w:rsidRPr="0099732F" w:rsidRDefault="00AA1721" w:rsidP="001116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732F">
        <w:rPr>
          <w:rFonts w:ascii="Times New Roman" w:hAnsi="Times New Roman"/>
          <w:sz w:val="28"/>
          <w:szCs w:val="28"/>
        </w:rPr>
        <w:t>Приложение №1</w:t>
      </w:r>
    </w:p>
    <w:p w:rsidR="00AA1721" w:rsidRPr="0099732F" w:rsidRDefault="00AA1721" w:rsidP="001116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732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A1721" w:rsidRPr="0099732F" w:rsidRDefault="00AA1721" w:rsidP="001116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732F">
        <w:rPr>
          <w:rFonts w:ascii="Times New Roman" w:hAnsi="Times New Roman"/>
          <w:sz w:val="28"/>
          <w:szCs w:val="28"/>
        </w:rPr>
        <w:t>Барабинского района</w:t>
      </w:r>
    </w:p>
    <w:p w:rsidR="00AA1721" w:rsidRPr="0099732F" w:rsidRDefault="00AA1721" w:rsidP="001116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732F">
        <w:rPr>
          <w:rFonts w:ascii="Times New Roman" w:hAnsi="Times New Roman"/>
          <w:sz w:val="28"/>
          <w:szCs w:val="28"/>
        </w:rPr>
        <w:t>Новосибирской области</w:t>
      </w:r>
    </w:p>
    <w:p w:rsidR="00A734CB" w:rsidRDefault="00AA1721" w:rsidP="001116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732F">
        <w:rPr>
          <w:rFonts w:ascii="Times New Roman" w:hAnsi="Times New Roman"/>
          <w:sz w:val="28"/>
          <w:szCs w:val="28"/>
        </w:rPr>
        <w:t xml:space="preserve">от </w:t>
      </w:r>
      <w:r w:rsidR="00035899">
        <w:rPr>
          <w:rFonts w:ascii="Times New Roman" w:hAnsi="Times New Roman"/>
          <w:sz w:val="28"/>
          <w:szCs w:val="28"/>
        </w:rPr>
        <w:t>22.11.2023</w:t>
      </w:r>
      <w:r w:rsidRPr="0099732F">
        <w:rPr>
          <w:rFonts w:ascii="Times New Roman" w:hAnsi="Times New Roman"/>
          <w:sz w:val="28"/>
          <w:szCs w:val="28"/>
        </w:rPr>
        <w:t xml:space="preserve"> г. №</w:t>
      </w:r>
      <w:r w:rsidR="00035899">
        <w:rPr>
          <w:rFonts w:ascii="Times New Roman" w:hAnsi="Times New Roman"/>
          <w:sz w:val="28"/>
          <w:szCs w:val="28"/>
        </w:rPr>
        <w:t xml:space="preserve"> 1308</w:t>
      </w:r>
    </w:p>
    <w:p w:rsidR="00A734CB" w:rsidRDefault="00A734CB" w:rsidP="001116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734CB" w:rsidRDefault="00A734CB" w:rsidP="001116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734CB" w:rsidRDefault="00A734CB" w:rsidP="001116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A734CB" w:rsidRDefault="00A734CB" w:rsidP="001116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A734CB" w:rsidRDefault="00A734CB" w:rsidP="001116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11659" w:rsidRDefault="00111659" w:rsidP="001116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11659" w:rsidRDefault="00111659" w:rsidP="001116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11659" w:rsidRDefault="00111659" w:rsidP="001116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11659" w:rsidRDefault="00111659" w:rsidP="001116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11659" w:rsidRDefault="00111659" w:rsidP="0011165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A734CB" w:rsidRPr="00BA1E70" w:rsidRDefault="00A734CB" w:rsidP="00111659">
      <w:pPr>
        <w:spacing w:after="0" w:line="240" w:lineRule="auto"/>
        <w:jc w:val="center"/>
        <w:rPr>
          <w:rFonts w:ascii="Times New Roman" w:hAnsi="Times New Roman"/>
          <w:sz w:val="28"/>
          <w:szCs w:val="40"/>
        </w:rPr>
      </w:pPr>
      <w:r w:rsidRPr="00BA1E70">
        <w:rPr>
          <w:rFonts w:ascii="Times New Roman" w:hAnsi="Times New Roman"/>
          <w:sz w:val="28"/>
          <w:szCs w:val="40"/>
        </w:rPr>
        <w:t xml:space="preserve">Муниципальная программа </w:t>
      </w:r>
    </w:p>
    <w:p w:rsidR="00507059" w:rsidRDefault="00A734CB" w:rsidP="00111659">
      <w:pPr>
        <w:spacing w:after="0" w:line="240" w:lineRule="auto"/>
        <w:jc w:val="center"/>
        <w:rPr>
          <w:rFonts w:ascii="Times New Roman" w:hAnsi="Times New Roman"/>
          <w:sz w:val="28"/>
          <w:szCs w:val="40"/>
        </w:rPr>
      </w:pPr>
      <w:r w:rsidRPr="00BA1E70">
        <w:rPr>
          <w:rFonts w:ascii="Times New Roman" w:hAnsi="Times New Roman"/>
          <w:sz w:val="28"/>
          <w:szCs w:val="40"/>
        </w:rPr>
        <w:t xml:space="preserve">«Развитие архивного дела </w:t>
      </w:r>
      <w:proofErr w:type="gramStart"/>
      <w:r w:rsidRPr="00BA1E70">
        <w:rPr>
          <w:rFonts w:ascii="Times New Roman" w:hAnsi="Times New Roman"/>
          <w:sz w:val="28"/>
          <w:szCs w:val="40"/>
        </w:rPr>
        <w:t>в</w:t>
      </w:r>
      <w:proofErr w:type="gramEnd"/>
      <w:r w:rsidRPr="00BA1E70">
        <w:rPr>
          <w:rFonts w:ascii="Times New Roman" w:hAnsi="Times New Roman"/>
          <w:sz w:val="28"/>
          <w:szCs w:val="40"/>
        </w:rPr>
        <w:t xml:space="preserve"> </w:t>
      </w:r>
      <w:proofErr w:type="gramStart"/>
      <w:r w:rsidRPr="00BA1E70">
        <w:rPr>
          <w:rFonts w:ascii="Times New Roman" w:hAnsi="Times New Roman"/>
          <w:sz w:val="28"/>
          <w:szCs w:val="40"/>
        </w:rPr>
        <w:t>Барабинском</w:t>
      </w:r>
      <w:proofErr w:type="gramEnd"/>
      <w:r w:rsidRPr="00BA1E70">
        <w:rPr>
          <w:rFonts w:ascii="Times New Roman" w:hAnsi="Times New Roman"/>
          <w:sz w:val="28"/>
          <w:szCs w:val="40"/>
        </w:rPr>
        <w:t xml:space="preserve"> районе Новосибирской области</w:t>
      </w:r>
    </w:p>
    <w:p w:rsidR="00A97D21" w:rsidRPr="0084436A" w:rsidRDefault="00A734CB" w:rsidP="00111659">
      <w:pPr>
        <w:spacing w:after="0" w:line="240" w:lineRule="auto"/>
        <w:jc w:val="center"/>
        <w:rPr>
          <w:rStyle w:val="spfo1"/>
          <w:rFonts w:ascii="Times New Roman" w:hAnsi="Times New Roman"/>
          <w:bCs/>
          <w:sz w:val="40"/>
          <w:szCs w:val="40"/>
        </w:rPr>
      </w:pPr>
      <w:r w:rsidRPr="00BA1E70">
        <w:rPr>
          <w:rFonts w:ascii="Times New Roman" w:hAnsi="Times New Roman"/>
          <w:sz w:val="28"/>
          <w:szCs w:val="40"/>
        </w:rPr>
        <w:t>на 2024–202</w:t>
      </w:r>
      <w:r w:rsidR="00322FD9" w:rsidRPr="00BA1E70">
        <w:rPr>
          <w:rFonts w:ascii="Times New Roman" w:hAnsi="Times New Roman"/>
          <w:sz w:val="28"/>
          <w:szCs w:val="40"/>
        </w:rPr>
        <w:t>9</w:t>
      </w:r>
      <w:r w:rsidRPr="00BA1E70">
        <w:rPr>
          <w:rFonts w:ascii="Times New Roman" w:hAnsi="Times New Roman"/>
          <w:sz w:val="28"/>
          <w:szCs w:val="40"/>
        </w:rPr>
        <w:t xml:space="preserve"> гг.»</w:t>
      </w:r>
    </w:p>
    <w:p w:rsidR="00A97D21" w:rsidRDefault="00A97D21" w:rsidP="001116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A97D21" w:rsidRDefault="00A97D21" w:rsidP="001116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A97D21" w:rsidRDefault="00A97D21" w:rsidP="001116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A97D21" w:rsidRDefault="00A97D21" w:rsidP="00750F77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A97D21" w:rsidRDefault="00A97D21" w:rsidP="00750F77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A97D21" w:rsidRDefault="00A97D21" w:rsidP="00750F77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A97D21" w:rsidRDefault="00A97D21" w:rsidP="00750F77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A97D21" w:rsidRDefault="00A97D21" w:rsidP="00750F77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A97D21" w:rsidRDefault="00A97D21" w:rsidP="00750F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7D21" w:rsidRDefault="00A97D21" w:rsidP="00750F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7D21" w:rsidRDefault="00A97D21" w:rsidP="00750F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7D21" w:rsidRDefault="00A97D21" w:rsidP="00750F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34CB" w:rsidRDefault="00A734CB" w:rsidP="00750F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34CB" w:rsidRDefault="00A734CB" w:rsidP="00750F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1E70" w:rsidRDefault="00BA1E70" w:rsidP="00A734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34CB" w:rsidRDefault="00A97D21" w:rsidP="00111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г. </w:t>
      </w:r>
      <w:r w:rsidRPr="0084436A">
        <w:rPr>
          <w:rFonts w:ascii="Times New Roman" w:hAnsi="Times New Roman"/>
          <w:sz w:val="28"/>
          <w:szCs w:val="28"/>
        </w:rPr>
        <w:t>Барабинск, 20</w:t>
      </w:r>
      <w:r w:rsidR="00A734CB">
        <w:rPr>
          <w:rFonts w:ascii="Times New Roman" w:hAnsi="Times New Roman"/>
          <w:sz w:val="28"/>
          <w:szCs w:val="28"/>
        </w:rPr>
        <w:t>23</w:t>
      </w:r>
    </w:p>
    <w:p w:rsidR="00A97D21" w:rsidRPr="00335980" w:rsidRDefault="00A97D21" w:rsidP="00741E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5980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1"/>
        <w:gridCol w:w="6660"/>
      </w:tblGrid>
      <w:tr w:rsidR="00A97D21" w:rsidRPr="00335980" w:rsidTr="0049230C"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60" w:type="dxa"/>
          </w:tcPr>
          <w:p w:rsidR="00A97D21" w:rsidRPr="00335980" w:rsidRDefault="00A734CB" w:rsidP="00741E29">
            <w:pPr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архивного дела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Барабинском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районе Новосибирской области </w:t>
            </w:r>
            <w:r w:rsidR="00322FD9">
              <w:rPr>
                <w:rFonts w:ascii="Times New Roman" w:hAnsi="Times New Roman"/>
                <w:sz w:val="28"/>
                <w:szCs w:val="28"/>
              </w:rPr>
              <w:t>на 2024-2029</w:t>
            </w:r>
            <w:r w:rsidRPr="00344FA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A97D21" w:rsidRPr="00335980" w:rsidTr="0049230C">
        <w:trPr>
          <w:trHeight w:val="583"/>
        </w:trPr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6660" w:type="dxa"/>
          </w:tcPr>
          <w:p w:rsidR="00057F80" w:rsidRDefault="00057F80" w:rsidP="00741E29">
            <w:pPr>
              <w:pStyle w:val="ab"/>
              <w:shd w:val="clear" w:color="auto" w:fill="auto"/>
              <w:tabs>
                <w:tab w:val="left" w:pos="1128"/>
              </w:tabs>
              <w:spacing w:line="276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 xml:space="preserve"> закон от 22.10.2004 № 125-ФЗ «Об архивном деле в Российской Федерации»,</w:t>
            </w:r>
          </w:p>
          <w:p w:rsidR="00057F80" w:rsidRDefault="00057F80" w:rsidP="00741E29">
            <w:pPr>
              <w:pStyle w:val="ab"/>
              <w:shd w:val="clear" w:color="auto" w:fill="auto"/>
              <w:tabs>
                <w:tab w:val="left" w:pos="1128"/>
              </w:tabs>
              <w:spacing w:line="276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ст</w:t>
            </w:r>
            <w:r w:rsidR="00A734CB">
              <w:rPr>
                <w:rFonts w:ascii="Times New Roman" w:hAnsi="Times New Roman"/>
                <w:sz w:val="28"/>
                <w:szCs w:val="28"/>
              </w:rPr>
              <w:t>.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 xml:space="preserve"> 179 Бюджетного кодекса РФ,</w:t>
            </w:r>
          </w:p>
          <w:p w:rsidR="00057F80" w:rsidRDefault="00057F80" w:rsidP="00741E29">
            <w:pPr>
              <w:pStyle w:val="ab"/>
              <w:shd w:val="clear" w:color="auto" w:fill="auto"/>
              <w:tabs>
                <w:tab w:val="left" w:pos="1128"/>
              </w:tabs>
              <w:spacing w:line="276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Российской Федерации от 15.04.2014 №313 «Об </w:t>
            </w:r>
            <w:r w:rsidR="00E336E6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 Российской Федерации «Информационное общество»,</w:t>
            </w:r>
          </w:p>
          <w:p w:rsidR="00057F80" w:rsidRDefault="00057F80" w:rsidP="00741E29">
            <w:pPr>
              <w:pStyle w:val="ab"/>
              <w:shd w:val="clear" w:color="auto" w:fill="auto"/>
              <w:tabs>
                <w:tab w:val="left" w:pos="1128"/>
              </w:tabs>
              <w:spacing w:line="276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 приказ Федерального архивного </w:t>
            </w:r>
            <w:r w:rsidR="00E336E6">
              <w:rPr>
                <w:rFonts w:ascii="Times New Roman" w:hAnsi="Times New Roman"/>
                <w:sz w:val="28"/>
                <w:szCs w:val="28"/>
              </w:rPr>
              <w:t>агентства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 от 02.03.2020 №24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</w:t>
            </w:r>
            <w:r w:rsidR="006827C4">
              <w:rPr>
                <w:rFonts w:ascii="Times New Roman" w:hAnsi="Times New Roman"/>
                <w:sz w:val="28"/>
                <w:szCs w:val="28"/>
              </w:rPr>
              <w:t>д</w:t>
            </w:r>
            <w:r w:rsidR="00A734CB">
              <w:rPr>
                <w:rFonts w:ascii="Times New Roman" w:hAnsi="Times New Roman"/>
                <w:sz w:val="28"/>
                <w:szCs w:val="28"/>
              </w:rPr>
              <w:t>окументов в государственных и муниципальных архивах, музеях и библиотеках, научных организациях»,</w:t>
            </w:r>
          </w:p>
          <w:p w:rsidR="00057F80" w:rsidRDefault="00057F80" w:rsidP="00741E29">
            <w:pPr>
              <w:pStyle w:val="ab"/>
              <w:shd w:val="clear" w:color="auto" w:fill="auto"/>
              <w:tabs>
                <w:tab w:val="left" w:pos="1128"/>
              </w:tabs>
              <w:spacing w:line="276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Закон Новосибирской области от 26.09.2005 № 315-03 «Об архивном деле в Новосибирской области»,</w:t>
            </w:r>
          </w:p>
          <w:p w:rsidR="00057F80" w:rsidRDefault="00057F80" w:rsidP="00741E29">
            <w:pPr>
              <w:pStyle w:val="ab"/>
              <w:shd w:val="clear" w:color="auto" w:fill="auto"/>
              <w:tabs>
                <w:tab w:val="left" w:pos="1128"/>
              </w:tabs>
              <w:spacing w:line="276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4CB">
              <w:rPr>
                <w:rFonts w:ascii="Times New Roman" w:hAnsi="Times New Roman"/>
                <w:sz w:val="28"/>
                <w:szCs w:val="28"/>
              </w:rPr>
              <w:t>постановление Правительства Новосибирской области от 19.03.2019 №105-п «О Стратегии социально-экономического развития Новосибирской области на период до 2030 года»,</w:t>
            </w:r>
          </w:p>
          <w:p w:rsidR="00057F80" w:rsidRDefault="00057F80" w:rsidP="00741E29">
            <w:pPr>
              <w:pStyle w:val="ab"/>
              <w:shd w:val="clear" w:color="auto" w:fill="auto"/>
              <w:tabs>
                <w:tab w:val="left" w:pos="1128"/>
              </w:tabs>
              <w:spacing w:line="276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 xml:space="preserve">приказ управления государственной архивной службы Новосибирской области от 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20.06.2017 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№</w:t>
            </w:r>
            <w:r w:rsidR="00A734CB">
              <w:rPr>
                <w:rFonts w:ascii="Times New Roman" w:hAnsi="Times New Roman"/>
                <w:sz w:val="28"/>
                <w:szCs w:val="28"/>
              </w:rPr>
              <w:t>96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-од</w:t>
            </w:r>
            <w:r w:rsidR="00A734CB" w:rsidRPr="004710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ведомственной целевой программ</w:t>
            </w:r>
            <w:r w:rsidR="00A734CB">
              <w:rPr>
                <w:rFonts w:ascii="Times New Roman" w:hAnsi="Times New Roman"/>
                <w:sz w:val="28"/>
                <w:szCs w:val="28"/>
              </w:rPr>
              <w:t>ы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«Развитие архивного дела в Новосиб</w:t>
            </w:r>
            <w:r w:rsidR="00A734CB">
              <w:rPr>
                <w:rFonts w:ascii="Times New Roman" w:hAnsi="Times New Roman"/>
                <w:sz w:val="28"/>
                <w:szCs w:val="28"/>
              </w:rPr>
              <w:t>ирской области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A97D21" w:rsidRDefault="00057F80" w:rsidP="00741E29">
            <w:pPr>
              <w:pStyle w:val="ab"/>
              <w:shd w:val="clear" w:color="auto" w:fill="auto"/>
              <w:tabs>
                <w:tab w:val="left" w:pos="1128"/>
              </w:tabs>
              <w:spacing w:line="276" w:lineRule="auto"/>
              <w:ind w:right="2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4578">
              <w:rPr>
                <w:rFonts w:ascii="Times New Roman" w:hAnsi="Times New Roman"/>
                <w:sz w:val="28"/>
                <w:szCs w:val="28"/>
              </w:rPr>
              <w:t>п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804578">
              <w:rPr>
                <w:rFonts w:ascii="Times New Roman" w:hAnsi="Times New Roman"/>
                <w:sz w:val="28"/>
                <w:szCs w:val="28"/>
              </w:rPr>
              <w:t>е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 xml:space="preserve"> администрации Барабинского района от 20.08.2015</w:t>
            </w:r>
            <w:r w:rsidR="00A734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4CB" w:rsidRPr="002D1431">
              <w:rPr>
                <w:rFonts w:ascii="Times New Roman" w:hAnsi="Times New Roman"/>
                <w:sz w:val="28"/>
                <w:szCs w:val="28"/>
              </w:rPr>
              <w:t>«</w:t>
            </w:r>
            <w:r w:rsidR="00A734CB" w:rsidRPr="002D1431">
              <w:rPr>
                <w:rFonts w:ascii="Times New Roman" w:hAnsi="Times New Roman"/>
                <w:bCs/>
                <w:sz w:val="28"/>
                <w:szCs w:val="28"/>
              </w:rPr>
              <w:t>Об утверждении Порядка разработки, реализации и оценки эффективности муниципальных программ Барабинского района»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057F80" w:rsidRPr="004E0B50" w:rsidRDefault="00057F80" w:rsidP="00741E29">
            <w:pPr>
              <w:pStyle w:val="ab"/>
              <w:shd w:val="clear" w:color="auto" w:fill="auto"/>
              <w:tabs>
                <w:tab w:val="left" w:pos="1128"/>
              </w:tabs>
              <w:spacing w:line="276" w:lineRule="auto"/>
              <w:ind w:right="2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804578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</w:t>
            </w:r>
            <w:r w:rsidR="00804578" w:rsidRPr="002D1431">
              <w:rPr>
                <w:rFonts w:ascii="Times New Roman" w:hAnsi="Times New Roman"/>
                <w:sz w:val="28"/>
                <w:szCs w:val="28"/>
              </w:rPr>
              <w:t>администрации Барабинского района</w:t>
            </w:r>
            <w:r w:rsidR="00804578">
              <w:rPr>
                <w:rFonts w:ascii="Times New Roman" w:hAnsi="Times New Roman"/>
                <w:sz w:val="28"/>
                <w:szCs w:val="28"/>
              </w:rPr>
              <w:t xml:space="preserve"> от 29.03.2005 №48 «Об утверждении Положения об отделе архивной службы администрации Барабинского района»</w:t>
            </w:r>
          </w:p>
        </w:tc>
      </w:tr>
      <w:tr w:rsidR="00A97D21" w:rsidRPr="00335980" w:rsidTr="00024F6F">
        <w:trPr>
          <w:trHeight w:val="587"/>
        </w:trPr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6660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35980">
              <w:rPr>
                <w:rFonts w:ascii="Times New Roman" w:hAnsi="Times New Roman"/>
                <w:sz w:val="28"/>
                <w:szCs w:val="28"/>
              </w:rPr>
              <w:t xml:space="preserve"> Барабинского района </w:t>
            </w:r>
            <w:r w:rsidR="0080457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  <w:tr w:rsidR="00A97D21" w:rsidRPr="00335980" w:rsidTr="0049230C"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</w:tc>
        <w:tc>
          <w:tcPr>
            <w:tcW w:w="6660" w:type="dxa"/>
          </w:tcPr>
          <w:p w:rsidR="00A97D21" w:rsidRPr="00335980" w:rsidRDefault="00804578" w:rsidP="00741E29">
            <w:pPr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Управляющий делами</w:t>
            </w:r>
            <w:r w:rsidR="00A97D21" w:rsidRPr="00335980">
              <w:rPr>
                <w:rFonts w:ascii="Times New Roman" w:hAnsi="Times New Roman"/>
                <w:sz w:val="28"/>
                <w:szCs w:val="28"/>
              </w:rPr>
              <w:t xml:space="preserve"> администрации Барабинского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Новосибирской области Кожевникова Е.А.</w:t>
            </w:r>
          </w:p>
        </w:tc>
      </w:tr>
      <w:tr w:rsidR="00A97D21" w:rsidRPr="00335980" w:rsidTr="0049230C"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6660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Отдел архивной службы администрации Барабинского района</w:t>
            </w:r>
            <w:r w:rsidR="00804578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A97D21" w:rsidRPr="00335980" w:rsidTr="00A42CFC">
        <w:trPr>
          <w:trHeight w:val="452"/>
        </w:trPr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6660" w:type="dxa"/>
          </w:tcPr>
          <w:p w:rsidR="00A97D21" w:rsidRPr="008B2DDB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2DDB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A97D21" w:rsidRPr="00335980" w:rsidTr="00741E29">
        <w:trPr>
          <w:trHeight w:val="381"/>
        </w:trPr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660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подпрограммы не выделяются</w:t>
            </w:r>
          </w:p>
        </w:tc>
      </w:tr>
      <w:tr w:rsidR="00A97D21" w:rsidRPr="00335980" w:rsidTr="0049230C"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660" w:type="dxa"/>
          </w:tcPr>
          <w:p w:rsidR="00A97D21" w:rsidRPr="00335980" w:rsidRDefault="00A97D21" w:rsidP="00741E29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Цели:</w:t>
            </w:r>
          </w:p>
          <w:p w:rsidR="00461554" w:rsidRDefault="00057F80" w:rsidP="00741E29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</w:t>
            </w:r>
            <w:r w:rsidR="00804578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эффективной организации хранения, комплектования, учета и использования документов Архивного фонда Барабинского района Новосибирской области и других архивных документов в соответствии с законодательством Российской Федерации в интересах граждан, общества и государства</w:t>
            </w:r>
            <w:r w:rsidR="00A97D21" w:rsidRPr="003359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7D21" w:rsidRPr="00335980" w:rsidRDefault="00A97D21" w:rsidP="00741E29">
            <w:pPr>
              <w:tabs>
                <w:tab w:val="left" w:pos="19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Для достижения поставленной цели программа предусматривает решение следующих задач:</w:t>
            </w:r>
          </w:p>
          <w:p w:rsidR="00A97D21" w:rsidRPr="004E0B50" w:rsidRDefault="00A97D21" w:rsidP="00741E2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Задача 1. </w:t>
            </w:r>
            <w:r w:rsidR="00804578">
              <w:rPr>
                <w:rFonts w:ascii="Times New Roman" w:hAnsi="Times New Roman"/>
                <w:noProof/>
                <w:sz w:val="28"/>
                <w:szCs w:val="28"/>
              </w:rPr>
              <w:t>Обеспечить оптимальные условия хранения документов Архивного фонда Барабинского района Новосибирской области и других архивных документов.</w:t>
            </w:r>
          </w:p>
          <w:p w:rsidR="00A97D21" w:rsidRDefault="00A97D21" w:rsidP="00741E2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Задача 2. Повы</w:t>
            </w:r>
            <w:r w:rsidR="00804578">
              <w:rPr>
                <w:rFonts w:ascii="Times New Roman" w:hAnsi="Times New Roman"/>
                <w:noProof/>
                <w:sz w:val="28"/>
                <w:szCs w:val="28"/>
              </w:rPr>
              <w:t xml:space="preserve">сить качество и 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доступност</w:t>
            </w:r>
            <w:r w:rsidR="00804578">
              <w:rPr>
                <w:rFonts w:ascii="Times New Roman" w:hAnsi="Times New Roman"/>
                <w:noProof/>
                <w:sz w:val="28"/>
                <w:szCs w:val="28"/>
              </w:rPr>
              <w:t>ь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804578">
              <w:rPr>
                <w:rFonts w:ascii="Times New Roman" w:hAnsi="Times New Roman"/>
                <w:noProof/>
                <w:sz w:val="28"/>
                <w:szCs w:val="28"/>
              </w:rPr>
              <w:t>услуг в сфере архивного дела.</w:t>
            </w:r>
          </w:p>
          <w:p w:rsidR="005366EC" w:rsidRPr="004E0B50" w:rsidRDefault="005366EC" w:rsidP="00741E29">
            <w:pPr>
              <w:pStyle w:val="ab"/>
              <w:shd w:val="clear" w:color="auto" w:fill="auto"/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Задача 3. Повысить профессиональный уровень работников муниципального архива.</w:t>
            </w:r>
          </w:p>
        </w:tc>
      </w:tr>
      <w:tr w:rsidR="00A97D21" w:rsidRPr="00335980" w:rsidTr="0049230C"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 xml:space="preserve">Целевые индикаторы </w:t>
            </w:r>
          </w:p>
        </w:tc>
        <w:tc>
          <w:tcPr>
            <w:tcW w:w="6660" w:type="dxa"/>
          </w:tcPr>
          <w:p w:rsidR="00804578" w:rsidRPr="004E0B50" w:rsidRDefault="00804578" w:rsidP="00741E29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298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оля архивных д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окументов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, хранящихся с соблюдением установленных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нормативных 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требований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 в результате выполнения всех направлений деятельности, от общего количества архивных документов, н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аходящихся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на хранение 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в отделе архивной службы администрации Барабинского района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Новосибирской области.</w:t>
            </w:r>
          </w:p>
          <w:p w:rsidR="00A97D21" w:rsidRPr="004E0B50" w:rsidRDefault="005E2F60" w:rsidP="00741E29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>оличество пользователей архивной информации, содержащейся в документах отдела архивной службы администрации Барабинского района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Новосибирской области.</w:t>
            </w:r>
          </w:p>
          <w:p w:rsidR="00A97D21" w:rsidRPr="004E0B50" w:rsidRDefault="005E2F60" w:rsidP="00741E29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274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оля архивных дел,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размещенных в 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>первичны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е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средства хранения (архивны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е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 коробк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), от общего количества архивных дел,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включенных в состав Архивного фонда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 Барабинского района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Новосибирской области.</w:t>
            </w:r>
          </w:p>
          <w:p w:rsidR="00A97D21" w:rsidRPr="004E0B50" w:rsidRDefault="005E2F60" w:rsidP="00741E29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Доля запросов социально-право</w:t>
            </w:r>
            <w:r w:rsidR="005366EC">
              <w:rPr>
                <w:rFonts w:ascii="Times New Roman" w:hAnsi="Times New Roman"/>
                <w:noProof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го </w:t>
            </w:r>
            <w:r w:rsidR="005366EC">
              <w:rPr>
                <w:rFonts w:ascii="Times New Roman" w:hAnsi="Times New Roman"/>
                <w:noProof/>
                <w:sz w:val="28"/>
                <w:szCs w:val="28"/>
              </w:rPr>
              <w:t xml:space="preserve">и тематического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характер</w:t>
            </w:r>
            <w:r w:rsidR="005366EC"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 исполненных отделом архивной службы администрации Барабинского района Новосибирской области в установленные законодательством сроки.</w:t>
            </w:r>
          </w:p>
          <w:p w:rsidR="00A97D21" w:rsidRPr="004E0B50" w:rsidRDefault="005E2F60" w:rsidP="00741E29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оля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электронного 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>научно-справочного аппарата (опис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ей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к документам отдела архивной службы администрации Барабинского района Новосибирской области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доступного пользователям архивной информации.</w:t>
            </w:r>
          </w:p>
          <w:p w:rsidR="00A97D21" w:rsidRPr="004E0B50" w:rsidRDefault="005E2F60" w:rsidP="00741E29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Количество созданных </w:t>
            </w:r>
            <w:r w:rsidR="000B562C">
              <w:rPr>
                <w:rFonts w:ascii="Times New Roman" w:hAnsi="Times New Roman"/>
                <w:noProof/>
                <w:sz w:val="28"/>
                <w:szCs w:val="28"/>
              </w:rPr>
              <w:t>скан-образов наиболее востребованных архивных документов</w:t>
            </w:r>
            <w:r w:rsidR="005366EC">
              <w:rPr>
                <w:rFonts w:ascii="Times New Roman" w:hAnsi="Times New Roman"/>
                <w:noProof/>
                <w:sz w:val="28"/>
                <w:szCs w:val="28"/>
              </w:rPr>
              <w:t>,</w:t>
            </w:r>
            <w:r w:rsidR="000B562C">
              <w:rPr>
                <w:rFonts w:ascii="Times New Roman" w:hAnsi="Times New Roman"/>
                <w:noProof/>
                <w:sz w:val="28"/>
                <w:szCs w:val="28"/>
              </w:rPr>
              <w:t xml:space="preserve"> имеющихся на хранение в отделе архивной службы администрации Барабинского района Новосибирской области.</w:t>
            </w:r>
          </w:p>
          <w:p w:rsidR="00A97D21" w:rsidRDefault="000B562C" w:rsidP="00741E29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информационных мероприятий, направленных на популяризацию документального наследия.</w:t>
            </w:r>
          </w:p>
          <w:p w:rsidR="00AD4249" w:rsidRPr="004E0B50" w:rsidRDefault="00AD4249" w:rsidP="00741E29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Количество специалистов 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отдела архивной службы администрации Барабинского района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Новосибирской области, прошедш</w:t>
            </w:r>
            <w:r w:rsidR="001A192F"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х повышение квалификации.</w:t>
            </w:r>
          </w:p>
        </w:tc>
      </w:tr>
      <w:tr w:rsidR="00A97D21" w:rsidRPr="00335980" w:rsidTr="0049230C"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 реализации</w:t>
            </w:r>
          </w:p>
        </w:tc>
        <w:tc>
          <w:tcPr>
            <w:tcW w:w="6660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20</w:t>
            </w:r>
            <w:r w:rsidR="003D1FAF">
              <w:rPr>
                <w:rFonts w:ascii="Times New Roman" w:hAnsi="Times New Roman"/>
                <w:sz w:val="28"/>
                <w:szCs w:val="28"/>
              </w:rPr>
              <w:t>24</w:t>
            </w:r>
            <w:r w:rsidRPr="00335980">
              <w:rPr>
                <w:rFonts w:ascii="Times New Roman" w:hAnsi="Times New Roman"/>
                <w:sz w:val="28"/>
                <w:szCs w:val="28"/>
              </w:rPr>
              <w:t>-202</w:t>
            </w:r>
            <w:r w:rsidR="005366EC">
              <w:rPr>
                <w:rFonts w:ascii="Times New Roman" w:hAnsi="Times New Roman"/>
                <w:sz w:val="28"/>
                <w:szCs w:val="28"/>
              </w:rPr>
              <w:t>9</w:t>
            </w:r>
            <w:r w:rsidRPr="00335980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A97D21" w:rsidRPr="00335980" w:rsidTr="0049230C"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>Источники и объемы финансирования программы</w:t>
            </w:r>
          </w:p>
        </w:tc>
        <w:tc>
          <w:tcPr>
            <w:tcW w:w="6660" w:type="dxa"/>
          </w:tcPr>
          <w:p w:rsidR="00A97D21" w:rsidRPr="00BA1E70" w:rsidRDefault="00E336E6" w:rsidP="00741E29">
            <w:pPr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Источником</w:t>
            </w:r>
            <w:r w:rsidR="00A97D21" w:rsidRPr="00682686">
              <w:rPr>
                <w:rFonts w:ascii="Times New Roman" w:hAnsi="Times New Roman"/>
                <w:sz w:val="28"/>
                <w:szCs w:val="28"/>
              </w:rPr>
              <w:t xml:space="preserve"> финансирования Программы являются средства местного бюджета Барабинского </w:t>
            </w:r>
            <w:r w:rsidRPr="00682686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0134D">
              <w:rPr>
                <w:rFonts w:ascii="Times New Roman" w:hAnsi="Times New Roman"/>
                <w:sz w:val="28"/>
                <w:szCs w:val="28"/>
              </w:rPr>
              <w:t xml:space="preserve"> Объём</w:t>
            </w:r>
            <w:r w:rsidR="00A97D21" w:rsidRPr="0080134D">
              <w:rPr>
                <w:rFonts w:ascii="Times New Roman" w:hAnsi="Times New Roman"/>
                <w:sz w:val="28"/>
                <w:szCs w:val="28"/>
              </w:rPr>
              <w:t xml:space="preserve"> средств на реализацию программы составляет </w:t>
            </w:r>
            <w:r w:rsidR="00A97D21" w:rsidRPr="00BA1E70">
              <w:rPr>
                <w:rFonts w:ascii="Times New Roman" w:hAnsi="Times New Roman"/>
                <w:sz w:val="28"/>
                <w:szCs w:val="28"/>
              </w:rPr>
              <w:t xml:space="preserve">1168,86 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>тыс.руб., в</w:t>
            </w:r>
            <w:r w:rsidR="00A97D21" w:rsidRPr="00BA1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7D21" w:rsidRPr="00BA1E70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A97D21" w:rsidRPr="00BA1E70">
              <w:rPr>
                <w:rFonts w:ascii="Times New Roman" w:hAnsi="Times New Roman"/>
                <w:sz w:val="28"/>
                <w:szCs w:val="28"/>
              </w:rPr>
              <w:t>. по годам:</w:t>
            </w:r>
          </w:p>
          <w:p w:rsidR="00A97D21" w:rsidRPr="00BA1E7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20</w:t>
            </w:r>
            <w:r w:rsidR="006827C4" w:rsidRPr="00BA1E70">
              <w:rPr>
                <w:rFonts w:ascii="Times New Roman" w:hAnsi="Times New Roman"/>
                <w:sz w:val="28"/>
                <w:szCs w:val="28"/>
              </w:rPr>
              <w:t>24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827C4" w:rsidRPr="00BA1E70">
              <w:rPr>
                <w:rFonts w:ascii="Times New Roman" w:hAnsi="Times New Roman"/>
                <w:sz w:val="28"/>
                <w:szCs w:val="28"/>
              </w:rPr>
              <w:t>647,8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тыс.руб.;</w:t>
            </w:r>
          </w:p>
          <w:p w:rsidR="00A97D21" w:rsidRPr="00BA1E7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20</w:t>
            </w:r>
            <w:r w:rsidR="006827C4" w:rsidRPr="00BA1E70">
              <w:rPr>
                <w:rFonts w:ascii="Times New Roman" w:hAnsi="Times New Roman"/>
                <w:sz w:val="28"/>
                <w:szCs w:val="28"/>
              </w:rPr>
              <w:t>25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D27DA6" w:rsidRPr="00BA1E70">
              <w:rPr>
                <w:rFonts w:ascii="Times New Roman" w:hAnsi="Times New Roman"/>
                <w:sz w:val="28"/>
                <w:szCs w:val="28"/>
              </w:rPr>
              <w:t>377,1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тыс.руб.;</w:t>
            </w:r>
          </w:p>
          <w:p w:rsidR="00A97D21" w:rsidRPr="006827C4" w:rsidRDefault="006827C4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27C4">
              <w:rPr>
                <w:rFonts w:ascii="Times New Roman" w:hAnsi="Times New Roman"/>
                <w:sz w:val="28"/>
                <w:szCs w:val="28"/>
              </w:rPr>
              <w:t>2026</w:t>
            </w:r>
            <w:r w:rsidR="00A97D21" w:rsidRPr="006827C4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6827C4">
              <w:rPr>
                <w:rFonts w:ascii="Times New Roman" w:hAnsi="Times New Roman"/>
                <w:sz w:val="28"/>
                <w:szCs w:val="28"/>
              </w:rPr>
              <w:t>42,4</w:t>
            </w:r>
            <w:r w:rsidR="00A97D21" w:rsidRPr="006827C4">
              <w:rPr>
                <w:rFonts w:ascii="Times New Roman" w:hAnsi="Times New Roman"/>
                <w:sz w:val="28"/>
                <w:szCs w:val="28"/>
              </w:rPr>
              <w:t xml:space="preserve"> тыс.руб.;</w:t>
            </w:r>
          </w:p>
          <w:p w:rsidR="00A97D21" w:rsidRPr="006827C4" w:rsidRDefault="006827C4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27C4">
              <w:rPr>
                <w:rFonts w:ascii="Times New Roman" w:hAnsi="Times New Roman"/>
                <w:sz w:val="28"/>
                <w:szCs w:val="28"/>
              </w:rPr>
              <w:t>2027</w:t>
            </w:r>
            <w:r w:rsidR="00A97D21" w:rsidRPr="006827C4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6827C4">
              <w:rPr>
                <w:rFonts w:ascii="Times New Roman" w:hAnsi="Times New Roman"/>
                <w:sz w:val="28"/>
                <w:szCs w:val="28"/>
              </w:rPr>
              <w:t>62,4</w:t>
            </w:r>
            <w:r w:rsidR="00A97D21" w:rsidRPr="006827C4">
              <w:rPr>
                <w:rFonts w:ascii="Times New Roman" w:hAnsi="Times New Roman"/>
                <w:sz w:val="28"/>
                <w:szCs w:val="28"/>
              </w:rPr>
              <w:t xml:space="preserve"> тыс.руб.;</w:t>
            </w:r>
          </w:p>
          <w:p w:rsidR="00A97D21" w:rsidRPr="006827C4" w:rsidRDefault="006827C4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27C4">
              <w:rPr>
                <w:rFonts w:ascii="Times New Roman" w:hAnsi="Times New Roman"/>
                <w:sz w:val="28"/>
                <w:szCs w:val="28"/>
              </w:rPr>
              <w:t>2028</w:t>
            </w:r>
            <w:r w:rsidR="00A97D21" w:rsidRPr="006827C4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6827C4">
              <w:rPr>
                <w:rFonts w:ascii="Times New Roman" w:hAnsi="Times New Roman"/>
                <w:sz w:val="28"/>
                <w:szCs w:val="28"/>
              </w:rPr>
              <w:t>30,4</w:t>
            </w:r>
            <w:r w:rsidR="00A97D21" w:rsidRPr="006827C4">
              <w:rPr>
                <w:rFonts w:ascii="Times New Roman" w:hAnsi="Times New Roman"/>
                <w:sz w:val="28"/>
                <w:szCs w:val="28"/>
              </w:rPr>
              <w:t xml:space="preserve"> тыс.руб.;</w:t>
            </w:r>
          </w:p>
          <w:p w:rsidR="00A97D21" w:rsidRPr="00682686" w:rsidRDefault="006827C4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27C4">
              <w:rPr>
                <w:rFonts w:ascii="Times New Roman" w:hAnsi="Times New Roman"/>
                <w:sz w:val="28"/>
                <w:szCs w:val="28"/>
              </w:rPr>
              <w:t>2029</w:t>
            </w:r>
            <w:r w:rsidR="00A97D21" w:rsidRPr="006827C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6827C4">
              <w:rPr>
                <w:rFonts w:ascii="Times New Roman" w:hAnsi="Times New Roman"/>
                <w:sz w:val="28"/>
                <w:szCs w:val="28"/>
              </w:rPr>
              <w:t>94,4</w:t>
            </w:r>
            <w:r w:rsidR="00A97D21" w:rsidRPr="006827C4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</w:tr>
      <w:tr w:rsidR="00A97D21" w:rsidRPr="00335980" w:rsidTr="0049230C">
        <w:tc>
          <w:tcPr>
            <w:tcW w:w="2911" w:type="dxa"/>
          </w:tcPr>
          <w:p w:rsidR="00A97D21" w:rsidRPr="00335980" w:rsidRDefault="00A97D21" w:rsidP="00741E29">
            <w:pPr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35980">
              <w:rPr>
                <w:rFonts w:ascii="Times New Roman" w:hAnsi="Times New Roman"/>
                <w:sz w:val="28"/>
                <w:szCs w:val="28"/>
              </w:rPr>
              <w:t xml:space="preserve">Ожидаемые конечные </w:t>
            </w:r>
            <w:r w:rsidRPr="00335980">
              <w:rPr>
                <w:rFonts w:ascii="Times New Roman" w:hAnsi="Times New Roman"/>
                <w:sz w:val="28"/>
                <w:szCs w:val="28"/>
              </w:rPr>
              <w:lastRenderedPageBreak/>
              <w:t>результаты, оценка планируемой эффективности</w:t>
            </w:r>
          </w:p>
        </w:tc>
        <w:tc>
          <w:tcPr>
            <w:tcW w:w="6660" w:type="dxa"/>
          </w:tcPr>
          <w:p w:rsidR="00A97D21" w:rsidRPr="00335980" w:rsidRDefault="00A97D21" w:rsidP="00741E2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муниципальной программы позволит </w:t>
            </w:r>
            <w:r w:rsidRPr="00335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достичь следующих результатов:</w:t>
            </w:r>
          </w:p>
          <w:p w:rsidR="003D1FAF" w:rsidRPr="004E0B50" w:rsidRDefault="003D1FAF" w:rsidP="00741E29">
            <w:pPr>
              <w:pStyle w:val="ab"/>
              <w:numPr>
                <w:ilvl w:val="0"/>
                <w:numId w:val="3"/>
              </w:numPr>
              <w:shd w:val="clear" w:color="auto" w:fill="auto"/>
              <w:tabs>
                <w:tab w:val="left" w:pos="509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100% архивных д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окументов, хранящихся в отделе архивной службы администрации Барабинского района Новосибирской области,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 будут обеспечены нормативными режимами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хранения (противопожарным, 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охранным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 температурно-влажностным, световым, санитарно-гигиеническим).</w:t>
            </w:r>
          </w:p>
          <w:p w:rsidR="00A97D21" w:rsidRPr="00785984" w:rsidRDefault="003D1FAF" w:rsidP="00741E29">
            <w:pPr>
              <w:pStyle w:val="ab"/>
              <w:numPr>
                <w:ilvl w:val="0"/>
                <w:numId w:val="3"/>
              </w:numPr>
              <w:shd w:val="clear" w:color="auto" w:fill="auto"/>
              <w:tabs>
                <w:tab w:val="left" w:pos="782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>оличество пользователей архивной информации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85984">
              <w:rPr>
                <w:rFonts w:ascii="Times New Roman" w:hAnsi="Times New Roman"/>
                <w:noProof/>
                <w:sz w:val="28"/>
                <w:szCs w:val="28"/>
              </w:rPr>
              <w:t xml:space="preserve">увеличится с </w:t>
            </w:r>
            <w:r w:rsidR="00785984" w:rsidRPr="00785984">
              <w:rPr>
                <w:rFonts w:ascii="Times New Roman" w:hAnsi="Times New Roman"/>
                <w:noProof/>
                <w:sz w:val="28"/>
                <w:szCs w:val="28"/>
              </w:rPr>
              <w:t xml:space="preserve">1100 </w:t>
            </w:r>
            <w:r w:rsidRPr="00785984">
              <w:rPr>
                <w:rFonts w:ascii="Times New Roman" w:hAnsi="Times New Roman"/>
                <w:noProof/>
                <w:sz w:val="28"/>
                <w:szCs w:val="28"/>
              </w:rPr>
              <w:t xml:space="preserve">в 2024 году до </w:t>
            </w:r>
            <w:r w:rsidR="00785984" w:rsidRPr="00785984">
              <w:rPr>
                <w:rFonts w:ascii="Times New Roman" w:hAnsi="Times New Roman"/>
                <w:noProof/>
                <w:sz w:val="28"/>
                <w:szCs w:val="28"/>
              </w:rPr>
              <w:t>1600</w:t>
            </w:r>
            <w:r w:rsidR="00A97D21" w:rsidRPr="0078598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85984">
              <w:rPr>
                <w:rFonts w:ascii="Times New Roman" w:hAnsi="Times New Roman"/>
                <w:noProof/>
                <w:sz w:val="28"/>
                <w:szCs w:val="28"/>
              </w:rPr>
              <w:t>в 202</w:t>
            </w:r>
            <w:r w:rsidR="00466F5D" w:rsidRPr="00785984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Pr="00785984">
              <w:rPr>
                <w:rFonts w:ascii="Times New Roman" w:hAnsi="Times New Roman"/>
                <w:noProof/>
                <w:sz w:val="28"/>
                <w:szCs w:val="28"/>
              </w:rPr>
              <w:t xml:space="preserve"> году.</w:t>
            </w:r>
          </w:p>
          <w:p w:rsidR="00A97D21" w:rsidRPr="004E0B50" w:rsidRDefault="003D1FAF" w:rsidP="00741E29">
            <w:pPr>
              <w:pStyle w:val="ab"/>
              <w:numPr>
                <w:ilvl w:val="0"/>
                <w:numId w:val="3"/>
              </w:numPr>
              <w:shd w:val="clear" w:color="auto" w:fill="auto"/>
              <w:tabs>
                <w:tab w:val="left" w:pos="379"/>
              </w:tabs>
              <w:spacing w:line="276" w:lineRule="auto"/>
              <w:ind w:left="40" w:right="20" w:firstLine="9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артонировани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е (размещение в архивные коробки) 100% </w:t>
            </w:r>
            <w:r w:rsidR="00A97D21" w:rsidRPr="004E0B50">
              <w:rPr>
                <w:rFonts w:ascii="Times New Roman" w:hAnsi="Times New Roman"/>
                <w:noProof/>
                <w:sz w:val="28"/>
                <w:szCs w:val="28"/>
              </w:rPr>
              <w:t>архивных документов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 включенных в состав Архивного фонда Барабинского района Новосибирской области.</w:t>
            </w:r>
          </w:p>
          <w:p w:rsidR="00A97D21" w:rsidRPr="004E0B50" w:rsidRDefault="003D1FAF" w:rsidP="00741E29">
            <w:pPr>
              <w:pStyle w:val="ab"/>
              <w:numPr>
                <w:ilvl w:val="0"/>
                <w:numId w:val="3"/>
              </w:numPr>
              <w:shd w:val="clear" w:color="auto" w:fill="auto"/>
              <w:tabs>
                <w:tab w:val="left" w:pos="379"/>
              </w:tabs>
              <w:spacing w:line="276" w:lineRule="auto"/>
              <w:ind w:left="40" w:right="20" w:firstLine="9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Исполнение отделом архивной службы администрации Барабинского района Новосибирской области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100% запросов социально-правого</w:t>
            </w:r>
            <w:r w:rsidR="005366EC">
              <w:rPr>
                <w:rFonts w:ascii="Times New Roman" w:hAnsi="Times New Roman"/>
                <w:noProof/>
                <w:sz w:val="28"/>
                <w:szCs w:val="28"/>
              </w:rPr>
              <w:t xml:space="preserve"> и тематического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характера в установленные законодательством сроки.</w:t>
            </w:r>
          </w:p>
          <w:p w:rsidR="00A97D21" w:rsidRPr="004E0B50" w:rsidRDefault="003D1FAF" w:rsidP="00741E29">
            <w:pPr>
              <w:pStyle w:val="ab"/>
              <w:numPr>
                <w:ilvl w:val="0"/>
                <w:numId w:val="3"/>
              </w:numPr>
              <w:shd w:val="clear" w:color="auto" w:fill="auto"/>
              <w:tabs>
                <w:tab w:val="left" w:pos="394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Обеспечение доступа пользователей архивной информацией к 100% созданного электронного научно-справочного аппарата (описей) к док</w:t>
            </w:r>
            <w:r w:rsidR="00DC35D5">
              <w:rPr>
                <w:rFonts w:ascii="Times New Roman" w:hAnsi="Times New Roman"/>
                <w:noProof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ментам отдела архивной службы администрации Барабинского района Новосибирской области.</w:t>
            </w:r>
          </w:p>
          <w:p w:rsidR="00C033C4" w:rsidRPr="006C159B" w:rsidRDefault="003D1FAF" w:rsidP="00741E29">
            <w:pPr>
              <w:pStyle w:val="ab"/>
              <w:numPr>
                <w:ilvl w:val="0"/>
                <w:numId w:val="3"/>
              </w:numPr>
              <w:shd w:val="clear" w:color="auto" w:fill="auto"/>
              <w:tabs>
                <w:tab w:val="left" w:pos="643"/>
              </w:tabs>
              <w:spacing w:line="276" w:lineRule="auto"/>
              <w:ind w:left="20" w:firstLine="39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C159B">
              <w:rPr>
                <w:rFonts w:ascii="Times New Roman" w:hAnsi="Times New Roman"/>
                <w:noProof/>
                <w:sz w:val="28"/>
                <w:szCs w:val="28"/>
              </w:rPr>
              <w:t>К</w:t>
            </w:r>
            <w:r w:rsidR="00A97D21" w:rsidRPr="006C159B">
              <w:rPr>
                <w:rFonts w:ascii="Times New Roman" w:hAnsi="Times New Roman"/>
                <w:noProof/>
                <w:sz w:val="28"/>
                <w:szCs w:val="28"/>
              </w:rPr>
              <w:t xml:space="preserve">оличество </w:t>
            </w:r>
            <w:r w:rsidRPr="006C159B">
              <w:rPr>
                <w:rFonts w:ascii="Times New Roman" w:hAnsi="Times New Roman"/>
                <w:noProof/>
                <w:sz w:val="28"/>
                <w:szCs w:val="28"/>
              </w:rPr>
              <w:t xml:space="preserve">созданных скан-образов наиболее востребованных архивных документов, имеющихся на хранении </w:t>
            </w:r>
            <w:r w:rsidR="00C033C4" w:rsidRPr="006C159B">
              <w:rPr>
                <w:rFonts w:ascii="Times New Roman" w:hAnsi="Times New Roman"/>
                <w:noProof/>
                <w:sz w:val="28"/>
                <w:szCs w:val="28"/>
              </w:rPr>
              <w:t xml:space="preserve">в отделе архивной службы администрации Барабинского района Новосибирской области. увеличится с </w:t>
            </w:r>
            <w:r w:rsidR="006C159B" w:rsidRPr="006C159B">
              <w:rPr>
                <w:rFonts w:ascii="Times New Roman" w:hAnsi="Times New Roman"/>
                <w:noProof/>
                <w:sz w:val="28"/>
                <w:szCs w:val="28"/>
              </w:rPr>
              <w:t xml:space="preserve">1,15 млн. </w:t>
            </w:r>
            <w:r w:rsidR="00C033C4" w:rsidRPr="006C159B">
              <w:rPr>
                <w:rFonts w:ascii="Times New Roman" w:hAnsi="Times New Roman"/>
                <w:noProof/>
                <w:sz w:val="28"/>
                <w:szCs w:val="28"/>
              </w:rPr>
              <w:t>в 2024 году до</w:t>
            </w:r>
            <w:r w:rsidR="006C159B" w:rsidRPr="006C159B">
              <w:rPr>
                <w:rFonts w:ascii="Times New Roman" w:hAnsi="Times New Roman"/>
                <w:noProof/>
                <w:sz w:val="28"/>
                <w:szCs w:val="28"/>
              </w:rPr>
              <w:t xml:space="preserve"> 1,75 в 2029</w:t>
            </w:r>
            <w:r w:rsidR="00C033C4" w:rsidRPr="006C159B">
              <w:rPr>
                <w:rFonts w:ascii="Times New Roman" w:hAnsi="Times New Roman"/>
                <w:noProof/>
                <w:sz w:val="28"/>
                <w:szCs w:val="28"/>
              </w:rPr>
              <w:t xml:space="preserve"> году.</w:t>
            </w:r>
          </w:p>
          <w:p w:rsidR="00A97D21" w:rsidRDefault="00DC35D5" w:rsidP="00741E29">
            <w:pPr>
              <w:pStyle w:val="ab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Ежегодное проведение информационных мероприятий, направленных на популяризацию документального наследия (</w:t>
            </w:r>
            <w:r w:rsidR="006C159B">
              <w:rPr>
                <w:rFonts w:ascii="Times New Roman" w:hAnsi="Times New Roman"/>
                <w:noProof/>
                <w:sz w:val="28"/>
                <w:szCs w:val="28"/>
              </w:rPr>
              <w:t>не менее 10 ин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формационных мероприятий </w:t>
            </w:r>
            <w:r w:rsidR="006C159B">
              <w:rPr>
                <w:rFonts w:ascii="Times New Roman" w:hAnsi="Times New Roman"/>
                <w:noProof/>
                <w:sz w:val="28"/>
                <w:szCs w:val="28"/>
              </w:rPr>
              <w:t xml:space="preserve">в </w:t>
            </w:r>
            <w:r w:rsidR="006C159B" w:rsidRPr="006C159B">
              <w:rPr>
                <w:rFonts w:ascii="Times New Roman" w:hAnsi="Times New Roman"/>
                <w:noProof/>
                <w:sz w:val="28"/>
                <w:szCs w:val="28"/>
              </w:rPr>
              <w:t>год</w:t>
            </w:r>
            <w:r w:rsidR="006C159B">
              <w:rPr>
                <w:rFonts w:ascii="Times New Roman" w:hAnsi="Times New Roman"/>
                <w:noProof/>
                <w:sz w:val="28"/>
                <w:szCs w:val="28"/>
              </w:rPr>
              <w:t>)</w:t>
            </w:r>
            <w:r w:rsidR="00A97D21" w:rsidRPr="006C159B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:rsidR="00AD4249" w:rsidRPr="004E0B50" w:rsidRDefault="00AD4249" w:rsidP="00741E29">
            <w:pPr>
              <w:pStyle w:val="ab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 202</w:t>
            </w:r>
            <w:r w:rsidR="00785984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году </w:t>
            </w:r>
            <w:r w:rsidR="00785984">
              <w:rPr>
                <w:rFonts w:ascii="Times New Roman" w:hAnsi="Times New Roman"/>
                <w:noProof/>
                <w:sz w:val="28"/>
                <w:szCs w:val="28"/>
              </w:rPr>
              <w:t>доля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специалистов </w:t>
            </w:r>
            <w:r w:rsidRPr="004E0B50">
              <w:rPr>
                <w:rFonts w:ascii="Times New Roman" w:hAnsi="Times New Roman"/>
                <w:noProof/>
                <w:sz w:val="28"/>
                <w:szCs w:val="28"/>
              </w:rPr>
              <w:t>отдела архивной службы администрации Барабинского района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Новосибирской области</w:t>
            </w:r>
            <w:r w:rsidR="00785984">
              <w:rPr>
                <w:rFonts w:ascii="Times New Roman" w:hAnsi="Times New Roman"/>
                <w:noProof/>
                <w:sz w:val="28"/>
                <w:szCs w:val="28"/>
              </w:rPr>
              <w:t>, повысивших свою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квалификацию</w:t>
            </w:r>
            <w:r w:rsidR="00785984">
              <w:rPr>
                <w:rFonts w:ascii="Times New Roman" w:hAnsi="Times New Roman"/>
                <w:noProof/>
                <w:sz w:val="28"/>
                <w:szCs w:val="28"/>
              </w:rPr>
              <w:t>, составит 100%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</w:tr>
    </w:tbl>
    <w:p w:rsidR="00A97D21" w:rsidRDefault="00A97D21" w:rsidP="00741E29">
      <w:pPr>
        <w:numPr>
          <w:ilvl w:val="0"/>
          <w:numId w:val="4"/>
        </w:numPr>
        <w:tabs>
          <w:tab w:val="clear" w:pos="720"/>
          <w:tab w:val="num" w:pos="-110"/>
        </w:tabs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  <w:r w:rsidRPr="00335980">
        <w:rPr>
          <w:rFonts w:ascii="Times New Roman" w:hAnsi="Times New Roman"/>
          <w:b/>
          <w:sz w:val="28"/>
          <w:szCs w:val="28"/>
        </w:rPr>
        <w:lastRenderedPageBreak/>
        <w:t>Обоснование необходимости реа</w:t>
      </w:r>
      <w:r>
        <w:rPr>
          <w:rFonts w:ascii="Times New Roman" w:hAnsi="Times New Roman"/>
          <w:b/>
          <w:sz w:val="28"/>
          <w:szCs w:val="28"/>
        </w:rPr>
        <w:t>лизации муниципальной программы</w:t>
      </w:r>
    </w:p>
    <w:p w:rsidR="00A97D21" w:rsidRDefault="00A97D21" w:rsidP="00741E2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97D21" w:rsidRDefault="00A97D21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335980">
        <w:rPr>
          <w:spacing w:val="2"/>
          <w:sz w:val="28"/>
          <w:szCs w:val="28"/>
        </w:rPr>
        <w:t xml:space="preserve">Архивные документы, хранящиеся в отделе архивной службы администрации Барабинского района, являются составной частью Архивного фонда Новосибирской области - неотъемлемой частью историко-культурного наследия </w:t>
      </w:r>
      <w:r w:rsidR="00B23981">
        <w:rPr>
          <w:spacing w:val="2"/>
          <w:sz w:val="28"/>
          <w:szCs w:val="28"/>
        </w:rPr>
        <w:t>не только Барабинского района, но и Новосибирской области.</w:t>
      </w:r>
      <w:proofErr w:type="gramEnd"/>
    </w:p>
    <w:p w:rsidR="00355E7B" w:rsidRDefault="00A97D21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r w:rsidRPr="00335980">
        <w:rPr>
          <w:spacing w:val="2"/>
          <w:sz w:val="28"/>
          <w:szCs w:val="28"/>
        </w:rPr>
        <w:t>Общий объем архивных документов отдела по данным отчета составляет на 1 января 20</w:t>
      </w:r>
      <w:r w:rsidR="00C3128E">
        <w:rPr>
          <w:spacing w:val="2"/>
          <w:sz w:val="28"/>
          <w:szCs w:val="28"/>
        </w:rPr>
        <w:t>23</w:t>
      </w:r>
      <w:r w:rsidRPr="00335980">
        <w:rPr>
          <w:spacing w:val="2"/>
          <w:sz w:val="28"/>
          <w:szCs w:val="28"/>
        </w:rPr>
        <w:t xml:space="preserve"> года </w:t>
      </w:r>
      <w:r w:rsidR="00C3128E">
        <w:rPr>
          <w:spacing w:val="2"/>
          <w:sz w:val="28"/>
          <w:szCs w:val="28"/>
        </w:rPr>
        <w:t>47889</w:t>
      </w:r>
      <w:r w:rsidRPr="00335980">
        <w:rPr>
          <w:spacing w:val="2"/>
          <w:sz w:val="28"/>
          <w:szCs w:val="28"/>
        </w:rPr>
        <w:t xml:space="preserve"> </w:t>
      </w:r>
      <w:proofErr w:type="spellStart"/>
      <w:r w:rsidRPr="00335980">
        <w:rPr>
          <w:spacing w:val="2"/>
          <w:sz w:val="28"/>
          <w:szCs w:val="28"/>
        </w:rPr>
        <w:t>ед.хр</w:t>
      </w:r>
      <w:proofErr w:type="spellEnd"/>
      <w:r w:rsidRPr="00335980">
        <w:rPr>
          <w:spacing w:val="2"/>
          <w:sz w:val="28"/>
          <w:szCs w:val="28"/>
        </w:rPr>
        <w:t>. Структура архивных документов представлена управленческими документами на бумажных носителях (6</w:t>
      </w:r>
      <w:r w:rsidR="007E098B">
        <w:rPr>
          <w:spacing w:val="2"/>
          <w:sz w:val="28"/>
          <w:szCs w:val="28"/>
        </w:rPr>
        <w:t>0</w:t>
      </w:r>
      <w:r w:rsidRPr="00335980">
        <w:rPr>
          <w:spacing w:val="2"/>
          <w:sz w:val="28"/>
          <w:szCs w:val="28"/>
        </w:rPr>
        <w:t>%), научно-технической (1,</w:t>
      </w:r>
      <w:r w:rsidR="007E098B">
        <w:rPr>
          <w:spacing w:val="2"/>
          <w:sz w:val="28"/>
          <w:szCs w:val="28"/>
        </w:rPr>
        <w:t>3</w:t>
      </w:r>
      <w:r w:rsidRPr="00335980">
        <w:rPr>
          <w:spacing w:val="2"/>
          <w:sz w:val="28"/>
          <w:szCs w:val="28"/>
        </w:rPr>
        <w:t>%), личного происхождения (0,7%). Значительный объем документов составляют документы по личному составу (3</w:t>
      </w:r>
      <w:r w:rsidR="007E098B">
        <w:rPr>
          <w:spacing w:val="2"/>
          <w:sz w:val="28"/>
          <w:szCs w:val="28"/>
        </w:rPr>
        <w:t>2</w:t>
      </w:r>
      <w:r w:rsidRPr="00335980">
        <w:rPr>
          <w:spacing w:val="2"/>
          <w:sz w:val="28"/>
          <w:szCs w:val="28"/>
        </w:rPr>
        <w:t>%).</w:t>
      </w:r>
      <w:r w:rsidR="006132C3" w:rsidRPr="006132C3">
        <w:rPr>
          <w:spacing w:val="2"/>
          <w:sz w:val="28"/>
          <w:szCs w:val="28"/>
        </w:rPr>
        <w:t xml:space="preserve"> </w:t>
      </w:r>
      <w:r w:rsidR="006132C3">
        <w:rPr>
          <w:spacing w:val="2"/>
          <w:sz w:val="28"/>
          <w:szCs w:val="28"/>
        </w:rPr>
        <w:t xml:space="preserve">Количество дел, принятых от ликвидированных организаций </w:t>
      </w:r>
      <w:r w:rsidR="007A43F1">
        <w:rPr>
          <w:spacing w:val="2"/>
          <w:sz w:val="28"/>
          <w:szCs w:val="28"/>
        </w:rPr>
        <w:t>с 2018 года</w:t>
      </w:r>
      <w:r w:rsidR="006132C3">
        <w:rPr>
          <w:spacing w:val="2"/>
          <w:sz w:val="28"/>
          <w:szCs w:val="28"/>
        </w:rPr>
        <w:t xml:space="preserve">, увеличилось на 1846 </w:t>
      </w:r>
      <w:proofErr w:type="spellStart"/>
      <w:r w:rsidR="006132C3">
        <w:rPr>
          <w:spacing w:val="2"/>
          <w:sz w:val="28"/>
          <w:szCs w:val="28"/>
        </w:rPr>
        <w:t>ед.хр</w:t>
      </w:r>
      <w:proofErr w:type="spellEnd"/>
      <w:r w:rsidR="006132C3">
        <w:rPr>
          <w:spacing w:val="2"/>
          <w:sz w:val="28"/>
          <w:szCs w:val="28"/>
        </w:rPr>
        <w:t>.</w:t>
      </w:r>
    </w:p>
    <w:p w:rsidR="000518AE" w:rsidRPr="00355E7B" w:rsidRDefault="004F1A9F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r w:rsidRPr="00355E7B">
        <w:rPr>
          <w:spacing w:val="2"/>
          <w:sz w:val="28"/>
          <w:szCs w:val="28"/>
        </w:rPr>
        <w:t xml:space="preserve">В настоящее время ведется работа по подготовке к передаче на муниципальное хранение документов </w:t>
      </w:r>
      <w:r w:rsidR="000518AE" w:rsidRPr="00355E7B">
        <w:rPr>
          <w:spacing w:val="2"/>
          <w:sz w:val="28"/>
          <w:szCs w:val="28"/>
        </w:rPr>
        <w:t>по ли</w:t>
      </w:r>
      <w:r w:rsidR="00355E7B" w:rsidRPr="00355E7B">
        <w:rPr>
          <w:spacing w:val="2"/>
          <w:sz w:val="28"/>
          <w:szCs w:val="28"/>
        </w:rPr>
        <w:t>ч</w:t>
      </w:r>
      <w:r w:rsidR="000518AE" w:rsidRPr="00355E7B">
        <w:rPr>
          <w:spacing w:val="2"/>
          <w:sz w:val="28"/>
          <w:szCs w:val="28"/>
        </w:rPr>
        <w:t xml:space="preserve">ному составу </w:t>
      </w:r>
      <w:r w:rsidR="00355E7B" w:rsidRPr="00355E7B">
        <w:rPr>
          <w:spacing w:val="2"/>
          <w:sz w:val="28"/>
          <w:szCs w:val="28"/>
        </w:rPr>
        <w:t xml:space="preserve">Барабинского комбикормового завода (ликвидация в связи со сменой собственника) за период </w:t>
      </w:r>
      <w:r w:rsidR="000518AE" w:rsidRPr="00355E7B">
        <w:rPr>
          <w:spacing w:val="2"/>
          <w:sz w:val="28"/>
          <w:szCs w:val="28"/>
        </w:rPr>
        <w:t xml:space="preserve">с </w:t>
      </w:r>
      <w:r w:rsidR="00355E7B" w:rsidRPr="00355E7B">
        <w:rPr>
          <w:spacing w:val="2"/>
          <w:sz w:val="28"/>
          <w:szCs w:val="28"/>
        </w:rPr>
        <w:t xml:space="preserve">1995 </w:t>
      </w:r>
      <w:r w:rsidR="000518AE" w:rsidRPr="00355E7B">
        <w:rPr>
          <w:spacing w:val="2"/>
          <w:sz w:val="28"/>
          <w:szCs w:val="28"/>
        </w:rPr>
        <w:t>по 2023 гг.</w:t>
      </w:r>
    </w:p>
    <w:p w:rsidR="00A97D21" w:rsidRDefault="004F1A9F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r w:rsidRPr="00355E7B">
        <w:rPr>
          <w:spacing w:val="2"/>
          <w:sz w:val="28"/>
          <w:szCs w:val="28"/>
        </w:rPr>
        <w:t xml:space="preserve">Ведутся переговоры с </w:t>
      </w:r>
      <w:r w:rsidR="00355E7B" w:rsidRPr="00355E7B">
        <w:rPr>
          <w:spacing w:val="2"/>
          <w:sz w:val="28"/>
          <w:szCs w:val="28"/>
        </w:rPr>
        <w:t xml:space="preserve">руководителем </w:t>
      </w:r>
      <w:r w:rsidRPr="00355E7B">
        <w:rPr>
          <w:spacing w:val="2"/>
          <w:sz w:val="28"/>
          <w:szCs w:val="28"/>
        </w:rPr>
        <w:t>ООО «Связист» по передаче документов этой организации на хранение</w:t>
      </w:r>
      <w:r w:rsidR="000518AE" w:rsidRPr="00355E7B">
        <w:rPr>
          <w:spacing w:val="2"/>
          <w:sz w:val="28"/>
          <w:szCs w:val="28"/>
        </w:rPr>
        <w:t xml:space="preserve"> с 1953 г.</w:t>
      </w:r>
      <w:r w:rsidRPr="00355E7B">
        <w:rPr>
          <w:spacing w:val="2"/>
          <w:sz w:val="28"/>
          <w:szCs w:val="28"/>
        </w:rPr>
        <w:t xml:space="preserve"> В настоящее время документы, касающиеся трудового стажа работников, находятся в помещениях не соответствующих условиям их хранения.</w:t>
      </w:r>
      <w:r>
        <w:rPr>
          <w:spacing w:val="2"/>
          <w:sz w:val="28"/>
          <w:szCs w:val="28"/>
        </w:rPr>
        <w:t xml:space="preserve"> </w:t>
      </w:r>
    </w:p>
    <w:p w:rsidR="007E098B" w:rsidRPr="00335980" w:rsidRDefault="007E098B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rStyle w:val="apple-converted-space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Архивохранилища муниципального архива размещены в одном здании в помещениях, приспособленных под хранение архивных документов. Общая площадь помещений составляет 336 </w:t>
      </w:r>
      <w:proofErr w:type="spellStart"/>
      <w:r>
        <w:rPr>
          <w:spacing w:val="2"/>
          <w:sz w:val="28"/>
          <w:szCs w:val="28"/>
        </w:rPr>
        <w:t>кв.м</w:t>
      </w:r>
      <w:proofErr w:type="spellEnd"/>
      <w:r>
        <w:rPr>
          <w:spacing w:val="2"/>
          <w:sz w:val="28"/>
          <w:szCs w:val="28"/>
        </w:rPr>
        <w:t xml:space="preserve">., из них 203 </w:t>
      </w:r>
      <w:proofErr w:type="spellStart"/>
      <w:r>
        <w:rPr>
          <w:spacing w:val="2"/>
          <w:sz w:val="28"/>
          <w:szCs w:val="28"/>
        </w:rPr>
        <w:t>кв</w:t>
      </w:r>
      <w:proofErr w:type="gramStart"/>
      <w:r>
        <w:rPr>
          <w:spacing w:val="2"/>
          <w:sz w:val="28"/>
          <w:szCs w:val="28"/>
        </w:rPr>
        <w:t>.м</w:t>
      </w:r>
      <w:proofErr w:type="spellEnd"/>
      <w:proofErr w:type="gramEnd"/>
      <w:r>
        <w:rPr>
          <w:spacing w:val="2"/>
          <w:sz w:val="28"/>
          <w:szCs w:val="28"/>
        </w:rPr>
        <w:t xml:space="preserve"> – архивохранилища.</w:t>
      </w:r>
    </w:p>
    <w:p w:rsidR="00581C54" w:rsidRDefault="00A97D21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r w:rsidRPr="00335980">
        <w:rPr>
          <w:spacing w:val="2"/>
          <w:sz w:val="28"/>
          <w:szCs w:val="28"/>
        </w:rPr>
        <w:t xml:space="preserve">В последние годы </w:t>
      </w:r>
      <w:r w:rsidR="008D5767">
        <w:rPr>
          <w:spacing w:val="2"/>
          <w:sz w:val="28"/>
          <w:szCs w:val="28"/>
        </w:rPr>
        <w:t xml:space="preserve">уделяется </w:t>
      </w:r>
      <w:r w:rsidR="00581C54">
        <w:rPr>
          <w:spacing w:val="2"/>
          <w:sz w:val="28"/>
          <w:szCs w:val="28"/>
        </w:rPr>
        <w:t xml:space="preserve">значительное </w:t>
      </w:r>
      <w:r w:rsidR="008D5767">
        <w:rPr>
          <w:spacing w:val="2"/>
          <w:sz w:val="28"/>
          <w:szCs w:val="28"/>
        </w:rPr>
        <w:t xml:space="preserve">внимание соблюдению </w:t>
      </w:r>
      <w:r w:rsidR="008D5767">
        <w:rPr>
          <w:sz w:val="28"/>
          <w:szCs w:val="28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</w:t>
      </w:r>
      <w:r w:rsidR="00E336E6">
        <w:rPr>
          <w:sz w:val="28"/>
          <w:szCs w:val="28"/>
        </w:rPr>
        <w:t>документов</w:t>
      </w:r>
      <w:r w:rsidR="008D5767">
        <w:rPr>
          <w:sz w:val="28"/>
          <w:szCs w:val="28"/>
        </w:rPr>
        <w:t xml:space="preserve"> в государственных и муниципальных архивах, музеях и библиотеках, научных организациях, утвержденных приказом Федерального архивного </w:t>
      </w:r>
      <w:r w:rsidR="00E336E6">
        <w:rPr>
          <w:sz w:val="28"/>
          <w:szCs w:val="28"/>
        </w:rPr>
        <w:t>агентства</w:t>
      </w:r>
      <w:r w:rsidR="008D5767">
        <w:rPr>
          <w:sz w:val="28"/>
          <w:szCs w:val="28"/>
        </w:rPr>
        <w:t xml:space="preserve"> от 02.03.2020 №24</w:t>
      </w:r>
      <w:r w:rsidRPr="00335980">
        <w:rPr>
          <w:spacing w:val="2"/>
          <w:sz w:val="28"/>
          <w:szCs w:val="28"/>
        </w:rPr>
        <w:t xml:space="preserve">. </w:t>
      </w:r>
      <w:r w:rsidR="008D5767">
        <w:rPr>
          <w:spacing w:val="2"/>
          <w:sz w:val="28"/>
          <w:szCs w:val="28"/>
        </w:rPr>
        <w:t xml:space="preserve">Ежегодно приобретаются архивные короба для хранения архивных документов, осуществляется проверка </w:t>
      </w:r>
      <w:r w:rsidR="008D5767" w:rsidRPr="00335980">
        <w:rPr>
          <w:spacing w:val="2"/>
          <w:sz w:val="28"/>
          <w:szCs w:val="28"/>
        </w:rPr>
        <w:t>автоматическ</w:t>
      </w:r>
      <w:r w:rsidR="008D5767">
        <w:rPr>
          <w:spacing w:val="2"/>
          <w:sz w:val="28"/>
          <w:szCs w:val="28"/>
        </w:rPr>
        <w:t>ой</w:t>
      </w:r>
      <w:r w:rsidR="008D5767" w:rsidRPr="00335980">
        <w:rPr>
          <w:spacing w:val="2"/>
          <w:sz w:val="28"/>
          <w:szCs w:val="28"/>
        </w:rPr>
        <w:t xml:space="preserve"> системы пожаротушения и охранн</w:t>
      </w:r>
      <w:r w:rsidR="008D5767">
        <w:rPr>
          <w:spacing w:val="2"/>
          <w:sz w:val="28"/>
          <w:szCs w:val="28"/>
        </w:rPr>
        <w:t xml:space="preserve">ой сигнализации, </w:t>
      </w:r>
      <w:r w:rsidR="00581C54">
        <w:rPr>
          <w:spacing w:val="2"/>
          <w:sz w:val="28"/>
          <w:szCs w:val="28"/>
        </w:rPr>
        <w:t xml:space="preserve">проводятся испытания на водоотдачу и перекатка </w:t>
      </w:r>
      <w:r w:rsidR="008D5767">
        <w:rPr>
          <w:spacing w:val="2"/>
          <w:sz w:val="28"/>
          <w:szCs w:val="28"/>
        </w:rPr>
        <w:t>пожарн</w:t>
      </w:r>
      <w:r w:rsidR="00581C54">
        <w:rPr>
          <w:spacing w:val="2"/>
          <w:sz w:val="28"/>
          <w:szCs w:val="28"/>
        </w:rPr>
        <w:t>ых рукавов.</w:t>
      </w:r>
    </w:p>
    <w:p w:rsidR="00A97D21" w:rsidRDefault="005261CB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Для дальнейшего обеспечения правильного хранения документального ресурса Барабинского района необходимо учитывать ежегодное поступление дел, передающихся на государственное хранение, в </w:t>
      </w:r>
      <w:proofErr w:type="spellStart"/>
      <w:r>
        <w:rPr>
          <w:spacing w:val="2"/>
          <w:sz w:val="28"/>
          <w:szCs w:val="28"/>
        </w:rPr>
        <w:t>т.ч</w:t>
      </w:r>
      <w:proofErr w:type="spellEnd"/>
      <w:r>
        <w:rPr>
          <w:spacing w:val="2"/>
          <w:sz w:val="28"/>
          <w:szCs w:val="28"/>
        </w:rPr>
        <w:t>. от ликвидируемых организаций, а также естественный физический износ в ходе эксплуатации архивных коробок по оснащению архивохранилищ района первичными средствами хранения (архивными коробками)</w:t>
      </w:r>
      <w:r w:rsidR="00A97D21" w:rsidRPr="00335980">
        <w:rPr>
          <w:spacing w:val="2"/>
          <w:sz w:val="28"/>
          <w:szCs w:val="28"/>
        </w:rPr>
        <w:t>.</w:t>
      </w:r>
    </w:p>
    <w:p w:rsidR="005261CB" w:rsidRDefault="005261CB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Сегодня основными формами доступа к архивным документам и их использования являются ознакомление с ними в читальном зале отдела, демонстрация документальных выставок, публикация архивных документов традиционным способом и в сети Интернет, исполнение запросов. Вместе с тем, уже сегодня для многих людей универсальным средством становятся Интернет-ресурсы, и они ожидают получения доступа к архивным фондам в режиме онлайн</w:t>
      </w:r>
      <w:r w:rsidR="00AB4750">
        <w:rPr>
          <w:spacing w:val="2"/>
          <w:sz w:val="28"/>
          <w:szCs w:val="28"/>
        </w:rPr>
        <w:t xml:space="preserve">. Чтобы решить эту проблему требуется </w:t>
      </w:r>
      <w:r w:rsidR="00B4591F">
        <w:rPr>
          <w:spacing w:val="2"/>
          <w:sz w:val="28"/>
          <w:szCs w:val="28"/>
        </w:rPr>
        <w:t>перевести в электронный вид (оцифровать) наиболее востребованные и значимые документы на бумажном носителе.</w:t>
      </w:r>
    </w:p>
    <w:p w:rsidR="00B4591F" w:rsidRDefault="00B4591F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рамках реализации Стратегии развития информационного общества в Российской Федерации, под руководством управления </w:t>
      </w:r>
      <w:proofErr w:type="gramStart"/>
      <w:r>
        <w:rPr>
          <w:spacing w:val="2"/>
          <w:sz w:val="28"/>
          <w:szCs w:val="28"/>
        </w:rPr>
        <w:t>ГАС Новосибирской области в отделе архивной службы района активно проводятся</w:t>
      </w:r>
      <w:proofErr w:type="gramEnd"/>
      <w:r>
        <w:rPr>
          <w:spacing w:val="2"/>
          <w:sz w:val="28"/>
          <w:szCs w:val="28"/>
        </w:rPr>
        <w:t xml:space="preserve"> мероприятия по оцифровке архивных документов и формированию электронного научно-справочного аппарата (описей) ко всем находящимся на хранении фондам.</w:t>
      </w:r>
    </w:p>
    <w:p w:rsidR="00B4591F" w:rsidRDefault="00B4591F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систему автоматизированного государственного учета документов Архивного фонда Российской Федерации включено 100% фондов, хранящихся в отделе, введено 100% заголовков единиц хранения. Необходимо продолжить работу по оцифровке вновь поступающих описей и их прикрепление в </w:t>
      </w:r>
      <w:r w:rsidR="00495F5D">
        <w:rPr>
          <w:spacing w:val="2"/>
          <w:sz w:val="28"/>
          <w:szCs w:val="28"/>
        </w:rPr>
        <w:t>модули Государственной информационной системы Новосибирской области «Цифровая Архивная Платформа</w:t>
      </w:r>
      <w:r>
        <w:rPr>
          <w:spacing w:val="2"/>
          <w:sz w:val="28"/>
          <w:szCs w:val="28"/>
        </w:rPr>
        <w:t xml:space="preserve">» </w:t>
      </w:r>
      <w:r w:rsidR="00495F5D">
        <w:rPr>
          <w:spacing w:val="2"/>
          <w:sz w:val="28"/>
          <w:szCs w:val="28"/>
        </w:rPr>
        <w:t xml:space="preserve">(далее по тексту ГИС НСО «ЦАП») </w:t>
      </w:r>
      <w:r>
        <w:rPr>
          <w:spacing w:val="2"/>
          <w:sz w:val="28"/>
          <w:szCs w:val="28"/>
        </w:rPr>
        <w:t xml:space="preserve">для обеспечения удаленного доступа к научно-справочному аппарату всем заинтересованным лицам. </w:t>
      </w:r>
    </w:p>
    <w:p w:rsidR="00747718" w:rsidRPr="006D0F50" w:rsidRDefault="00747718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Объем документов, переведенных в электронный вид, на начало текущего года составил</w:t>
      </w:r>
      <w:r w:rsidR="00A97D21" w:rsidRPr="0033598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13767</w:t>
      </w:r>
      <w:r w:rsidR="00A97D21" w:rsidRPr="00335980">
        <w:rPr>
          <w:spacing w:val="2"/>
          <w:sz w:val="28"/>
          <w:szCs w:val="28"/>
        </w:rPr>
        <w:t xml:space="preserve"> дел</w:t>
      </w:r>
      <w:r>
        <w:rPr>
          <w:spacing w:val="2"/>
          <w:sz w:val="28"/>
          <w:szCs w:val="28"/>
        </w:rPr>
        <w:t xml:space="preserve"> постоянного хранения (в </w:t>
      </w:r>
      <w:proofErr w:type="spellStart"/>
      <w:r>
        <w:rPr>
          <w:spacing w:val="2"/>
          <w:sz w:val="28"/>
          <w:szCs w:val="28"/>
        </w:rPr>
        <w:t>т.ч</w:t>
      </w:r>
      <w:proofErr w:type="spellEnd"/>
      <w:r>
        <w:rPr>
          <w:spacing w:val="2"/>
          <w:sz w:val="28"/>
          <w:szCs w:val="28"/>
        </w:rPr>
        <w:t xml:space="preserve">. фотодокументы – 1660 </w:t>
      </w:r>
      <w:proofErr w:type="spellStart"/>
      <w:r>
        <w:rPr>
          <w:spacing w:val="2"/>
          <w:sz w:val="28"/>
          <w:szCs w:val="28"/>
        </w:rPr>
        <w:t>ед.хр</w:t>
      </w:r>
      <w:proofErr w:type="spellEnd"/>
      <w:r>
        <w:rPr>
          <w:spacing w:val="2"/>
          <w:sz w:val="28"/>
          <w:szCs w:val="28"/>
        </w:rPr>
        <w:t xml:space="preserve">.), </w:t>
      </w:r>
      <w:r w:rsidR="00B8436D">
        <w:rPr>
          <w:spacing w:val="2"/>
          <w:sz w:val="28"/>
          <w:szCs w:val="28"/>
        </w:rPr>
        <w:t>образовано более 1,0 млн. образов</w:t>
      </w:r>
      <w:r w:rsidR="00D423A8" w:rsidRPr="00D423A8">
        <w:rPr>
          <w:spacing w:val="2"/>
          <w:sz w:val="28"/>
          <w:szCs w:val="28"/>
        </w:rPr>
        <w:t xml:space="preserve"> </w:t>
      </w:r>
      <w:r w:rsidR="00D423A8">
        <w:rPr>
          <w:spacing w:val="2"/>
          <w:sz w:val="28"/>
          <w:szCs w:val="28"/>
        </w:rPr>
        <w:t>наиболее востребованных документов на традиционных носителях, фот</w:t>
      </w:r>
      <w:proofErr w:type="gramStart"/>
      <w:r w:rsidR="00D423A8">
        <w:rPr>
          <w:spacing w:val="2"/>
          <w:sz w:val="28"/>
          <w:szCs w:val="28"/>
        </w:rPr>
        <w:t>о-</w:t>
      </w:r>
      <w:proofErr w:type="gramEnd"/>
      <w:r w:rsidR="00D423A8">
        <w:rPr>
          <w:spacing w:val="2"/>
          <w:sz w:val="28"/>
          <w:szCs w:val="28"/>
        </w:rPr>
        <w:t xml:space="preserve"> , фоно- и видео-документов</w:t>
      </w:r>
      <w:r w:rsidR="00B8436D">
        <w:rPr>
          <w:spacing w:val="2"/>
          <w:sz w:val="28"/>
          <w:szCs w:val="28"/>
        </w:rPr>
        <w:t xml:space="preserve">. </w:t>
      </w:r>
      <w:r w:rsidR="00B8436D" w:rsidRPr="006D0F50">
        <w:rPr>
          <w:spacing w:val="2"/>
          <w:sz w:val="28"/>
          <w:szCs w:val="28"/>
        </w:rPr>
        <w:t xml:space="preserve">Из них вложено в </w:t>
      </w:r>
      <w:r w:rsidR="007A43F1">
        <w:rPr>
          <w:spacing w:val="2"/>
          <w:sz w:val="28"/>
          <w:szCs w:val="28"/>
        </w:rPr>
        <w:t xml:space="preserve">модули </w:t>
      </w:r>
      <w:r w:rsidR="006D0F50" w:rsidRPr="006D0F50">
        <w:rPr>
          <w:spacing w:val="2"/>
          <w:sz w:val="28"/>
          <w:szCs w:val="28"/>
        </w:rPr>
        <w:t>ГИС НСО «ЦАП</w:t>
      </w:r>
      <w:r w:rsidR="006D0F50" w:rsidRPr="007A43F1">
        <w:rPr>
          <w:spacing w:val="2"/>
          <w:sz w:val="28"/>
          <w:szCs w:val="28"/>
        </w:rPr>
        <w:t xml:space="preserve">» </w:t>
      </w:r>
      <w:r w:rsidR="00B8436D" w:rsidRPr="007A43F1">
        <w:rPr>
          <w:spacing w:val="2"/>
          <w:sz w:val="28"/>
          <w:szCs w:val="28"/>
        </w:rPr>
        <w:t>8936</w:t>
      </w:r>
      <w:r w:rsidR="00B8436D" w:rsidRPr="006D0F50">
        <w:rPr>
          <w:spacing w:val="2"/>
          <w:sz w:val="28"/>
          <w:szCs w:val="28"/>
        </w:rPr>
        <w:t xml:space="preserve"> дел.</w:t>
      </w:r>
      <w:r w:rsidR="00D423A8">
        <w:rPr>
          <w:spacing w:val="2"/>
          <w:sz w:val="28"/>
          <w:szCs w:val="28"/>
        </w:rPr>
        <w:t xml:space="preserve"> </w:t>
      </w:r>
      <w:r w:rsidR="00F63DC9">
        <w:rPr>
          <w:spacing w:val="2"/>
          <w:sz w:val="28"/>
          <w:szCs w:val="28"/>
        </w:rPr>
        <w:t>Необходимо продолжение работы по оцифровке архивных документов путем создания не менее 1,75 млн. электронных образов</w:t>
      </w:r>
      <w:r w:rsidR="00D423A8">
        <w:rPr>
          <w:spacing w:val="2"/>
          <w:sz w:val="28"/>
          <w:szCs w:val="28"/>
        </w:rPr>
        <w:t xml:space="preserve"> с </w:t>
      </w:r>
      <w:proofErr w:type="gramStart"/>
      <w:r w:rsidR="00D423A8">
        <w:rPr>
          <w:spacing w:val="2"/>
          <w:sz w:val="28"/>
          <w:szCs w:val="28"/>
        </w:rPr>
        <w:t>последующем</w:t>
      </w:r>
      <w:proofErr w:type="gramEnd"/>
      <w:r w:rsidR="00D423A8">
        <w:rPr>
          <w:spacing w:val="2"/>
          <w:sz w:val="28"/>
          <w:szCs w:val="28"/>
        </w:rPr>
        <w:t xml:space="preserve"> размещением в модули ГИС НСО «ЦАП».</w:t>
      </w:r>
      <w:r w:rsidR="00B8436D" w:rsidRPr="006D0F50">
        <w:rPr>
          <w:spacing w:val="2"/>
          <w:sz w:val="28"/>
          <w:szCs w:val="28"/>
        </w:rPr>
        <w:t xml:space="preserve"> </w:t>
      </w:r>
    </w:p>
    <w:p w:rsidR="002E3B11" w:rsidRDefault="00B8436D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color w:val="000000"/>
          <w:sz w:val="28"/>
          <w:szCs w:val="28"/>
        </w:rPr>
      </w:pPr>
      <w:r w:rsidRPr="00B8436D">
        <w:rPr>
          <w:spacing w:val="2"/>
          <w:sz w:val="28"/>
          <w:szCs w:val="28"/>
        </w:rPr>
        <w:t xml:space="preserve">При переводе в электронный формат в муниципальном архиве используется один визуализатор </w:t>
      </w:r>
      <w:r w:rsidRPr="00B8436D">
        <w:rPr>
          <w:color w:val="000000"/>
          <w:sz w:val="28"/>
          <w:szCs w:val="28"/>
        </w:rPr>
        <w:t>VIA</w:t>
      </w:r>
      <w:r w:rsidRPr="00B8436D">
        <w:rPr>
          <w:color w:val="000000"/>
          <w:sz w:val="28"/>
          <w:szCs w:val="28"/>
          <w:lang w:val="en-US"/>
        </w:rPr>
        <w:t>R</w:t>
      </w:r>
      <w:r w:rsidRPr="00B8436D">
        <w:rPr>
          <w:color w:val="000000"/>
          <w:sz w:val="28"/>
          <w:szCs w:val="28"/>
        </w:rPr>
        <w:t xml:space="preserve"> </w:t>
      </w:r>
      <w:r w:rsidRPr="00B8436D">
        <w:rPr>
          <w:color w:val="000000"/>
          <w:sz w:val="28"/>
          <w:szCs w:val="28"/>
          <w:lang w:val="en-US"/>
        </w:rPr>
        <w:t>CLASS</w:t>
      </w:r>
      <w:r w:rsidRPr="00B8436D">
        <w:rPr>
          <w:color w:val="000000"/>
          <w:sz w:val="28"/>
          <w:szCs w:val="28"/>
        </w:rPr>
        <w:t xml:space="preserve"> 40</w:t>
      </w:r>
      <w:r w:rsidRPr="00B8436D">
        <w:rPr>
          <w:color w:val="000000"/>
          <w:sz w:val="28"/>
          <w:szCs w:val="28"/>
          <w:lang w:val="en-US"/>
        </w:rPr>
        <w:t>S</w:t>
      </w:r>
      <w:r w:rsidRPr="00B8436D">
        <w:rPr>
          <w:color w:val="000000"/>
          <w:sz w:val="28"/>
          <w:szCs w:val="28"/>
        </w:rPr>
        <w:t xml:space="preserve">. </w:t>
      </w:r>
      <w:r w:rsidR="007A43F1">
        <w:rPr>
          <w:color w:val="000000"/>
          <w:sz w:val="28"/>
          <w:szCs w:val="28"/>
        </w:rPr>
        <w:t xml:space="preserve">Планетарный сканер </w:t>
      </w:r>
      <w:proofErr w:type="spellStart"/>
      <w:r w:rsidR="007A43F1">
        <w:rPr>
          <w:color w:val="000000"/>
          <w:sz w:val="28"/>
          <w:szCs w:val="28"/>
        </w:rPr>
        <w:t>Элар</w:t>
      </w:r>
      <w:proofErr w:type="spellEnd"/>
      <w:r w:rsidR="007A43F1">
        <w:rPr>
          <w:color w:val="000000"/>
          <w:sz w:val="28"/>
          <w:szCs w:val="28"/>
        </w:rPr>
        <w:t xml:space="preserve">, установленный в 2011 году, </w:t>
      </w:r>
      <w:r w:rsidR="00CB600D">
        <w:rPr>
          <w:color w:val="000000"/>
          <w:sz w:val="28"/>
          <w:szCs w:val="28"/>
        </w:rPr>
        <w:t xml:space="preserve">в </w:t>
      </w:r>
      <w:r w:rsidR="007A43F1">
        <w:rPr>
          <w:color w:val="000000"/>
          <w:sz w:val="28"/>
          <w:szCs w:val="28"/>
        </w:rPr>
        <w:t xml:space="preserve">мае </w:t>
      </w:r>
      <w:r w:rsidR="00CB600D">
        <w:rPr>
          <w:color w:val="000000"/>
          <w:sz w:val="28"/>
          <w:szCs w:val="28"/>
        </w:rPr>
        <w:t>текуще</w:t>
      </w:r>
      <w:r w:rsidR="007A43F1">
        <w:rPr>
          <w:color w:val="000000"/>
          <w:sz w:val="28"/>
          <w:szCs w:val="28"/>
        </w:rPr>
        <w:t>го</w:t>
      </w:r>
      <w:r w:rsidR="00CB600D">
        <w:rPr>
          <w:color w:val="000000"/>
          <w:sz w:val="28"/>
          <w:szCs w:val="28"/>
        </w:rPr>
        <w:t xml:space="preserve"> год</w:t>
      </w:r>
      <w:r w:rsidR="007A43F1">
        <w:rPr>
          <w:color w:val="000000"/>
          <w:sz w:val="28"/>
          <w:szCs w:val="28"/>
        </w:rPr>
        <w:t>а</w:t>
      </w:r>
      <w:r w:rsidR="00CB600D">
        <w:rPr>
          <w:color w:val="000000"/>
          <w:sz w:val="28"/>
          <w:szCs w:val="28"/>
        </w:rPr>
        <w:t xml:space="preserve"> вышел из строя. </w:t>
      </w:r>
      <w:r w:rsidR="00F63DC9">
        <w:rPr>
          <w:color w:val="000000"/>
          <w:sz w:val="28"/>
          <w:szCs w:val="28"/>
        </w:rPr>
        <w:t xml:space="preserve">Для выполнения нормативных работ в </w:t>
      </w:r>
      <w:r w:rsidR="00CB600D">
        <w:rPr>
          <w:color w:val="000000"/>
          <w:sz w:val="28"/>
          <w:szCs w:val="28"/>
        </w:rPr>
        <w:t xml:space="preserve">плановом режиме необходимо приобретение еще одного визуализатора и </w:t>
      </w:r>
      <w:r w:rsidR="00F63DC9">
        <w:rPr>
          <w:color w:val="000000"/>
          <w:sz w:val="28"/>
          <w:szCs w:val="28"/>
        </w:rPr>
        <w:t xml:space="preserve">ежегодное </w:t>
      </w:r>
      <w:r w:rsidR="00CB600D">
        <w:rPr>
          <w:color w:val="000000"/>
          <w:sz w:val="28"/>
          <w:szCs w:val="28"/>
        </w:rPr>
        <w:t>техническое со</w:t>
      </w:r>
      <w:r w:rsidR="002E3B11">
        <w:rPr>
          <w:color w:val="000000"/>
          <w:sz w:val="28"/>
          <w:szCs w:val="28"/>
        </w:rPr>
        <w:t>провождение оборудования.</w:t>
      </w:r>
    </w:p>
    <w:p w:rsidR="00760853" w:rsidRDefault="002E3B11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оперативное и качественное выполнение возрастающих объемов и видов работ, на качество доступа к модулям </w:t>
      </w:r>
      <w:r w:rsidR="006D0F50">
        <w:rPr>
          <w:spacing w:val="2"/>
          <w:sz w:val="28"/>
          <w:szCs w:val="28"/>
        </w:rPr>
        <w:t>ГИС НСО «ЦАП»</w:t>
      </w:r>
      <w:r>
        <w:rPr>
          <w:color w:val="000000"/>
          <w:sz w:val="28"/>
          <w:szCs w:val="28"/>
        </w:rPr>
        <w:t xml:space="preserve"> влияет используемый парк компьютерного оборудования. Требуется обновление </w:t>
      </w:r>
      <w:r>
        <w:rPr>
          <w:color w:val="000000"/>
          <w:sz w:val="28"/>
          <w:szCs w:val="28"/>
        </w:rPr>
        <w:lastRenderedPageBreak/>
        <w:t xml:space="preserve">устаревшего </w:t>
      </w:r>
      <w:r w:rsidR="00760853">
        <w:rPr>
          <w:color w:val="000000"/>
          <w:sz w:val="28"/>
          <w:szCs w:val="28"/>
        </w:rPr>
        <w:t xml:space="preserve">оборудования – приобретение автоматизированного рабочего места с </w:t>
      </w:r>
      <w:proofErr w:type="gramStart"/>
      <w:r w:rsidR="00760853">
        <w:rPr>
          <w:color w:val="000000"/>
          <w:sz w:val="28"/>
          <w:szCs w:val="28"/>
        </w:rPr>
        <w:t>лицензионным</w:t>
      </w:r>
      <w:proofErr w:type="gramEnd"/>
      <w:r>
        <w:rPr>
          <w:color w:val="000000"/>
          <w:sz w:val="28"/>
          <w:szCs w:val="28"/>
        </w:rPr>
        <w:t xml:space="preserve"> </w:t>
      </w:r>
      <w:r w:rsidR="00760853">
        <w:rPr>
          <w:color w:val="000000"/>
          <w:sz w:val="28"/>
          <w:szCs w:val="28"/>
        </w:rPr>
        <w:t>ПО для сотрудника архива.</w:t>
      </w:r>
    </w:p>
    <w:p w:rsidR="00F63DC9" w:rsidRDefault="00C51D59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Отдел архивной службы активно сотрудничает с исследователями в части изучения истории Барабинского района. В целях </w:t>
      </w:r>
      <w:r w:rsidR="005A20CF">
        <w:rPr>
          <w:color w:val="000000"/>
          <w:sz w:val="28"/>
          <w:szCs w:val="28"/>
        </w:rPr>
        <w:t>развития</w:t>
      </w:r>
      <w:r w:rsidR="005A20CF" w:rsidRPr="00C20E27">
        <w:rPr>
          <w:color w:val="000000"/>
          <w:sz w:val="28"/>
          <w:szCs w:val="28"/>
        </w:rPr>
        <w:t xml:space="preserve"> образовательной деятельности обучающихся района средствами краеведения</w:t>
      </w:r>
      <w:r w:rsidR="005A20CF">
        <w:rPr>
          <w:color w:val="000000"/>
          <w:sz w:val="28"/>
          <w:szCs w:val="28"/>
        </w:rPr>
        <w:t xml:space="preserve">, </w:t>
      </w:r>
      <w:r w:rsidR="005A20CF" w:rsidRPr="00DF63B1">
        <w:rPr>
          <w:color w:val="000000"/>
          <w:sz w:val="28"/>
          <w:szCs w:val="28"/>
        </w:rPr>
        <w:t>формирование интереса обучающихся к исследовательской деятельности</w:t>
      </w:r>
      <w:r w:rsidR="005A20CF">
        <w:rPr>
          <w:color w:val="000000"/>
          <w:sz w:val="28"/>
          <w:szCs w:val="28"/>
        </w:rPr>
        <w:t xml:space="preserve"> отделом ежегодно проводятся информационные мероприятия (краеведческие конференции, дистанционные викторины, </w:t>
      </w:r>
      <w:proofErr w:type="spellStart"/>
      <w:r w:rsidR="005A20CF">
        <w:rPr>
          <w:color w:val="000000"/>
          <w:sz w:val="28"/>
          <w:szCs w:val="28"/>
        </w:rPr>
        <w:t>квесты</w:t>
      </w:r>
      <w:proofErr w:type="spellEnd"/>
      <w:r w:rsidR="005A20CF">
        <w:rPr>
          <w:color w:val="000000"/>
          <w:sz w:val="28"/>
          <w:szCs w:val="28"/>
        </w:rPr>
        <w:t xml:space="preserve">, школьные уроки, </w:t>
      </w:r>
      <w:r w:rsidR="00D41EC6">
        <w:rPr>
          <w:color w:val="000000"/>
          <w:sz w:val="28"/>
          <w:szCs w:val="28"/>
        </w:rPr>
        <w:t xml:space="preserve">экскурсии, выставки, в </w:t>
      </w:r>
      <w:proofErr w:type="spellStart"/>
      <w:r w:rsidR="00D41EC6">
        <w:rPr>
          <w:color w:val="000000"/>
          <w:sz w:val="28"/>
          <w:szCs w:val="28"/>
        </w:rPr>
        <w:t>т.ч</w:t>
      </w:r>
      <w:proofErr w:type="spellEnd"/>
      <w:r w:rsidR="00D41EC6">
        <w:rPr>
          <w:color w:val="000000"/>
          <w:sz w:val="28"/>
          <w:szCs w:val="28"/>
        </w:rPr>
        <w:t>. электронные). Кроме этого архивисты сотрудничают со средствами массовой информации.</w:t>
      </w:r>
    </w:p>
    <w:p w:rsidR="00D6670D" w:rsidRDefault="00D41EC6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Отделом ведется и публикационная деятельность. С 2018 года издано два </w:t>
      </w:r>
      <w:r w:rsidR="00B3486A">
        <w:rPr>
          <w:color w:val="000000"/>
          <w:sz w:val="28"/>
          <w:szCs w:val="28"/>
        </w:rPr>
        <w:t xml:space="preserve">сборника документов. Кроме этого, статьи, подготовленные </w:t>
      </w:r>
      <w:r w:rsidR="00D423A8">
        <w:rPr>
          <w:color w:val="000000"/>
          <w:sz w:val="28"/>
          <w:szCs w:val="28"/>
        </w:rPr>
        <w:t xml:space="preserve">специалистами архива </w:t>
      </w:r>
      <w:r w:rsidR="00B3486A">
        <w:rPr>
          <w:color w:val="000000"/>
          <w:sz w:val="28"/>
          <w:szCs w:val="28"/>
        </w:rPr>
        <w:t>по архивным документам, размещаются на странице о</w:t>
      </w:r>
      <w:r w:rsidR="00D423A8">
        <w:rPr>
          <w:color w:val="000000"/>
          <w:sz w:val="28"/>
          <w:szCs w:val="28"/>
        </w:rPr>
        <w:t>т</w:t>
      </w:r>
      <w:r w:rsidR="00B3486A">
        <w:rPr>
          <w:color w:val="000000"/>
          <w:sz w:val="28"/>
          <w:szCs w:val="28"/>
        </w:rPr>
        <w:t xml:space="preserve">дела официального сайта администрации Барабинского района. Так, раздел «История населенных пунктов Барабинского района» ежегодно пополняется новыми материалами о сельских населенных пунктах района. Интерес земляков к истории малой родины не угасает. </w:t>
      </w:r>
      <w:proofErr w:type="gramStart"/>
      <w:r w:rsidR="00B3486A">
        <w:rPr>
          <w:color w:val="000000"/>
          <w:sz w:val="28"/>
          <w:szCs w:val="28"/>
        </w:rPr>
        <w:t>Согласно счетчика</w:t>
      </w:r>
      <w:proofErr w:type="gramEnd"/>
      <w:r w:rsidR="00B3486A">
        <w:rPr>
          <w:color w:val="000000"/>
          <w:sz w:val="28"/>
          <w:szCs w:val="28"/>
        </w:rPr>
        <w:t xml:space="preserve"> посещений эта страница, а также страница «Память военных лет в архивных документах», являются самыми посещаемыми.</w:t>
      </w:r>
    </w:p>
    <w:p w:rsidR="00D6670D" w:rsidRDefault="00D6670D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повышения эффективности труда специалистов отдела, а также формирования и развития у них компетенций, необходимых для работы с документами, необходимо регулярное обучение.</w:t>
      </w:r>
      <w:r w:rsidR="00D423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последние пять лет повысил свою квалификацию </w:t>
      </w:r>
      <w:r w:rsidR="00D423A8">
        <w:rPr>
          <w:color w:val="000000"/>
          <w:sz w:val="28"/>
          <w:szCs w:val="28"/>
        </w:rPr>
        <w:t xml:space="preserve">только </w:t>
      </w:r>
      <w:r>
        <w:rPr>
          <w:color w:val="000000"/>
          <w:sz w:val="28"/>
          <w:szCs w:val="28"/>
        </w:rPr>
        <w:t>один работник отдела.</w:t>
      </w:r>
    </w:p>
    <w:p w:rsidR="00D41EC6" w:rsidRDefault="00D6670D" w:rsidP="00741E29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6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роста </w:t>
      </w:r>
      <w:r w:rsidR="00E336E6">
        <w:rPr>
          <w:color w:val="000000"/>
          <w:sz w:val="28"/>
          <w:szCs w:val="28"/>
        </w:rPr>
        <w:t>профессиональных</w:t>
      </w:r>
      <w:r>
        <w:rPr>
          <w:color w:val="000000"/>
          <w:sz w:val="28"/>
          <w:szCs w:val="28"/>
        </w:rPr>
        <w:t xml:space="preserve"> компетенций работников отдела необходимо повышение квалификации на специализированных курсах Отраслевого центра повышения квалификации при Всероссийском научно-исследовательском институте документоведения и архивного дела (далее – ВНИИДАД) и других организациях.</w:t>
      </w:r>
    </w:p>
    <w:p w:rsidR="00A97D21" w:rsidRPr="00D168DA" w:rsidRDefault="00A97D21" w:rsidP="00741E29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8DA">
        <w:rPr>
          <w:rFonts w:ascii="Times New Roman" w:hAnsi="Times New Roman" w:cs="Times New Roman"/>
          <w:sz w:val="28"/>
          <w:szCs w:val="28"/>
        </w:rPr>
        <w:t xml:space="preserve">Анализ текущей ситуации выявил ряд проблем: </w:t>
      </w:r>
    </w:p>
    <w:p w:rsidR="00EF5DFD" w:rsidRDefault="00D6670D" w:rsidP="00741E29">
      <w:pPr>
        <w:pStyle w:val="formattexttopleveltext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</w:t>
      </w:r>
      <w:r w:rsidR="00EF5DFD">
        <w:rPr>
          <w:spacing w:val="2"/>
          <w:sz w:val="28"/>
          <w:szCs w:val="28"/>
        </w:rPr>
        <w:t xml:space="preserve">оличество архивных дел </w:t>
      </w:r>
      <w:r w:rsidR="00E06FCB">
        <w:rPr>
          <w:spacing w:val="2"/>
          <w:sz w:val="28"/>
          <w:szCs w:val="28"/>
        </w:rPr>
        <w:t xml:space="preserve">ежегодно </w:t>
      </w:r>
      <w:r w:rsidR="00EF5DFD">
        <w:rPr>
          <w:spacing w:val="2"/>
          <w:sz w:val="28"/>
          <w:szCs w:val="28"/>
        </w:rPr>
        <w:t>увеличивается. С января 2018 года загруженность архивохранилищ отдела архивной службы администрации Барабинского района Новосибирской области увеличилась с 65% до 7</w:t>
      </w:r>
      <w:r w:rsidR="004D37C2">
        <w:rPr>
          <w:spacing w:val="2"/>
          <w:sz w:val="28"/>
          <w:szCs w:val="28"/>
        </w:rPr>
        <w:t>6</w:t>
      </w:r>
      <w:r w:rsidR="00EF5DFD">
        <w:rPr>
          <w:spacing w:val="2"/>
          <w:sz w:val="28"/>
          <w:szCs w:val="28"/>
        </w:rPr>
        <w:t>%.</w:t>
      </w:r>
      <w:r w:rsidR="00355E7B">
        <w:rPr>
          <w:spacing w:val="2"/>
          <w:sz w:val="28"/>
          <w:szCs w:val="28"/>
        </w:rPr>
        <w:t xml:space="preserve"> Прием документов от ликвидируемых организаций значительно увеличит этот показатель.</w:t>
      </w:r>
    </w:p>
    <w:p w:rsidR="006B32D4" w:rsidRPr="006B32D4" w:rsidRDefault="006B32D4" w:rsidP="00741E29">
      <w:pPr>
        <w:pStyle w:val="formattexttopleveltext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Рабочее </w:t>
      </w:r>
      <w:r w:rsidR="00A97D21" w:rsidRPr="00A67BF0">
        <w:rPr>
          <w:sz w:val="28"/>
          <w:szCs w:val="28"/>
        </w:rPr>
        <w:t>компьютеризированно</w:t>
      </w:r>
      <w:r>
        <w:rPr>
          <w:sz w:val="28"/>
          <w:szCs w:val="28"/>
        </w:rPr>
        <w:t>е</w:t>
      </w:r>
      <w:r w:rsidR="00A97D21" w:rsidRPr="00A67BF0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о, используемое в качестве сервера, устарело. Современное программное обеспечение, необходимое для работы программ, установить </w:t>
      </w:r>
      <w:r w:rsidR="00D423A8">
        <w:rPr>
          <w:sz w:val="28"/>
          <w:szCs w:val="28"/>
        </w:rPr>
        <w:t xml:space="preserve">на данный компьютер </w:t>
      </w:r>
      <w:r>
        <w:rPr>
          <w:sz w:val="28"/>
          <w:szCs w:val="28"/>
        </w:rPr>
        <w:t>уже невозможно.</w:t>
      </w:r>
    </w:p>
    <w:p w:rsidR="00A97D21" w:rsidRPr="00A67BF0" w:rsidRDefault="006B32D4" w:rsidP="00741E29">
      <w:pPr>
        <w:pStyle w:val="formattexttopleveltext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За последние пять лет повысили свою квалификацию только 25% сотрудников </w:t>
      </w:r>
      <w:r w:rsidR="00D423A8">
        <w:rPr>
          <w:sz w:val="28"/>
          <w:szCs w:val="28"/>
        </w:rPr>
        <w:t>отдела</w:t>
      </w:r>
      <w:r>
        <w:rPr>
          <w:sz w:val="28"/>
          <w:szCs w:val="28"/>
        </w:rPr>
        <w:t>.</w:t>
      </w:r>
    </w:p>
    <w:p w:rsidR="00E06FCB" w:rsidRDefault="00E06FCB" w:rsidP="00741E29">
      <w:pPr>
        <w:widowControl w:val="0"/>
        <w:adjustRightInd w:val="0"/>
        <w:spacing w:after="0"/>
        <w:ind w:right="614"/>
        <w:jc w:val="center"/>
        <w:rPr>
          <w:rFonts w:ascii="Times New Roman" w:hAnsi="Times New Roman"/>
          <w:b/>
          <w:sz w:val="28"/>
          <w:szCs w:val="28"/>
          <w:lang w:bidi="he-IL"/>
        </w:rPr>
      </w:pPr>
    </w:p>
    <w:p w:rsidR="00A97D21" w:rsidRDefault="00A97D21" w:rsidP="00741E29">
      <w:pPr>
        <w:widowControl w:val="0"/>
        <w:adjustRightInd w:val="0"/>
        <w:spacing w:after="0"/>
        <w:ind w:right="614"/>
        <w:jc w:val="center"/>
        <w:rPr>
          <w:rFonts w:ascii="Times New Roman" w:hAnsi="Times New Roman"/>
          <w:b/>
          <w:sz w:val="28"/>
          <w:szCs w:val="28"/>
          <w:lang w:bidi="he-IL"/>
        </w:rPr>
      </w:pPr>
      <w:r w:rsidRPr="003118A9">
        <w:rPr>
          <w:rFonts w:ascii="Times New Roman" w:hAnsi="Times New Roman"/>
          <w:b/>
          <w:sz w:val="28"/>
          <w:szCs w:val="28"/>
          <w:lang w:bidi="he-IL"/>
        </w:rPr>
        <w:t>2.Цели и задачи, важнейшие целевые индикаторы</w:t>
      </w:r>
    </w:p>
    <w:p w:rsidR="00A97D21" w:rsidRDefault="00A97D21" w:rsidP="00741E29">
      <w:pPr>
        <w:widowControl w:val="0"/>
        <w:adjustRightInd w:val="0"/>
        <w:spacing w:after="0"/>
        <w:ind w:right="614"/>
        <w:jc w:val="center"/>
        <w:rPr>
          <w:rFonts w:ascii="Times New Roman" w:hAnsi="Times New Roman"/>
          <w:b/>
          <w:sz w:val="28"/>
          <w:szCs w:val="28"/>
          <w:lang w:bidi="he-IL"/>
        </w:rPr>
      </w:pPr>
    </w:p>
    <w:p w:rsidR="00D423A8" w:rsidRDefault="00A97D21" w:rsidP="00741E29">
      <w:pPr>
        <w:tabs>
          <w:tab w:val="left" w:pos="19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5980">
        <w:rPr>
          <w:rFonts w:ascii="Times New Roman" w:hAnsi="Times New Roman"/>
          <w:sz w:val="28"/>
          <w:szCs w:val="28"/>
        </w:rPr>
        <w:t>Цел</w:t>
      </w:r>
      <w:r>
        <w:rPr>
          <w:rFonts w:ascii="Times New Roman" w:hAnsi="Times New Roman"/>
          <w:sz w:val="28"/>
          <w:szCs w:val="28"/>
        </w:rPr>
        <w:t>ь программы</w:t>
      </w:r>
      <w:r w:rsidRPr="003359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B32D4">
        <w:rPr>
          <w:rFonts w:ascii="Times New Roman" w:hAnsi="Times New Roman"/>
          <w:sz w:val="28"/>
          <w:szCs w:val="28"/>
        </w:rPr>
        <w:t>обеспечение эффективной организации хранения, комплектования, учета и использования документов Архивного фонда Барабинского района Новосибирской области и других архивных документов в соответствии с законодательством Российской Федерации в интересах граждан, общества и государства</w:t>
      </w:r>
      <w:r w:rsidR="00D423A8">
        <w:rPr>
          <w:rFonts w:ascii="Times New Roman" w:hAnsi="Times New Roman"/>
          <w:sz w:val="28"/>
          <w:szCs w:val="28"/>
        </w:rPr>
        <w:t>.</w:t>
      </w:r>
    </w:p>
    <w:p w:rsidR="00A97D21" w:rsidRPr="00335980" w:rsidRDefault="00A97D21" w:rsidP="00741E29">
      <w:pPr>
        <w:tabs>
          <w:tab w:val="left" w:pos="19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5980">
        <w:rPr>
          <w:rFonts w:ascii="Times New Roman" w:hAnsi="Times New Roman"/>
          <w:sz w:val="28"/>
          <w:szCs w:val="28"/>
        </w:rPr>
        <w:t>Для достижения поставленной цели программа предусматривает решение следующих задач:</w:t>
      </w:r>
    </w:p>
    <w:p w:rsidR="00E660E0" w:rsidRPr="004E0B50" w:rsidRDefault="00E660E0" w:rsidP="00741E29">
      <w:pPr>
        <w:pStyle w:val="ab"/>
        <w:shd w:val="clear" w:color="auto" w:fill="auto"/>
        <w:spacing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4E0B50">
        <w:rPr>
          <w:rFonts w:ascii="Times New Roman" w:hAnsi="Times New Roman"/>
          <w:noProof/>
          <w:sz w:val="28"/>
          <w:szCs w:val="28"/>
        </w:rPr>
        <w:t xml:space="preserve">Задача 1. </w:t>
      </w:r>
      <w:r>
        <w:rPr>
          <w:rFonts w:ascii="Times New Roman" w:hAnsi="Times New Roman"/>
          <w:noProof/>
          <w:sz w:val="28"/>
          <w:szCs w:val="28"/>
        </w:rPr>
        <w:t>Обеспечить оптимальные условия хранения документов Архивного фонда Барабинского района Новосибирской области и других архивных документов.</w:t>
      </w:r>
    </w:p>
    <w:p w:rsidR="006B32D4" w:rsidRDefault="00E660E0" w:rsidP="00741E29">
      <w:pPr>
        <w:tabs>
          <w:tab w:val="left" w:pos="195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E0B50">
        <w:rPr>
          <w:rFonts w:ascii="Times New Roman" w:hAnsi="Times New Roman"/>
          <w:noProof/>
          <w:sz w:val="28"/>
          <w:szCs w:val="28"/>
        </w:rPr>
        <w:t>Задача 2. Повы</w:t>
      </w:r>
      <w:r>
        <w:rPr>
          <w:rFonts w:ascii="Times New Roman" w:hAnsi="Times New Roman"/>
          <w:noProof/>
          <w:sz w:val="28"/>
          <w:szCs w:val="28"/>
        </w:rPr>
        <w:t xml:space="preserve">сить качество и </w:t>
      </w:r>
      <w:r w:rsidRPr="004E0B50">
        <w:rPr>
          <w:rFonts w:ascii="Times New Roman" w:hAnsi="Times New Roman"/>
          <w:noProof/>
          <w:sz w:val="28"/>
          <w:szCs w:val="28"/>
        </w:rPr>
        <w:t>доступност</w:t>
      </w:r>
      <w:r>
        <w:rPr>
          <w:rFonts w:ascii="Times New Roman" w:hAnsi="Times New Roman"/>
          <w:noProof/>
          <w:sz w:val="28"/>
          <w:szCs w:val="28"/>
        </w:rPr>
        <w:t>ь</w:t>
      </w:r>
      <w:r w:rsidRPr="004E0B5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услуг в сфере архивного дела.</w:t>
      </w:r>
    </w:p>
    <w:p w:rsidR="006B32D4" w:rsidRDefault="006B32D4" w:rsidP="00741E29">
      <w:pPr>
        <w:tabs>
          <w:tab w:val="left" w:pos="195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Задача 3. Повысить профессиональный уровень работников муниципального архива.</w:t>
      </w:r>
    </w:p>
    <w:p w:rsidR="00A97D21" w:rsidRPr="003118A9" w:rsidRDefault="00A97D21" w:rsidP="00741E29">
      <w:pPr>
        <w:widowControl w:val="0"/>
        <w:adjustRightInd w:val="0"/>
        <w:spacing w:after="0"/>
        <w:ind w:right="-1" w:firstLine="708"/>
        <w:jc w:val="both"/>
        <w:rPr>
          <w:rFonts w:ascii="Times New Roman" w:hAnsi="Times New Roman"/>
          <w:sz w:val="28"/>
          <w:szCs w:val="28"/>
          <w:lang w:bidi="he-IL"/>
        </w:rPr>
      </w:pPr>
      <w:r w:rsidRPr="003118A9">
        <w:rPr>
          <w:rFonts w:ascii="Times New Roman" w:hAnsi="Times New Roman"/>
          <w:sz w:val="28"/>
          <w:szCs w:val="28"/>
          <w:lang w:bidi="he-IL"/>
        </w:rPr>
        <w:t xml:space="preserve">В соответствии с установленными целевыми ориентирами в сфере </w:t>
      </w:r>
      <w:r>
        <w:rPr>
          <w:rFonts w:ascii="Times New Roman" w:hAnsi="Times New Roman"/>
          <w:sz w:val="28"/>
          <w:szCs w:val="28"/>
          <w:lang w:bidi="he-IL"/>
        </w:rPr>
        <w:t>архивной отрасли</w:t>
      </w:r>
      <w:r w:rsidRPr="003118A9">
        <w:rPr>
          <w:rFonts w:ascii="Times New Roman" w:hAnsi="Times New Roman"/>
          <w:sz w:val="28"/>
          <w:szCs w:val="28"/>
          <w:lang w:bidi="he-IL"/>
        </w:rPr>
        <w:t xml:space="preserve"> для оценки хода реализации мероприятий и степени решения поставленных задач, используются следующие целевые индикаторы:</w:t>
      </w:r>
    </w:p>
    <w:p w:rsidR="006B32D4" w:rsidRDefault="006B32D4" w:rsidP="00741E29">
      <w:pPr>
        <w:pStyle w:val="ab"/>
        <w:numPr>
          <w:ilvl w:val="0"/>
          <w:numId w:val="14"/>
        </w:numPr>
        <w:shd w:val="clear" w:color="auto" w:fill="auto"/>
        <w:tabs>
          <w:tab w:val="left" w:pos="283"/>
          <w:tab w:val="left" w:pos="993"/>
        </w:tabs>
        <w:spacing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6B32D4">
        <w:rPr>
          <w:rFonts w:ascii="Times New Roman" w:hAnsi="Times New Roman"/>
          <w:noProof/>
          <w:sz w:val="28"/>
          <w:szCs w:val="28"/>
        </w:rPr>
        <w:t>Доля архивных документов, хранящихся с соблюдением установленных нормативных требований, в результате выполнения всех направлений деятельности, от общего количества архивных документов, находящихся на хранение в отделе архивной службы администрации Барабинского района Новосибирской области.</w:t>
      </w:r>
    </w:p>
    <w:p w:rsidR="006B32D4" w:rsidRPr="006B32D4" w:rsidRDefault="006B32D4" w:rsidP="00741E29">
      <w:pPr>
        <w:pStyle w:val="ab"/>
        <w:numPr>
          <w:ilvl w:val="0"/>
          <w:numId w:val="14"/>
        </w:numPr>
        <w:shd w:val="clear" w:color="auto" w:fill="auto"/>
        <w:tabs>
          <w:tab w:val="left" w:pos="283"/>
          <w:tab w:val="left" w:pos="993"/>
        </w:tabs>
        <w:spacing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6B32D4">
        <w:rPr>
          <w:rFonts w:ascii="Times New Roman" w:hAnsi="Times New Roman"/>
          <w:noProof/>
          <w:sz w:val="28"/>
          <w:szCs w:val="28"/>
        </w:rPr>
        <w:t>Количество пользователей архивной информации, содержащейся в документах отдела архивной службы администрации Барабинского района Новосибирской области.</w:t>
      </w:r>
    </w:p>
    <w:p w:rsidR="006B32D4" w:rsidRPr="004E0B50" w:rsidRDefault="006B32D4" w:rsidP="00741E29">
      <w:pPr>
        <w:pStyle w:val="ab"/>
        <w:numPr>
          <w:ilvl w:val="0"/>
          <w:numId w:val="14"/>
        </w:numPr>
        <w:shd w:val="clear" w:color="auto" w:fill="auto"/>
        <w:tabs>
          <w:tab w:val="left" w:pos="274"/>
          <w:tab w:val="left" w:pos="993"/>
        </w:tabs>
        <w:spacing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</w:t>
      </w:r>
      <w:r w:rsidRPr="004E0B50">
        <w:rPr>
          <w:rFonts w:ascii="Times New Roman" w:hAnsi="Times New Roman"/>
          <w:noProof/>
          <w:sz w:val="28"/>
          <w:szCs w:val="28"/>
        </w:rPr>
        <w:t xml:space="preserve">оля архивных дел, </w:t>
      </w:r>
      <w:r>
        <w:rPr>
          <w:rFonts w:ascii="Times New Roman" w:hAnsi="Times New Roman"/>
          <w:noProof/>
          <w:sz w:val="28"/>
          <w:szCs w:val="28"/>
        </w:rPr>
        <w:t xml:space="preserve">размещенных в </w:t>
      </w:r>
      <w:r w:rsidRPr="004E0B50">
        <w:rPr>
          <w:rFonts w:ascii="Times New Roman" w:hAnsi="Times New Roman"/>
          <w:noProof/>
          <w:sz w:val="28"/>
          <w:szCs w:val="28"/>
        </w:rPr>
        <w:t>первичны</w:t>
      </w:r>
      <w:r>
        <w:rPr>
          <w:rFonts w:ascii="Times New Roman" w:hAnsi="Times New Roman"/>
          <w:noProof/>
          <w:sz w:val="28"/>
          <w:szCs w:val="28"/>
        </w:rPr>
        <w:t>е</w:t>
      </w:r>
      <w:r w:rsidRPr="004E0B50">
        <w:rPr>
          <w:rFonts w:ascii="Times New Roman" w:hAnsi="Times New Roman"/>
          <w:noProof/>
          <w:sz w:val="28"/>
          <w:szCs w:val="28"/>
        </w:rPr>
        <w:t xml:space="preserve"> средства хранения (архивны</w:t>
      </w:r>
      <w:r>
        <w:rPr>
          <w:rFonts w:ascii="Times New Roman" w:hAnsi="Times New Roman"/>
          <w:noProof/>
          <w:sz w:val="28"/>
          <w:szCs w:val="28"/>
        </w:rPr>
        <w:t>е</w:t>
      </w:r>
      <w:r w:rsidRPr="004E0B50">
        <w:rPr>
          <w:rFonts w:ascii="Times New Roman" w:hAnsi="Times New Roman"/>
          <w:noProof/>
          <w:sz w:val="28"/>
          <w:szCs w:val="28"/>
        </w:rPr>
        <w:t xml:space="preserve"> коробк</w:t>
      </w:r>
      <w:r>
        <w:rPr>
          <w:rFonts w:ascii="Times New Roman" w:hAnsi="Times New Roman"/>
          <w:noProof/>
          <w:sz w:val="28"/>
          <w:szCs w:val="28"/>
        </w:rPr>
        <w:t>и</w:t>
      </w:r>
      <w:r w:rsidRPr="004E0B50">
        <w:rPr>
          <w:rFonts w:ascii="Times New Roman" w:hAnsi="Times New Roman"/>
          <w:noProof/>
          <w:sz w:val="28"/>
          <w:szCs w:val="28"/>
        </w:rPr>
        <w:t xml:space="preserve">), от общего количества архивных дел, </w:t>
      </w:r>
      <w:r>
        <w:rPr>
          <w:rFonts w:ascii="Times New Roman" w:hAnsi="Times New Roman"/>
          <w:noProof/>
          <w:sz w:val="28"/>
          <w:szCs w:val="28"/>
        </w:rPr>
        <w:t>включенных в состав Архивного фонда</w:t>
      </w:r>
      <w:r w:rsidRPr="004E0B50">
        <w:rPr>
          <w:rFonts w:ascii="Times New Roman" w:hAnsi="Times New Roman"/>
          <w:noProof/>
          <w:sz w:val="28"/>
          <w:szCs w:val="28"/>
        </w:rPr>
        <w:t xml:space="preserve"> Барабинского района</w:t>
      </w:r>
      <w:r>
        <w:rPr>
          <w:rFonts w:ascii="Times New Roman" w:hAnsi="Times New Roman"/>
          <w:noProof/>
          <w:sz w:val="28"/>
          <w:szCs w:val="28"/>
        </w:rPr>
        <w:t xml:space="preserve"> Новосибирской области.</w:t>
      </w:r>
    </w:p>
    <w:p w:rsidR="006B32D4" w:rsidRPr="004E0B50" w:rsidRDefault="006B32D4" w:rsidP="00741E29">
      <w:pPr>
        <w:pStyle w:val="ab"/>
        <w:numPr>
          <w:ilvl w:val="0"/>
          <w:numId w:val="14"/>
        </w:numPr>
        <w:shd w:val="clear" w:color="auto" w:fill="auto"/>
        <w:tabs>
          <w:tab w:val="left" w:pos="283"/>
          <w:tab w:val="left" w:pos="993"/>
        </w:tabs>
        <w:spacing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Доля запросов социально-правового и тематического характера, исполненных отделом архивной службы администрации Барабинского района Новосибирской области в установленные законодательством сроки.</w:t>
      </w:r>
    </w:p>
    <w:p w:rsidR="006B32D4" w:rsidRPr="004E0B50" w:rsidRDefault="006B32D4" w:rsidP="00741E29">
      <w:pPr>
        <w:pStyle w:val="ab"/>
        <w:numPr>
          <w:ilvl w:val="0"/>
          <w:numId w:val="14"/>
        </w:numPr>
        <w:shd w:val="clear" w:color="auto" w:fill="auto"/>
        <w:tabs>
          <w:tab w:val="left" w:pos="283"/>
          <w:tab w:val="left" w:pos="993"/>
        </w:tabs>
        <w:spacing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</w:t>
      </w:r>
      <w:r w:rsidRPr="004E0B50">
        <w:rPr>
          <w:rFonts w:ascii="Times New Roman" w:hAnsi="Times New Roman"/>
          <w:noProof/>
          <w:sz w:val="28"/>
          <w:szCs w:val="28"/>
        </w:rPr>
        <w:t xml:space="preserve">оля </w:t>
      </w:r>
      <w:r>
        <w:rPr>
          <w:rFonts w:ascii="Times New Roman" w:hAnsi="Times New Roman"/>
          <w:noProof/>
          <w:sz w:val="28"/>
          <w:szCs w:val="28"/>
        </w:rPr>
        <w:t xml:space="preserve">электронного </w:t>
      </w:r>
      <w:r w:rsidRPr="004E0B50">
        <w:rPr>
          <w:rFonts w:ascii="Times New Roman" w:hAnsi="Times New Roman"/>
          <w:noProof/>
          <w:sz w:val="28"/>
          <w:szCs w:val="28"/>
        </w:rPr>
        <w:t>научно-справочного аппарата (опис</w:t>
      </w:r>
      <w:r>
        <w:rPr>
          <w:rFonts w:ascii="Times New Roman" w:hAnsi="Times New Roman"/>
          <w:noProof/>
          <w:sz w:val="28"/>
          <w:szCs w:val="28"/>
        </w:rPr>
        <w:t>ей</w:t>
      </w:r>
      <w:r w:rsidRPr="004E0B50">
        <w:rPr>
          <w:rFonts w:ascii="Times New Roman" w:hAnsi="Times New Roman"/>
          <w:noProof/>
          <w:sz w:val="28"/>
          <w:szCs w:val="28"/>
        </w:rPr>
        <w:t>)</w:t>
      </w:r>
      <w:r>
        <w:rPr>
          <w:rFonts w:ascii="Times New Roman" w:hAnsi="Times New Roman"/>
          <w:noProof/>
          <w:sz w:val="28"/>
          <w:szCs w:val="28"/>
        </w:rPr>
        <w:t xml:space="preserve"> к документам отдела архивной службы администрации Барабинского района Новосибирской области</w:t>
      </w:r>
      <w:r w:rsidRPr="004E0B50">
        <w:rPr>
          <w:rFonts w:ascii="Times New Roman" w:hAnsi="Times New Roman"/>
          <w:noProof/>
          <w:sz w:val="28"/>
          <w:szCs w:val="28"/>
        </w:rPr>
        <w:t xml:space="preserve">, </w:t>
      </w:r>
      <w:r>
        <w:rPr>
          <w:rFonts w:ascii="Times New Roman" w:hAnsi="Times New Roman"/>
          <w:noProof/>
          <w:sz w:val="28"/>
          <w:szCs w:val="28"/>
        </w:rPr>
        <w:t>доступного пользователям архивной информации.</w:t>
      </w:r>
    </w:p>
    <w:p w:rsidR="006B32D4" w:rsidRPr="004E0B50" w:rsidRDefault="006B32D4" w:rsidP="00741E29">
      <w:pPr>
        <w:pStyle w:val="ab"/>
        <w:numPr>
          <w:ilvl w:val="0"/>
          <w:numId w:val="14"/>
        </w:numPr>
        <w:shd w:val="clear" w:color="auto" w:fill="auto"/>
        <w:tabs>
          <w:tab w:val="left" w:pos="283"/>
          <w:tab w:val="left" w:pos="993"/>
        </w:tabs>
        <w:spacing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Количество созданных скан-образов наиболее востребованных архивных документов, имеющихся на хранение в отделе архивной службы администрации Барабинского района Новосибирской области.</w:t>
      </w:r>
    </w:p>
    <w:p w:rsidR="006B32D4" w:rsidRDefault="006B32D4" w:rsidP="00741E29">
      <w:pPr>
        <w:pStyle w:val="ab"/>
        <w:numPr>
          <w:ilvl w:val="0"/>
          <w:numId w:val="14"/>
        </w:numPr>
        <w:shd w:val="clear" w:color="auto" w:fill="auto"/>
        <w:tabs>
          <w:tab w:val="left" w:pos="283"/>
          <w:tab w:val="left" w:pos="993"/>
        </w:tabs>
        <w:spacing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К</w:t>
      </w:r>
      <w:r w:rsidRPr="004E0B50">
        <w:rPr>
          <w:rFonts w:ascii="Times New Roman" w:hAnsi="Times New Roman"/>
          <w:noProof/>
          <w:sz w:val="28"/>
          <w:szCs w:val="28"/>
        </w:rPr>
        <w:t xml:space="preserve">оличество </w:t>
      </w:r>
      <w:r>
        <w:rPr>
          <w:rFonts w:ascii="Times New Roman" w:hAnsi="Times New Roman"/>
          <w:noProof/>
          <w:sz w:val="28"/>
          <w:szCs w:val="28"/>
        </w:rPr>
        <w:t>информационных мероприятий, направленных на популяризацию документального наследия.</w:t>
      </w:r>
    </w:p>
    <w:p w:rsidR="006B32D4" w:rsidRPr="006B32D4" w:rsidRDefault="006B32D4" w:rsidP="00741E29">
      <w:pPr>
        <w:pStyle w:val="ab"/>
        <w:numPr>
          <w:ilvl w:val="0"/>
          <w:numId w:val="14"/>
        </w:numPr>
        <w:shd w:val="clear" w:color="auto" w:fill="auto"/>
        <w:tabs>
          <w:tab w:val="left" w:pos="283"/>
          <w:tab w:val="left" w:pos="993"/>
        </w:tabs>
        <w:spacing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6B32D4">
        <w:rPr>
          <w:rFonts w:ascii="Times New Roman" w:hAnsi="Times New Roman"/>
          <w:noProof/>
          <w:sz w:val="28"/>
          <w:szCs w:val="28"/>
        </w:rPr>
        <w:t>Количество специалистов отдела архивной службы администрации Барабинского района Новосибирской области, прошедших повышение квалификации.</w:t>
      </w:r>
    </w:p>
    <w:p w:rsidR="00A97D21" w:rsidRDefault="00A97D21" w:rsidP="00741E29">
      <w:pPr>
        <w:widowControl w:val="0"/>
        <w:adjustRightInd w:val="0"/>
        <w:spacing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18A9">
        <w:rPr>
          <w:rFonts w:ascii="Times New Roman" w:hAnsi="Times New Roman"/>
          <w:color w:val="000000"/>
          <w:sz w:val="28"/>
          <w:szCs w:val="28"/>
        </w:rPr>
        <w:t xml:space="preserve">Цели и задачи программы с указанием целевых индикаторов </w:t>
      </w:r>
      <w:r>
        <w:rPr>
          <w:rFonts w:ascii="Times New Roman" w:hAnsi="Times New Roman"/>
          <w:color w:val="000000"/>
          <w:sz w:val="28"/>
          <w:szCs w:val="28"/>
        </w:rPr>
        <w:t>приведены в таблице №1 Приложения</w:t>
      </w:r>
      <w:r w:rsidRPr="003118A9">
        <w:rPr>
          <w:rFonts w:ascii="Times New Roman" w:hAnsi="Times New Roman"/>
          <w:color w:val="000000"/>
          <w:sz w:val="28"/>
          <w:szCs w:val="28"/>
        </w:rPr>
        <w:t xml:space="preserve"> №1 к муниципальной программе.</w:t>
      </w:r>
    </w:p>
    <w:p w:rsidR="00A97D21" w:rsidRDefault="00A97D21" w:rsidP="00741E29">
      <w:pPr>
        <w:widowControl w:val="0"/>
        <w:adjustRightInd w:val="0"/>
        <w:spacing w:after="0"/>
        <w:ind w:right="614"/>
        <w:jc w:val="center"/>
      </w:pPr>
    </w:p>
    <w:p w:rsidR="00A97D21" w:rsidRDefault="00A97D21" w:rsidP="00741E29">
      <w:pPr>
        <w:widowControl w:val="0"/>
        <w:tabs>
          <w:tab w:val="left" w:pos="9350"/>
        </w:tabs>
        <w:adjustRightInd w:val="0"/>
        <w:spacing w:after="0"/>
        <w:ind w:right="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18A9">
        <w:rPr>
          <w:rFonts w:ascii="Times New Roman" w:hAnsi="Times New Roman"/>
          <w:b/>
          <w:color w:val="000000"/>
          <w:sz w:val="28"/>
          <w:szCs w:val="28"/>
        </w:rPr>
        <w:t>3.Система основных мероприятий муниципальной программы</w:t>
      </w:r>
    </w:p>
    <w:p w:rsidR="00A97D21" w:rsidRDefault="00A97D21" w:rsidP="00741E29">
      <w:pPr>
        <w:widowControl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7D21" w:rsidRDefault="00A97D21" w:rsidP="00741E29">
      <w:pPr>
        <w:pStyle w:val="11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408C3">
        <w:rPr>
          <w:rFonts w:ascii="Times New Roman" w:hAnsi="Times New Roman"/>
          <w:sz w:val="28"/>
          <w:szCs w:val="28"/>
        </w:rPr>
        <w:t>Для решения первой задачи «</w:t>
      </w:r>
      <w:r w:rsidR="006B32D4">
        <w:rPr>
          <w:rFonts w:ascii="Times New Roman" w:hAnsi="Times New Roman"/>
          <w:noProof/>
          <w:sz w:val="28"/>
          <w:szCs w:val="28"/>
        </w:rPr>
        <w:t>Обеспечить оптимальные условия хранения документов Архивного фонда Барабинского района Новосибирской области и других архивных документов</w:t>
      </w:r>
      <w:r w:rsidRPr="00B408C3">
        <w:rPr>
          <w:rFonts w:ascii="Times New Roman" w:hAnsi="Times New Roman"/>
          <w:sz w:val="28"/>
          <w:szCs w:val="28"/>
        </w:rPr>
        <w:t xml:space="preserve">» программа включает мероприятия, направленные на </w:t>
      </w:r>
      <w:r w:rsidR="004311E6">
        <w:rPr>
          <w:rFonts w:ascii="Times New Roman" w:hAnsi="Times New Roman"/>
          <w:sz w:val="28"/>
          <w:szCs w:val="28"/>
        </w:rPr>
        <w:t>создание оптимальных условий хранения документов в отделе</w:t>
      </w:r>
      <w:r w:rsidRPr="00B408C3">
        <w:rPr>
          <w:rFonts w:ascii="Times New Roman" w:hAnsi="Times New Roman"/>
          <w:sz w:val="28"/>
          <w:szCs w:val="28"/>
        </w:rPr>
        <w:t xml:space="preserve"> архивной службы администрации Барабинского района</w:t>
      </w:r>
      <w:r w:rsidR="004311E6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B408C3">
        <w:rPr>
          <w:rFonts w:ascii="Times New Roman" w:hAnsi="Times New Roman"/>
          <w:sz w:val="28"/>
          <w:szCs w:val="28"/>
        </w:rPr>
        <w:t>.</w:t>
      </w:r>
    </w:p>
    <w:p w:rsidR="00A97D21" w:rsidRPr="002D1431" w:rsidRDefault="00A97D21" w:rsidP="00741E29">
      <w:pPr>
        <w:pStyle w:val="ab"/>
        <w:shd w:val="clear" w:color="auto" w:fill="au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2D1431">
        <w:rPr>
          <w:rFonts w:ascii="Times New Roman" w:hAnsi="Times New Roman"/>
          <w:sz w:val="28"/>
          <w:szCs w:val="28"/>
        </w:rPr>
        <w:t>Для решения второй задачи «</w:t>
      </w:r>
      <w:r w:rsidR="004311E6" w:rsidRPr="004E0B50">
        <w:rPr>
          <w:rFonts w:ascii="Times New Roman" w:hAnsi="Times New Roman"/>
          <w:noProof/>
          <w:sz w:val="28"/>
          <w:szCs w:val="28"/>
        </w:rPr>
        <w:t>Повы</w:t>
      </w:r>
      <w:r w:rsidR="004311E6">
        <w:rPr>
          <w:rFonts w:ascii="Times New Roman" w:hAnsi="Times New Roman"/>
          <w:noProof/>
          <w:sz w:val="28"/>
          <w:szCs w:val="28"/>
        </w:rPr>
        <w:t xml:space="preserve">сить качество и </w:t>
      </w:r>
      <w:r w:rsidR="004311E6" w:rsidRPr="004E0B50">
        <w:rPr>
          <w:rFonts w:ascii="Times New Roman" w:hAnsi="Times New Roman"/>
          <w:noProof/>
          <w:sz w:val="28"/>
          <w:szCs w:val="28"/>
        </w:rPr>
        <w:t>доступност</w:t>
      </w:r>
      <w:r w:rsidR="004311E6">
        <w:rPr>
          <w:rFonts w:ascii="Times New Roman" w:hAnsi="Times New Roman"/>
          <w:noProof/>
          <w:sz w:val="28"/>
          <w:szCs w:val="28"/>
        </w:rPr>
        <w:t>ь</w:t>
      </w:r>
      <w:r w:rsidR="004311E6" w:rsidRPr="004E0B50">
        <w:rPr>
          <w:rFonts w:ascii="Times New Roman" w:hAnsi="Times New Roman"/>
          <w:noProof/>
          <w:sz w:val="28"/>
          <w:szCs w:val="28"/>
        </w:rPr>
        <w:t xml:space="preserve"> </w:t>
      </w:r>
      <w:r w:rsidR="004311E6">
        <w:rPr>
          <w:rFonts w:ascii="Times New Roman" w:hAnsi="Times New Roman"/>
          <w:noProof/>
          <w:sz w:val="28"/>
          <w:szCs w:val="28"/>
        </w:rPr>
        <w:t>услуг в сфере архивного дела</w:t>
      </w:r>
      <w:r w:rsidRPr="002D1431">
        <w:rPr>
          <w:rFonts w:ascii="Times New Roman" w:hAnsi="Times New Roman"/>
          <w:sz w:val="28"/>
          <w:szCs w:val="28"/>
        </w:rPr>
        <w:t xml:space="preserve">» программа включает мероприятия, направленные на </w:t>
      </w:r>
      <w:r w:rsidR="004311E6">
        <w:rPr>
          <w:rFonts w:ascii="Times New Roman" w:hAnsi="Times New Roman"/>
          <w:sz w:val="28"/>
          <w:szCs w:val="28"/>
        </w:rPr>
        <w:t>повышение качества предоставляемых услуг в сфере архивного дела</w:t>
      </w:r>
      <w:r w:rsidRPr="002D1431">
        <w:rPr>
          <w:rFonts w:ascii="Times New Roman" w:hAnsi="Times New Roman"/>
          <w:sz w:val="28"/>
          <w:szCs w:val="28"/>
        </w:rPr>
        <w:t>.</w:t>
      </w:r>
    </w:p>
    <w:p w:rsidR="00A97D21" w:rsidRPr="00B408C3" w:rsidRDefault="00A97D21" w:rsidP="00741E29">
      <w:pPr>
        <w:pStyle w:val="11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408C3">
        <w:rPr>
          <w:rFonts w:ascii="Times New Roman" w:hAnsi="Times New Roman"/>
          <w:sz w:val="28"/>
          <w:szCs w:val="28"/>
        </w:rPr>
        <w:t xml:space="preserve">Для решения </w:t>
      </w:r>
      <w:r>
        <w:rPr>
          <w:rFonts w:ascii="Times New Roman" w:hAnsi="Times New Roman"/>
          <w:sz w:val="28"/>
          <w:szCs w:val="28"/>
        </w:rPr>
        <w:t>третьей</w:t>
      </w:r>
      <w:r w:rsidRPr="00B408C3">
        <w:rPr>
          <w:rFonts w:ascii="Times New Roman" w:hAnsi="Times New Roman"/>
          <w:sz w:val="28"/>
          <w:szCs w:val="28"/>
        </w:rPr>
        <w:t xml:space="preserve"> задачи «</w:t>
      </w:r>
      <w:r w:rsidR="004311E6">
        <w:rPr>
          <w:rFonts w:ascii="Times New Roman" w:hAnsi="Times New Roman"/>
          <w:noProof/>
          <w:sz w:val="28"/>
          <w:szCs w:val="28"/>
        </w:rPr>
        <w:t>Повысить профессиональный уровень работников муниципального архива</w:t>
      </w:r>
      <w:r w:rsidRPr="00B408C3">
        <w:rPr>
          <w:rFonts w:ascii="Times New Roman" w:hAnsi="Times New Roman"/>
          <w:sz w:val="28"/>
          <w:szCs w:val="28"/>
        </w:rPr>
        <w:t xml:space="preserve">» предусмотрены мероприятия, направленные на повышение </w:t>
      </w:r>
      <w:r w:rsidR="004311E6">
        <w:rPr>
          <w:rFonts w:ascii="Times New Roman" w:hAnsi="Times New Roman"/>
          <w:sz w:val="28"/>
          <w:szCs w:val="28"/>
        </w:rPr>
        <w:t xml:space="preserve">профессионального </w:t>
      </w:r>
      <w:proofErr w:type="gramStart"/>
      <w:r w:rsidR="004311E6">
        <w:rPr>
          <w:rFonts w:ascii="Times New Roman" w:hAnsi="Times New Roman"/>
          <w:sz w:val="28"/>
          <w:szCs w:val="28"/>
        </w:rPr>
        <w:t>уровня специалистов о</w:t>
      </w:r>
      <w:r w:rsidR="00741E29">
        <w:rPr>
          <w:rFonts w:ascii="Times New Roman" w:hAnsi="Times New Roman"/>
          <w:sz w:val="28"/>
          <w:szCs w:val="28"/>
        </w:rPr>
        <w:t>тдела</w:t>
      </w:r>
      <w:r w:rsidR="004311E6">
        <w:rPr>
          <w:rFonts w:ascii="Times New Roman" w:hAnsi="Times New Roman"/>
          <w:sz w:val="28"/>
          <w:szCs w:val="28"/>
        </w:rPr>
        <w:t xml:space="preserve"> архив</w:t>
      </w:r>
      <w:r w:rsidR="00741E29">
        <w:rPr>
          <w:rFonts w:ascii="Times New Roman" w:hAnsi="Times New Roman"/>
          <w:sz w:val="28"/>
          <w:szCs w:val="28"/>
        </w:rPr>
        <w:t xml:space="preserve">ной </w:t>
      </w:r>
      <w:r w:rsidR="00E336E6">
        <w:rPr>
          <w:rFonts w:ascii="Times New Roman" w:hAnsi="Times New Roman"/>
          <w:sz w:val="28"/>
          <w:szCs w:val="28"/>
        </w:rPr>
        <w:t>службы</w:t>
      </w:r>
      <w:r w:rsidR="00741E29">
        <w:rPr>
          <w:rFonts w:ascii="Times New Roman" w:hAnsi="Times New Roman"/>
          <w:sz w:val="28"/>
          <w:szCs w:val="28"/>
        </w:rPr>
        <w:t xml:space="preserve"> р</w:t>
      </w:r>
      <w:r w:rsidR="004311E6">
        <w:rPr>
          <w:rFonts w:ascii="Times New Roman" w:hAnsi="Times New Roman"/>
          <w:sz w:val="28"/>
          <w:szCs w:val="28"/>
        </w:rPr>
        <w:t>а</w:t>
      </w:r>
      <w:r w:rsidR="00741E29">
        <w:rPr>
          <w:rFonts w:ascii="Times New Roman" w:hAnsi="Times New Roman"/>
          <w:sz w:val="28"/>
          <w:szCs w:val="28"/>
        </w:rPr>
        <w:t>йона</w:t>
      </w:r>
      <w:proofErr w:type="gramEnd"/>
      <w:r w:rsidRPr="00B408C3">
        <w:rPr>
          <w:rFonts w:ascii="Times New Roman" w:hAnsi="Times New Roman"/>
          <w:sz w:val="28"/>
          <w:szCs w:val="28"/>
        </w:rPr>
        <w:t>.</w:t>
      </w:r>
    </w:p>
    <w:p w:rsidR="00A97D21" w:rsidRDefault="00A97D21" w:rsidP="00741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8A9">
        <w:rPr>
          <w:rFonts w:ascii="Times New Roman" w:hAnsi="Times New Roman"/>
          <w:sz w:val="28"/>
          <w:szCs w:val="28"/>
        </w:rPr>
        <w:t>Сведения об основных мероприятиях программы с указанием их исполнителей, сроков реализации и ожидаемых результатов пре</w:t>
      </w:r>
      <w:r>
        <w:rPr>
          <w:rFonts w:ascii="Times New Roman" w:hAnsi="Times New Roman"/>
          <w:sz w:val="28"/>
          <w:szCs w:val="28"/>
        </w:rPr>
        <w:t>дставлены в таблице №2 Приложения</w:t>
      </w:r>
      <w:r w:rsidRPr="003118A9">
        <w:rPr>
          <w:rFonts w:ascii="Times New Roman" w:hAnsi="Times New Roman"/>
          <w:sz w:val="28"/>
          <w:szCs w:val="28"/>
        </w:rPr>
        <w:t xml:space="preserve"> №1 к муниципальной программе.</w:t>
      </w:r>
    </w:p>
    <w:p w:rsidR="00772B5B" w:rsidRDefault="00772B5B" w:rsidP="00741E29">
      <w:pPr>
        <w:widowControl w:val="0"/>
        <w:adjustRightInd w:val="0"/>
        <w:spacing w:after="0"/>
        <w:ind w:right="61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7D21" w:rsidRDefault="00A97D21" w:rsidP="00741E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18A9">
        <w:rPr>
          <w:rFonts w:ascii="Times New Roman" w:hAnsi="Times New Roman"/>
          <w:b/>
          <w:sz w:val="28"/>
          <w:szCs w:val="28"/>
        </w:rPr>
        <w:t>4.Ресурсное обеспечение муниципальной программы</w:t>
      </w:r>
    </w:p>
    <w:p w:rsidR="00A97D21" w:rsidRPr="003118A9" w:rsidRDefault="00A97D21" w:rsidP="00741E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97D21" w:rsidRPr="0080134D" w:rsidRDefault="00A97D21" w:rsidP="00741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134D">
        <w:rPr>
          <w:rFonts w:ascii="Times New Roman" w:hAnsi="Times New Roman"/>
          <w:sz w:val="28"/>
          <w:szCs w:val="28"/>
        </w:rPr>
        <w:t>Реализация мероприятий программы будет осуществляться с использованием материально-технических и трудовых ресурсов отдела архивной службы администрации Барабинского района</w:t>
      </w:r>
      <w:r w:rsidR="004311E6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80134D">
        <w:rPr>
          <w:rFonts w:ascii="Times New Roman" w:hAnsi="Times New Roman"/>
          <w:sz w:val="28"/>
          <w:szCs w:val="28"/>
        </w:rPr>
        <w:t>.</w:t>
      </w:r>
    </w:p>
    <w:p w:rsidR="00A97D21" w:rsidRPr="00BA1E70" w:rsidRDefault="00A97D21" w:rsidP="00741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1E29">
        <w:rPr>
          <w:rFonts w:ascii="Times New Roman" w:hAnsi="Times New Roman"/>
          <w:sz w:val="28"/>
          <w:szCs w:val="28"/>
        </w:rPr>
        <w:t xml:space="preserve">Объем средств на реализацию программы </w:t>
      </w:r>
      <w:r w:rsidRPr="00BA1E70">
        <w:rPr>
          <w:rFonts w:ascii="Times New Roman" w:hAnsi="Times New Roman"/>
          <w:sz w:val="28"/>
          <w:szCs w:val="28"/>
        </w:rPr>
        <w:t>составляет 1168,86 тыс.руб,  в том числе по годам: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2"/>
        <w:gridCol w:w="1097"/>
        <w:gridCol w:w="1068"/>
        <w:gridCol w:w="1162"/>
        <w:gridCol w:w="1100"/>
        <w:gridCol w:w="1100"/>
        <w:gridCol w:w="1100"/>
      </w:tblGrid>
      <w:tr w:rsidR="00A97D21" w:rsidRPr="00BA1E70" w:rsidTr="008376D8">
        <w:tc>
          <w:tcPr>
            <w:tcW w:w="2362" w:type="dxa"/>
            <w:vAlign w:val="center"/>
          </w:tcPr>
          <w:p w:rsidR="00A97D21" w:rsidRPr="00BA1E70" w:rsidRDefault="00A97D21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97" w:type="dxa"/>
            <w:vAlign w:val="center"/>
          </w:tcPr>
          <w:p w:rsidR="00A97D21" w:rsidRPr="00BA1E70" w:rsidRDefault="00A97D21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20</w:t>
            </w:r>
            <w:r w:rsidR="00741E29" w:rsidRPr="00BA1E70">
              <w:rPr>
                <w:rFonts w:ascii="Times New Roman" w:hAnsi="Times New Roman"/>
                <w:sz w:val="28"/>
                <w:szCs w:val="28"/>
              </w:rPr>
              <w:t>24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068" w:type="dxa"/>
            <w:vAlign w:val="center"/>
          </w:tcPr>
          <w:p w:rsidR="00A97D21" w:rsidRPr="00BA1E70" w:rsidRDefault="00A97D21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20</w:t>
            </w:r>
            <w:r w:rsidR="00741E29" w:rsidRPr="00BA1E70">
              <w:rPr>
                <w:rFonts w:ascii="Times New Roman" w:hAnsi="Times New Roman"/>
                <w:sz w:val="28"/>
                <w:szCs w:val="28"/>
              </w:rPr>
              <w:t>25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62" w:type="dxa"/>
            <w:vAlign w:val="center"/>
          </w:tcPr>
          <w:p w:rsidR="00A97D21" w:rsidRPr="00BA1E70" w:rsidRDefault="00A97D21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202</w:t>
            </w:r>
            <w:r w:rsidR="00741E29" w:rsidRPr="00BA1E70">
              <w:rPr>
                <w:rFonts w:ascii="Times New Roman" w:hAnsi="Times New Roman"/>
                <w:sz w:val="28"/>
                <w:szCs w:val="28"/>
              </w:rPr>
              <w:t>6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00" w:type="dxa"/>
            <w:vAlign w:val="center"/>
          </w:tcPr>
          <w:p w:rsidR="00A97D21" w:rsidRPr="00BA1E70" w:rsidRDefault="00A97D21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202</w:t>
            </w:r>
            <w:r w:rsidR="00741E29" w:rsidRPr="00BA1E70">
              <w:rPr>
                <w:rFonts w:ascii="Times New Roman" w:hAnsi="Times New Roman"/>
                <w:sz w:val="28"/>
                <w:szCs w:val="28"/>
              </w:rPr>
              <w:t>7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00" w:type="dxa"/>
            <w:vAlign w:val="center"/>
          </w:tcPr>
          <w:p w:rsidR="00A97D21" w:rsidRPr="00BA1E70" w:rsidRDefault="00A97D21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202</w:t>
            </w:r>
            <w:r w:rsidR="00741E29" w:rsidRPr="00BA1E70">
              <w:rPr>
                <w:rFonts w:ascii="Times New Roman" w:hAnsi="Times New Roman"/>
                <w:sz w:val="28"/>
                <w:szCs w:val="28"/>
              </w:rPr>
              <w:t>8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00" w:type="dxa"/>
            <w:vAlign w:val="center"/>
          </w:tcPr>
          <w:p w:rsidR="00A97D21" w:rsidRPr="00BA1E70" w:rsidRDefault="00A97D21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202</w:t>
            </w:r>
            <w:r w:rsidR="00741E29" w:rsidRPr="00BA1E70">
              <w:rPr>
                <w:rFonts w:ascii="Times New Roman" w:hAnsi="Times New Roman"/>
                <w:sz w:val="28"/>
                <w:szCs w:val="28"/>
              </w:rPr>
              <w:t>9</w:t>
            </w:r>
            <w:r w:rsidRPr="00BA1E7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41E29" w:rsidRPr="00BA1E70" w:rsidTr="003F14EA">
        <w:trPr>
          <w:trHeight w:val="467"/>
        </w:trPr>
        <w:tc>
          <w:tcPr>
            <w:tcW w:w="2362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97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647,8</w:t>
            </w:r>
          </w:p>
        </w:tc>
        <w:tc>
          <w:tcPr>
            <w:tcW w:w="1068" w:type="dxa"/>
            <w:vAlign w:val="center"/>
          </w:tcPr>
          <w:p w:rsidR="00741E29" w:rsidRPr="00BA1E70" w:rsidRDefault="00D27DA6" w:rsidP="00196D3D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  <w:r w:rsidR="00741E29"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1162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100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62,4</w:t>
            </w:r>
          </w:p>
        </w:tc>
        <w:tc>
          <w:tcPr>
            <w:tcW w:w="1100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30,4</w:t>
            </w:r>
          </w:p>
        </w:tc>
        <w:tc>
          <w:tcPr>
            <w:tcW w:w="1100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94,4</w:t>
            </w:r>
          </w:p>
        </w:tc>
      </w:tr>
      <w:tr w:rsidR="00741E29" w:rsidRPr="00BA1E70" w:rsidTr="00DB2D7F">
        <w:trPr>
          <w:trHeight w:val="599"/>
        </w:trPr>
        <w:tc>
          <w:tcPr>
            <w:tcW w:w="2362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097" w:type="dxa"/>
          </w:tcPr>
          <w:p w:rsidR="00741E29" w:rsidRPr="00BA1E70" w:rsidRDefault="00741E29" w:rsidP="00741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8" w:type="dxa"/>
          </w:tcPr>
          <w:p w:rsidR="00741E29" w:rsidRPr="00BA1E70" w:rsidRDefault="00741E29" w:rsidP="00196D3D">
            <w:pPr>
              <w:jc w:val="center"/>
              <w:rPr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62" w:type="dxa"/>
          </w:tcPr>
          <w:p w:rsidR="00741E29" w:rsidRPr="00BA1E70" w:rsidRDefault="00741E29" w:rsidP="00741E29">
            <w:pPr>
              <w:jc w:val="center"/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0" w:type="dxa"/>
          </w:tcPr>
          <w:p w:rsidR="00741E29" w:rsidRPr="00BA1E70" w:rsidRDefault="00741E29" w:rsidP="00741E29">
            <w:pPr>
              <w:jc w:val="center"/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0" w:type="dxa"/>
          </w:tcPr>
          <w:p w:rsidR="00741E29" w:rsidRPr="00BA1E70" w:rsidRDefault="00741E29" w:rsidP="00741E29">
            <w:pPr>
              <w:jc w:val="center"/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0" w:type="dxa"/>
          </w:tcPr>
          <w:p w:rsidR="00741E29" w:rsidRPr="00BA1E70" w:rsidRDefault="00741E29" w:rsidP="00741E29">
            <w:pPr>
              <w:jc w:val="center"/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41E29" w:rsidRPr="00BA1E70" w:rsidTr="00CA7A4B">
        <w:trPr>
          <w:trHeight w:val="599"/>
        </w:trPr>
        <w:tc>
          <w:tcPr>
            <w:tcW w:w="2362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97" w:type="dxa"/>
          </w:tcPr>
          <w:p w:rsidR="00741E29" w:rsidRPr="00BA1E70" w:rsidRDefault="00741E29" w:rsidP="00741E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8" w:type="dxa"/>
          </w:tcPr>
          <w:p w:rsidR="00741E29" w:rsidRPr="00BA1E70" w:rsidRDefault="00741E29" w:rsidP="00196D3D">
            <w:pPr>
              <w:jc w:val="center"/>
              <w:rPr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62" w:type="dxa"/>
          </w:tcPr>
          <w:p w:rsidR="00741E29" w:rsidRPr="00BA1E70" w:rsidRDefault="00741E29" w:rsidP="00741E29">
            <w:pPr>
              <w:jc w:val="center"/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0" w:type="dxa"/>
          </w:tcPr>
          <w:p w:rsidR="00741E29" w:rsidRPr="00BA1E70" w:rsidRDefault="00741E29" w:rsidP="00741E29">
            <w:pPr>
              <w:jc w:val="center"/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0" w:type="dxa"/>
          </w:tcPr>
          <w:p w:rsidR="00741E29" w:rsidRPr="00BA1E70" w:rsidRDefault="00741E29" w:rsidP="00741E29">
            <w:pPr>
              <w:jc w:val="center"/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0" w:type="dxa"/>
          </w:tcPr>
          <w:p w:rsidR="00741E29" w:rsidRPr="00BA1E70" w:rsidRDefault="00741E29" w:rsidP="00741E29">
            <w:pPr>
              <w:jc w:val="center"/>
            </w:pPr>
            <w:r w:rsidRPr="00BA1E7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41E29" w:rsidRPr="00BB1FD3" w:rsidTr="00C9798F">
        <w:trPr>
          <w:trHeight w:val="599"/>
        </w:trPr>
        <w:tc>
          <w:tcPr>
            <w:tcW w:w="2362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97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647,8</w:t>
            </w:r>
          </w:p>
        </w:tc>
        <w:tc>
          <w:tcPr>
            <w:tcW w:w="1068" w:type="dxa"/>
            <w:vAlign w:val="center"/>
          </w:tcPr>
          <w:p w:rsidR="00741E29" w:rsidRPr="00BA1E70" w:rsidRDefault="00D27DA6" w:rsidP="00196D3D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  <w:r w:rsidR="00741E29"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1162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sz w:val="28"/>
                <w:szCs w:val="28"/>
              </w:rPr>
              <w:t>42,4</w:t>
            </w:r>
          </w:p>
        </w:tc>
        <w:tc>
          <w:tcPr>
            <w:tcW w:w="1100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62,4</w:t>
            </w:r>
          </w:p>
        </w:tc>
        <w:tc>
          <w:tcPr>
            <w:tcW w:w="1100" w:type="dxa"/>
            <w:vAlign w:val="center"/>
          </w:tcPr>
          <w:p w:rsidR="00741E29" w:rsidRPr="00BA1E70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30,4</w:t>
            </w:r>
          </w:p>
        </w:tc>
        <w:tc>
          <w:tcPr>
            <w:tcW w:w="1100" w:type="dxa"/>
            <w:vAlign w:val="center"/>
          </w:tcPr>
          <w:p w:rsidR="00741E29" w:rsidRPr="00741E29" w:rsidRDefault="00741E29" w:rsidP="00741E29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70">
              <w:rPr>
                <w:rFonts w:ascii="Times New Roman" w:hAnsi="Times New Roman"/>
                <w:color w:val="000000"/>
                <w:sz w:val="28"/>
                <w:szCs w:val="28"/>
              </w:rPr>
              <w:t>94,4</w:t>
            </w:r>
          </w:p>
        </w:tc>
      </w:tr>
    </w:tbl>
    <w:p w:rsidR="00A97D21" w:rsidRDefault="00A97D21" w:rsidP="00741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D21" w:rsidRPr="003118A9" w:rsidRDefault="00A97D21" w:rsidP="00741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</w:t>
      </w:r>
      <w:r w:rsidRPr="003118A9">
        <w:rPr>
          <w:rFonts w:ascii="Times New Roman" w:hAnsi="Times New Roman"/>
          <w:sz w:val="28"/>
          <w:szCs w:val="28"/>
        </w:rPr>
        <w:t>финансирования Программы уточняются и устанавливаются ежегодно при формировании муниципального бюджета на соответствующий финансовый год с учетом возможностей бюджета и могут корректироваться в процессе исполнения бюджета.</w:t>
      </w:r>
    </w:p>
    <w:p w:rsidR="00A97D21" w:rsidRPr="003118A9" w:rsidRDefault="00A97D21" w:rsidP="00741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8A9">
        <w:rPr>
          <w:rFonts w:ascii="Times New Roman" w:hAnsi="Times New Roman"/>
          <w:sz w:val="28"/>
          <w:szCs w:val="28"/>
        </w:rPr>
        <w:t>Ресурсное обеспечение реализации программы представлено в таблице №3 Приложения №1 к муниципальной программе.</w:t>
      </w:r>
    </w:p>
    <w:p w:rsidR="00A97D21" w:rsidRDefault="00A97D21" w:rsidP="00741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8A9">
        <w:rPr>
          <w:rFonts w:ascii="Times New Roman" w:hAnsi="Times New Roman"/>
          <w:sz w:val="28"/>
          <w:szCs w:val="28"/>
        </w:rPr>
        <w:t>Сводные финансовые затраты муниципальной программы приведены в таблице №4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D711C">
        <w:rPr>
          <w:rFonts w:ascii="Times New Roman" w:hAnsi="Times New Roman"/>
          <w:sz w:val="28"/>
          <w:szCs w:val="28"/>
        </w:rPr>
        <w:t>План реализации мероприятий программы на очередной 20</w:t>
      </w:r>
      <w:r w:rsidR="004311E6">
        <w:rPr>
          <w:rFonts w:ascii="Times New Roman" w:hAnsi="Times New Roman"/>
          <w:sz w:val="28"/>
          <w:szCs w:val="28"/>
        </w:rPr>
        <w:t>24</w:t>
      </w:r>
      <w:r w:rsidRPr="003D711C">
        <w:rPr>
          <w:rFonts w:ascii="Times New Roman" w:hAnsi="Times New Roman"/>
          <w:sz w:val="28"/>
          <w:szCs w:val="28"/>
        </w:rPr>
        <w:t xml:space="preserve"> год и плановый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11C">
        <w:rPr>
          <w:rFonts w:ascii="Times New Roman" w:hAnsi="Times New Roman"/>
          <w:sz w:val="28"/>
          <w:szCs w:val="28"/>
        </w:rPr>
        <w:t>20</w:t>
      </w:r>
      <w:r w:rsidR="004311E6">
        <w:rPr>
          <w:rFonts w:ascii="Times New Roman" w:hAnsi="Times New Roman"/>
          <w:sz w:val="28"/>
          <w:szCs w:val="28"/>
        </w:rPr>
        <w:t>25-2029</w:t>
      </w:r>
      <w:r w:rsidRPr="003D711C">
        <w:rPr>
          <w:rFonts w:ascii="Times New Roman" w:hAnsi="Times New Roman"/>
          <w:sz w:val="28"/>
          <w:szCs w:val="28"/>
        </w:rPr>
        <w:t xml:space="preserve"> годов приведен в таблице №5</w:t>
      </w:r>
      <w:r w:rsidRPr="003118A9">
        <w:rPr>
          <w:rFonts w:ascii="Times New Roman" w:hAnsi="Times New Roman"/>
          <w:sz w:val="28"/>
          <w:szCs w:val="28"/>
        </w:rPr>
        <w:t xml:space="preserve"> Приложения №1 к муниципальной программе.</w:t>
      </w:r>
    </w:p>
    <w:p w:rsidR="00A97D21" w:rsidRPr="003118A9" w:rsidRDefault="00A97D21" w:rsidP="00741E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D21" w:rsidRDefault="00A97D21" w:rsidP="00741E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18A9">
        <w:rPr>
          <w:rFonts w:ascii="Times New Roman" w:hAnsi="Times New Roman"/>
          <w:b/>
          <w:sz w:val="28"/>
          <w:szCs w:val="28"/>
        </w:rPr>
        <w:t>5.Ожидаемые результаты реализации муниципальной программы</w:t>
      </w:r>
    </w:p>
    <w:p w:rsidR="00A97D21" w:rsidRDefault="00A97D21" w:rsidP="00741E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7D21" w:rsidRPr="002D1431" w:rsidRDefault="00A97D21" w:rsidP="00741E2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D1431">
        <w:rPr>
          <w:rFonts w:ascii="Times New Roman" w:hAnsi="Times New Roman"/>
          <w:sz w:val="28"/>
          <w:szCs w:val="28"/>
        </w:rPr>
        <w:t>Реализация мероприятий муниципальной программы позволит обеспечить:</w:t>
      </w:r>
    </w:p>
    <w:p w:rsidR="00466F5D" w:rsidRDefault="00466F5D" w:rsidP="00741E29">
      <w:pPr>
        <w:pStyle w:val="ab"/>
        <w:numPr>
          <w:ilvl w:val="0"/>
          <w:numId w:val="16"/>
        </w:numPr>
        <w:shd w:val="clear" w:color="auto" w:fill="auto"/>
        <w:tabs>
          <w:tab w:val="left" w:pos="509"/>
        </w:tabs>
        <w:spacing w:line="276" w:lineRule="auto"/>
        <w:ind w:left="0" w:firstLine="0"/>
        <w:rPr>
          <w:rFonts w:ascii="Times New Roman" w:hAnsi="Times New Roman"/>
          <w:noProof/>
          <w:sz w:val="28"/>
          <w:szCs w:val="28"/>
        </w:rPr>
      </w:pPr>
      <w:r w:rsidRPr="004E0B50">
        <w:rPr>
          <w:rFonts w:ascii="Times New Roman" w:hAnsi="Times New Roman"/>
          <w:noProof/>
          <w:sz w:val="28"/>
          <w:szCs w:val="28"/>
        </w:rPr>
        <w:t>100% архивных д</w:t>
      </w:r>
      <w:r>
        <w:rPr>
          <w:rFonts w:ascii="Times New Roman" w:hAnsi="Times New Roman"/>
          <w:noProof/>
          <w:sz w:val="28"/>
          <w:szCs w:val="28"/>
        </w:rPr>
        <w:t>окументов, хранящихся в отделе архивной службы администрации Барабинского района Новосибирской области,</w:t>
      </w:r>
      <w:r w:rsidRPr="004E0B50">
        <w:rPr>
          <w:rFonts w:ascii="Times New Roman" w:hAnsi="Times New Roman"/>
          <w:noProof/>
          <w:sz w:val="28"/>
          <w:szCs w:val="28"/>
        </w:rPr>
        <w:t xml:space="preserve"> будут обеспечены нормативными режимами </w:t>
      </w:r>
      <w:r>
        <w:rPr>
          <w:rFonts w:ascii="Times New Roman" w:hAnsi="Times New Roman"/>
          <w:noProof/>
          <w:sz w:val="28"/>
          <w:szCs w:val="28"/>
        </w:rPr>
        <w:t xml:space="preserve">хранения (противопожарным, </w:t>
      </w:r>
      <w:r w:rsidRPr="004E0B50">
        <w:rPr>
          <w:rFonts w:ascii="Times New Roman" w:hAnsi="Times New Roman"/>
          <w:noProof/>
          <w:sz w:val="28"/>
          <w:szCs w:val="28"/>
        </w:rPr>
        <w:t>охранным</w:t>
      </w:r>
      <w:r>
        <w:rPr>
          <w:rFonts w:ascii="Times New Roman" w:hAnsi="Times New Roman"/>
          <w:noProof/>
          <w:sz w:val="28"/>
          <w:szCs w:val="28"/>
        </w:rPr>
        <w:t>, температурно-влажностным, световым, санитарно-гигиеническим).</w:t>
      </w:r>
    </w:p>
    <w:p w:rsidR="00466F5D" w:rsidRPr="00741E29" w:rsidRDefault="00466F5D" w:rsidP="00741E29">
      <w:pPr>
        <w:pStyle w:val="ab"/>
        <w:numPr>
          <w:ilvl w:val="0"/>
          <w:numId w:val="16"/>
        </w:numPr>
        <w:shd w:val="clear" w:color="auto" w:fill="auto"/>
        <w:tabs>
          <w:tab w:val="left" w:pos="509"/>
        </w:tabs>
        <w:spacing w:line="276" w:lineRule="auto"/>
        <w:ind w:left="0" w:firstLine="0"/>
        <w:rPr>
          <w:rFonts w:ascii="Times New Roman" w:hAnsi="Times New Roman"/>
          <w:noProof/>
          <w:sz w:val="28"/>
          <w:szCs w:val="28"/>
        </w:rPr>
      </w:pPr>
      <w:r w:rsidRPr="00741E29">
        <w:rPr>
          <w:rFonts w:ascii="Times New Roman" w:hAnsi="Times New Roman"/>
          <w:noProof/>
          <w:sz w:val="28"/>
          <w:szCs w:val="28"/>
        </w:rPr>
        <w:t xml:space="preserve">Количество пользователей архивной информации увеличится с </w:t>
      </w:r>
      <w:r w:rsidR="00741E29" w:rsidRPr="00741E29">
        <w:rPr>
          <w:rFonts w:ascii="Times New Roman" w:hAnsi="Times New Roman"/>
          <w:noProof/>
          <w:sz w:val="28"/>
          <w:szCs w:val="28"/>
        </w:rPr>
        <w:t xml:space="preserve">1100 </w:t>
      </w:r>
      <w:r w:rsidRPr="00741E29">
        <w:rPr>
          <w:rFonts w:ascii="Times New Roman" w:hAnsi="Times New Roman"/>
          <w:noProof/>
          <w:sz w:val="28"/>
          <w:szCs w:val="28"/>
        </w:rPr>
        <w:t xml:space="preserve">в 2024 году до </w:t>
      </w:r>
      <w:r w:rsidR="00741E29" w:rsidRPr="00741E29">
        <w:rPr>
          <w:rFonts w:ascii="Times New Roman" w:hAnsi="Times New Roman"/>
          <w:noProof/>
          <w:sz w:val="28"/>
          <w:szCs w:val="28"/>
        </w:rPr>
        <w:t>1600</w:t>
      </w:r>
      <w:r w:rsidRPr="00741E29">
        <w:rPr>
          <w:rFonts w:ascii="Times New Roman" w:hAnsi="Times New Roman"/>
          <w:noProof/>
          <w:sz w:val="28"/>
          <w:szCs w:val="28"/>
        </w:rPr>
        <w:t xml:space="preserve"> в 2029 году.</w:t>
      </w:r>
    </w:p>
    <w:p w:rsidR="00466F5D" w:rsidRPr="00466F5D" w:rsidRDefault="00466F5D" w:rsidP="00741E29">
      <w:pPr>
        <w:pStyle w:val="ab"/>
        <w:numPr>
          <w:ilvl w:val="0"/>
          <w:numId w:val="16"/>
        </w:numPr>
        <w:shd w:val="clear" w:color="auto" w:fill="auto"/>
        <w:tabs>
          <w:tab w:val="left" w:pos="509"/>
        </w:tabs>
        <w:spacing w:line="276" w:lineRule="auto"/>
        <w:ind w:left="0" w:firstLine="0"/>
        <w:rPr>
          <w:rFonts w:ascii="Times New Roman" w:hAnsi="Times New Roman"/>
          <w:noProof/>
          <w:sz w:val="28"/>
          <w:szCs w:val="28"/>
        </w:rPr>
      </w:pPr>
      <w:r w:rsidRPr="00466F5D">
        <w:rPr>
          <w:rFonts w:ascii="Times New Roman" w:hAnsi="Times New Roman"/>
          <w:noProof/>
          <w:sz w:val="28"/>
          <w:szCs w:val="28"/>
        </w:rPr>
        <w:t>Картонирование (размещение в архивные коробки) 100% архивных документов, включенных в состав Архивного фонда Барабинского района Новосибирской области.</w:t>
      </w:r>
    </w:p>
    <w:p w:rsidR="00466F5D" w:rsidRPr="004E0B50" w:rsidRDefault="00466F5D" w:rsidP="00741E29">
      <w:pPr>
        <w:pStyle w:val="ab"/>
        <w:numPr>
          <w:ilvl w:val="0"/>
          <w:numId w:val="16"/>
        </w:numPr>
        <w:shd w:val="clear" w:color="auto" w:fill="auto"/>
        <w:tabs>
          <w:tab w:val="left" w:pos="379"/>
        </w:tabs>
        <w:spacing w:line="276" w:lineRule="auto"/>
        <w:ind w:left="0" w:right="20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Исполнение отделом архивной службы администрации Барабинского района Новосибирской области</w:t>
      </w:r>
      <w:r w:rsidRPr="004E0B5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100% запросов социально-правого и тематического характера в установленные законодательством сроки.</w:t>
      </w:r>
    </w:p>
    <w:p w:rsidR="00466F5D" w:rsidRPr="004E0B50" w:rsidRDefault="00466F5D" w:rsidP="00741E29">
      <w:pPr>
        <w:pStyle w:val="ab"/>
        <w:numPr>
          <w:ilvl w:val="0"/>
          <w:numId w:val="16"/>
        </w:numPr>
        <w:shd w:val="clear" w:color="auto" w:fill="auto"/>
        <w:tabs>
          <w:tab w:val="left" w:pos="394"/>
        </w:tabs>
        <w:spacing w:line="276" w:lineRule="auto"/>
        <w:ind w:left="0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Обеспечение доступа пользователей архивной информацией к 100% созданного электронного научно-справочного аппарата (описей) к документам отдела архивной службы администрации Барабинского района Новосибирской области.</w:t>
      </w:r>
    </w:p>
    <w:p w:rsidR="00466F5D" w:rsidRPr="006C159B" w:rsidRDefault="00466F5D" w:rsidP="00741E29">
      <w:pPr>
        <w:pStyle w:val="ab"/>
        <w:numPr>
          <w:ilvl w:val="0"/>
          <w:numId w:val="16"/>
        </w:numPr>
        <w:shd w:val="clear" w:color="auto" w:fill="auto"/>
        <w:tabs>
          <w:tab w:val="left" w:pos="643"/>
        </w:tabs>
        <w:spacing w:line="276" w:lineRule="auto"/>
        <w:ind w:left="0" w:firstLine="0"/>
        <w:rPr>
          <w:rFonts w:ascii="Times New Roman" w:hAnsi="Times New Roman"/>
          <w:noProof/>
          <w:sz w:val="28"/>
          <w:szCs w:val="28"/>
        </w:rPr>
      </w:pPr>
      <w:r w:rsidRPr="006C159B">
        <w:rPr>
          <w:rFonts w:ascii="Times New Roman" w:hAnsi="Times New Roman"/>
          <w:noProof/>
          <w:sz w:val="28"/>
          <w:szCs w:val="28"/>
        </w:rPr>
        <w:lastRenderedPageBreak/>
        <w:t>Количество созданных скан-образов наиболее востребованных архивных документов, имеющихся на хранении в отделе архивной службы администрации Барабинского района Новосибирской области. увеличится с 1,15 млн. в 2024 году до 1,75 в 2029 году.</w:t>
      </w:r>
    </w:p>
    <w:p w:rsidR="00466F5D" w:rsidRDefault="00466F5D" w:rsidP="00741E29">
      <w:pPr>
        <w:pStyle w:val="ab"/>
        <w:numPr>
          <w:ilvl w:val="0"/>
          <w:numId w:val="16"/>
        </w:numPr>
        <w:shd w:val="clear" w:color="auto" w:fill="auto"/>
        <w:tabs>
          <w:tab w:val="left" w:pos="475"/>
        </w:tabs>
        <w:spacing w:line="276" w:lineRule="auto"/>
        <w:ind w:left="0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Ежегодное проведение информационных мероприятий, направленных на популяризацию документального наследия (не менее 10 информационных мероприятий в </w:t>
      </w:r>
      <w:r w:rsidRPr="006C159B">
        <w:rPr>
          <w:rFonts w:ascii="Times New Roman" w:hAnsi="Times New Roman"/>
          <w:noProof/>
          <w:sz w:val="28"/>
          <w:szCs w:val="28"/>
        </w:rPr>
        <w:t>год</w:t>
      </w:r>
      <w:r>
        <w:rPr>
          <w:rFonts w:ascii="Times New Roman" w:hAnsi="Times New Roman"/>
          <w:noProof/>
          <w:sz w:val="28"/>
          <w:szCs w:val="28"/>
        </w:rPr>
        <w:t>)</w:t>
      </w:r>
      <w:r w:rsidRPr="006C159B">
        <w:rPr>
          <w:rFonts w:ascii="Times New Roman" w:hAnsi="Times New Roman"/>
          <w:noProof/>
          <w:sz w:val="28"/>
          <w:szCs w:val="28"/>
        </w:rPr>
        <w:t>.</w:t>
      </w:r>
    </w:p>
    <w:p w:rsidR="00A97D21" w:rsidRDefault="00741E29" w:rsidP="00741E29">
      <w:pPr>
        <w:pStyle w:val="ab"/>
        <w:numPr>
          <w:ilvl w:val="0"/>
          <w:numId w:val="16"/>
        </w:numPr>
        <w:shd w:val="clear" w:color="auto" w:fill="auto"/>
        <w:tabs>
          <w:tab w:val="left" w:pos="330"/>
          <w:tab w:val="left" w:pos="782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К 2029 году доля специалистов </w:t>
      </w:r>
      <w:r w:rsidRPr="004E0B50">
        <w:rPr>
          <w:rFonts w:ascii="Times New Roman" w:hAnsi="Times New Roman"/>
          <w:noProof/>
          <w:sz w:val="28"/>
          <w:szCs w:val="28"/>
        </w:rPr>
        <w:t>отдела архивной службы администрации Барабинского района</w:t>
      </w:r>
      <w:r>
        <w:rPr>
          <w:rFonts w:ascii="Times New Roman" w:hAnsi="Times New Roman"/>
          <w:noProof/>
          <w:sz w:val="28"/>
          <w:szCs w:val="28"/>
        </w:rPr>
        <w:t xml:space="preserve"> Новосибирской области, повысивших свою квалификацию, составит 100%.</w:t>
      </w:r>
    </w:p>
    <w:p w:rsidR="00772B5B" w:rsidRDefault="00772B5B" w:rsidP="00772B5B">
      <w:pPr>
        <w:pStyle w:val="ab"/>
        <w:shd w:val="clear" w:color="auto" w:fill="auto"/>
        <w:tabs>
          <w:tab w:val="left" w:pos="330"/>
          <w:tab w:val="left" w:pos="782"/>
        </w:tabs>
        <w:spacing w:line="276" w:lineRule="auto"/>
        <w:rPr>
          <w:rFonts w:ascii="Times New Roman" w:hAnsi="Times New Roman"/>
          <w:noProof/>
          <w:sz w:val="28"/>
          <w:szCs w:val="28"/>
        </w:rPr>
      </w:pPr>
    </w:p>
    <w:p w:rsidR="00772B5B" w:rsidRDefault="00772B5B" w:rsidP="00772B5B">
      <w:pPr>
        <w:pStyle w:val="ab"/>
        <w:shd w:val="clear" w:color="auto" w:fill="auto"/>
        <w:tabs>
          <w:tab w:val="left" w:pos="330"/>
          <w:tab w:val="left" w:pos="782"/>
        </w:tabs>
        <w:spacing w:line="276" w:lineRule="auto"/>
        <w:rPr>
          <w:rFonts w:ascii="Times New Roman" w:hAnsi="Times New Roman"/>
          <w:noProof/>
          <w:sz w:val="28"/>
          <w:szCs w:val="28"/>
        </w:rPr>
      </w:pPr>
    </w:p>
    <w:p w:rsidR="00772B5B" w:rsidRDefault="00772B5B" w:rsidP="00772B5B">
      <w:pPr>
        <w:pStyle w:val="ab"/>
        <w:shd w:val="clear" w:color="auto" w:fill="auto"/>
        <w:tabs>
          <w:tab w:val="left" w:pos="330"/>
          <w:tab w:val="left" w:pos="782"/>
        </w:tabs>
        <w:spacing w:line="276" w:lineRule="auto"/>
        <w:rPr>
          <w:rFonts w:ascii="Times New Roman" w:hAnsi="Times New Roman"/>
          <w:noProof/>
          <w:sz w:val="28"/>
          <w:szCs w:val="28"/>
        </w:rPr>
      </w:pPr>
    </w:p>
    <w:p w:rsidR="00772B5B" w:rsidRPr="002D1431" w:rsidRDefault="00772B5B" w:rsidP="00772B5B">
      <w:pPr>
        <w:pStyle w:val="ab"/>
        <w:shd w:val="clear" w:color="auto" w:fill="auto"/>
        <w:tabs>
          <w:tab w:val="left" w:pos="330"/>
          <w:tab w:val="left" w:pos="782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sectPr w:rsidR="00772B5B" w:rsidRPr="002D1431" w:rsidSect="00111659">
      <w:pgSz w:w="11906" w:h="16838"/>
      <w:pgMar w:top="1134" w:right="850" w:bottom="1276" w:left="1418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1A" w:rsidRDefault="0003791A" w:rsidP="009A7C69">
      <w:pPr>
        <w:spacing w:after="0" w:line="240" w:lineRule="auto"/>
      </w:pPr>
      <w:r>
        <w:separator/>
      </w:r>
    </w:p>
  </w:endnote>
  <w:endnote w:type="continuationSeparator" w:id="0">
    <w:p w:rsidR="0003791A" w:rsidRDefault="0003791A" w:rsidP="009A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1A" w:rsidRDefault="0003791A" w:rsidP="009A7C69">
      <w:pPr>
        <w:spacing w:after="0" w:line="240" w:lineRule="auto"/>
      </w:pPr>
      <w:r>
        <w:separator/>
      </w:r>
    </w:p>
  </w:footnote>
  <w:footnote w:type="continuationSeparator" w:id="0">
    <w:p w:rsidR="0003791A" w:rsidRDefault="0003791A" w:rsidP="009A7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9AF4EA88"/>
    <w:lvl w:ilvl="0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4"/>
    <w:multiLevelType w:val="singleLevel"/>
    <w:tmpl w:val="F3A485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3">
    <w:nsid w:val="00000005"/>
    <w:multiLevelType w:val="multilevel"/>
    <w:tmpl w:val="81EE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/>
      </w:rPr>
    </w:lvl>
  </w:abstractNum>
  <w:abstractNum w:abstractNumId="5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D"/>
    <w:multiLevelType w:val="multilevel"/>
    <w:tmpl w:val="0000000C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50411FB"/>
    <w:multiLevelType w:val="hybridMultilevel"/>
    <w:tmpl w:val="E744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14FA4"/>
    <w:multiLevelType w:val="multilevel"/>
    <w:tmpl w:val="9AF4EA88"/>
    <w:lvl w:ilvl="0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9">
    <w:nsid w:val="12D11187"/>
    <w:multiLevelType w:val="hybridMultilevel"/>
    <w:tmpl w:val="5692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B6098"/>
    <w:multiLevelType w:val="hybridMultilevel"/>
    <w:tmpl w:val="78AA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5A57EE"/>
    <w:multiLevelType w:val="hybridMultilevel"/>
    <w:tmpl w:val="A90E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D5343"/>
    <w:multiLevelType w:val="hybridMultilevel"/>
    <w:tmpl w:val="296A2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73289B"/>
    <w:multiLevelType w:val="hybridMultilevel"/>
    <w:tmpl w:val="2CAE8152"/>
    <w:lvl w:ilvl="0" w:tplc="6DEEE0F2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65D60EAE"/>
    <w:multiLevelType w:val="hybridMultilevel"/>
    <w:tmpl w:val="C7CEB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B4C42"/>
    <w:multiLevelType w:val="hybridMultilevel"/>
    <w:tmpl w:val="B218C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2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13"/>
  </w:num>
  <w:num w:numId="11">
    <w:abstractNumId w:val="15"/>
  </w:num>
  <w:num w:numId="12">
    <w:abstractNumId w:val="11"/>
  </w:num>
  <w:num w:numId="13">
    <w:abstractNumId w:val="7"/>
  </w:num>
  <w:num w:numId="14">
    <w:abstractNumId w:val="8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CE"/>
    <w:rsid w:val="0000723C"/>
    <w:rsid w:val="000169BE"/>
    <w:rsid w:val="00024F6F"/>
    <w:rsid w:val="00035582"/>
    <w:rsid w:val="00035899"/>
    <w:rsid w:val="00037271"/>
    <w:rsid w:val="0003791A"/>
    <w:rsid w:val="00041B89"/>
    <w:rsid w:val="000518AE"/>
    <w:rsid w:val="00056519"/>
    <w:rsid w:val="00057F80"/>
    <w:rsid w:val="00064DE5"/>
    <w:rsid w:val="00080C04"/>
    <w:rsid w:val="0008553C"/>
    <w:rsid w:val="000918BE"/>
    <w:rsid w:val="00095D53"/>
    <w:rsid w:val="000971D4"/>
    <w:rsid w:val="000A2356"/>
    <w:rsid w:val="000B0449"/>
    <w:rsid w:val="000B2072"/>
    <w:rsid w:val="000B562C"/>
    <w:rsid w:val="000C2875"/>
    <w:rsid w:val="000C7D94"/>
    <w:rsid w:val="000D3CDD"/>
    <w:rsid w:val="000F2DEA"/>
    <w:rsid w:val="001000B6"/>
    <w:rsid w:val="00101A74"/>
    <w:rsid w:val="00111659"/>
    <w:rsid w:val="001157E5"/>
    <w:rsid w:val="0012112B"/>
    <w:rsid w:val="00126069"/>
    <w:rsid w:val="00127288"/>
    <w:rsid w:val="0014737D"/>
    <w:rsid w:val="0015068A"/>
    <w:rsid w:val="00151878"/>
    <w:rsid w:val="00151EF7"/>
    <w:rsid w:val="00176049"/>
    <w:rsid w:val="00184FFB"/>
    <w:rsid w:val="00192279"/>
    <w:rsid w:val="00193D92"/>
    <w:rsid w:val="001A192F"/>
    <w:rsid w:val="001A54FA"/>
    <w:rsid w:val="001C2D4B"/>
    <w:rsid w:val="001C709F"/>
    <w:rsid w:val="001D46BE"/>
    <w:rsid w:val="001D4FD5"/>
    <w:rsid w:val="001D6409"/>
    <w:rsid w:val="001E068B"/>
    <w:rsid w:val="001E3329"/>
    <w:rsid w:val="001E5756"/>
    <w:rsid w:val="001F0F2D"/>
    <w:rsid w:val="001F51C6"/>
    <w:rsid w:val="00237608"/>
    <w:rsid w:val="00242033"/>
    <w:rsid w:val="002459C8"/>
    <w:rsid w:val="00262417"/>
    <w:rsid w:val="002627B4"/>
    <w:rsid w:val="00275C12"/>
    <w:rsid w:val="00287FEF"/>
    <w:rsid w:val="002970FE"/>
    <w:rsid w:val="00297583"/>
    <w:rsid w:val="002A2310"/>
    <w:rsid w:val="002A2CA7"/>
    <w:rsid w:val="002A3E06"/>
    <w:rsid w:val="002A5D1C"/>
    <w:rsid w:val="002B403E"/>
    <w:rsid w:val="002B601D"/>
    <w:rsid w:val="002B61D6"/>
    <w:rsid w:val="002C5428"/>
    <w:rsid w:val="002D1431"/>
    <w:rsid w:val="002D3C25"/>
    <w:rsid w:val="002D6241"/>
    <w:rsid w:val="002E3B11"/>
    <w:rsid w:val="002F07C6"/>
    <w:rsid w:val="003118A9"/>
    <w:rsid w:val="00311B17"/>
    <w:rsid w:val="0031460C"/>
    <w:rsid w:val="0032018B"/>
    <w:rsid w:val="00322FD9"/>
    <w:rsid w:val="00326530"/>
    <w:rsid w:val="00327057"/>
    <w:rsid w:val="00335980"/>
    <w:rsid w:val="00344FA7"/>
    <w:rsid w:val="003478A4"/>
    <w:rsid w:val="0035230E"/>
    <w:rsid w:val="00355E7B"/>
    <w:rsid w:val="00356421"/>
    <w:rsid w:val="003912DF"/>
    <w:rsid w:val="003924A5"/>
    <w:rsid w:val="003948F6"/>
    <w:rsid w:val="003A5771"/>
    <w:rsid w:val="003A5F7B"/>
    <w:rsid w:val="003B051B"/>
    <w:rsid w:val="003B7C3E"/>
    <w:rsid w:val="003C28EA"/>
    <w:rsid w:val="003C7FAF"/>
    <w:rsid w:val="003D1FAF"/>
    <w:rsid w:val="003D244F"/>
    <w:rsid w:val="003D2B62"/>
    <w:rsid w:val="003D711C"/>
    <w:rsid w:val="003E300D"/>
    <w:rsid w:val="003E5A89"/>
    <w:rsid w:val="003F14EA"/>
    <w:rsid w:val="003F5AB2"/>
    <w:rsid w:val="004015E6"/>
    <w:rsid w:val="00410D64"/>
    <w:rsid w:val="00416137"/>
    <w:rsid w:val="004311E6"/>
    <w:rsid w:val="00433D6A"/>
    <w:rsid w:val="004378F2"/>
    <w:rsid w:val="004471EA"/>
    <w:rsid w:val="00461554"/>
    <w:rsid w:val="00465051"/>
    <w:rsid w:val="00466AB5"/>
    <w:rsid w:val="00466F5D"/>
    <w:rsid w:val="0047101F"/>
    <w:rsid w:val="00474666"/>
    <w:rsid w:val="004829CC"/>
    <w:rsid w:val="0049230C"/>
    <w:rsid w:val="00495F5D"/>
    <w:rsid w:val="004960BA"/>
    <w:rsid w:val="0049754B"/>
    <w:rsid w:val="004B0E0E"/>
    <w:rsid w:val="004C3639"/>
    <w:rsid w:val="004C68E2"/>
    <w:rsid w:val="004C694E"/>
    <w:rsid w:val="004D14EF"/>
    <w:rsid w:val="004D37C2"/>
    <w:rsid w:val="004E0B50"/>
    <w:rsid w:val="004E43E0"/>
    <w:rsid w:val="004E482B"/>
    <w:rsid w:val="004F1A9F"/>
    <w:rsid w:val="004F1DFE"/>
    <w:rsid w:val="00502DDD"/>
    <w:rsid w:val="0050400B"/>
    <w:rsid w:val="00505D4F"/>
    <w:rsid w:val="00507059"/>
    <w:rsid w:val="00516880"/>
    <w:rsid w:val="00525300"/>
    <w:rsid w:val="005261CB"/>
    <w:rsid w:val="005366EC"/>
    <w:rsid w:val="005404DA"/>
    <w:rsid w:val="0055405F"/>
    <w:rsid w:val="005574D3"/>
    <w:rsid w:val="00562F74"/>
    <w:rsid w:val="00566B9D"/>
    <w:rsid w:val="00581C54"/>
    <w:rsid w:val="0058533A"/>
    <w:rsid w:val="00587C4D"/>
    <w:rsid w:val="005A00EC"/>
    <w:rsid w:val="005A20CF"/>
    <w:rsid w:val="005A6BC1"/>
    <w:rsid w:val="005D3A74"/>
    <w:rsid w:val="005E2F60"/>
    <w:rsid w:val="005F5D20"/>
    <w:rsid w:val="005F6730"/>
    <w:rsid w:val="006132C3"/>
    <w:rsid w:val="006156C2"/>
    <w:rsid w:val="00627523"/>
    <w:rsid w:val="006343CC"/>
    <w:rsid w:val="00634CEA"/>
    <w:rsid w:val="0064061B"/>
    <w:rsid w:val="006453EE"/>
    <w:rsid w:val="0065632C"/>
    <w:rsid w:val="00656DB2"/>
    <w:rsid w:val="00674D1A"/>
    <w:rsid w:val="00682686"/>
    <w:rsid w:val="006827C4"/>
    <w:rsid w:val="00683E4E"/>
    <w:rsid w:val="00684D3D"/>
    <w:rsid w:val="00690913"/>
    <w:rsid w:val="00694147"/>
    <w:rsid w:val="00695538"/>
    <w:rsid w:val="006A44F9"/>
    <w:rsid w:val="006B32D4"/>
    <w:rsid w:val="006B5192"/>
    <w:rsid w:val="006C070B"/>
    <w:rsid w:val="006C159B"/>
    <w:rsid w:val="006D0F50"/>
    <w:rsid w:val="006E4ED9"/>
    <w:rsid w:val="006E76D0"/>
    <w:rsid w:val="006F1D09"/>
    <w:rsid w:val="006F3E71"/>
    <w:rsid w:val="007048AF"/>
    <w:rsid w:val="00705786"/>
    <w:rsid w:val="00724BDA"/>
    <w:rsid w:val="00727F95"/>
    <w:rsid w:val="00741E29"/>
    <w:rsid w:val="00747718"/>
    <w:rsid w:val="007504D3"/>
    <w:rsid w:val="00750695"/>
    <w:rsid w:val="00750F77"/>
    <w:rsid w:val="00760853"/>
    <w:rsid w:val="00763E11"/>
    <w:rsid w:val="00772918"/>
    <w:rsid w:val="00772B5B"/>
    <w:rsid w:val="007807CB"/>
    <w:rsid w:val="00785984"/>
    <w:rsid w:val="00786A3E"/>
    <w:rsid w:val="00791B4E"/>
    <w:rsid w:val="00796444"/>
    <w:rsid w:val="00797F1C"/>
    <w:rsid w:val="007A43F1"/>
    <w:rsid w:val="007A78B1"/>
    <w:rsid w:val="007B2CC5"/>
    <w:rsid w:val="007C18D1"/>
    <w:rsid w:val="007C7C38"/>
    <w:rsid w:val="007D5A41"/>
    <w:rsid w:val="007E098B"/>
    <w:rsid w:val="007E78B2"/>
    <w:rsid w:val="007F7F19"/>
    <w:rsid w:val="0080134D"/>
    <w:rsid w:val="00804578"/>
    <w:rsid w:val="008216BC"/>
    <w:rsid w:val="00822CCA"/>
    <w:rsid w:val="00824719"/>
    <w:rsid w:val="008248F3"/>
    <w:rsid w:val="00830165"/>
    <w:rsid w:val="008311AD"/>
    <w:rsid w:val="00836CB1"/>
    <w:rsid w:val="008376D8"/>
    <w:rsid w:val="00843A01"/>
    <w:rsid w:val="0084436A"/>
    <w:rsid w:val="008472D5"/>
    <w:rsid w:val="00855E4B"/>
    <w:rsid w:val="008712E2"/>
    <w:rsid w:val="008719BA"/>
    <w:rsid w:val="008779C6"/>
    <w:rsid w:val="0089764C"/>
    <w:rsid w:val="008A7E03"/>
    <w:rsid w:val="008A7F56"/>
    <w:rsid w:val="008B2DDB"/>
    <w:rsid w:val="008B6CE7"/>
    <w:rsid w:val="008C5194"/>
    <w:rsid w:val="008C54FD"/>
    <w:rsid w:val="008D193E"/>
    <w:rsid w:val="008D5767"/>
    <w:rsid w:val="008E03AF"/>
    <w:rsid w:val="008E10E1"/>
    <w:rsid w:val="008E750F"/>
    <w:rsid w:val="008F096F"/>
    <w:rsid w:val="0090059F"/>
    <w:rsid w:val="00912DFA"/>
    <w:rsid w:val="00915197"/>
    <w:rsid w:val="00917E4D"/>
    <w:rsid w:val="0092492C"/>
    <w:rsid w:val="00932E89"/>
    <w:rsid w:val="009811C0"/>
    <w:rsid w:val="00987A45"/>
    <w:rsid w:val="009A0C3C"/>
    <w:rsid w:val="009A3A77"/>
    <w:rsid w:val="009A7C69"/>
    <w:rsid w:val="009B76D8"/>
    <w:rsid w:val="009C2861"/>
    <w:rsid w:val="009E2072"/>
    <w:rsid w:val="009E2882"/>
    <w:rsid w:val="009E3C1A"/>
    <w:rsid w:val="009E4ED6"/>
    <w:rsid w:val="009E64D8"/>
    <w:rsid w:val="009E7C50"/>
    <w:rsid w:val="009F17F8"/>
    <w:rsid w:val="009F3772"/>
    <w:rsid w:val="009F4813"/>
    <w:rsid w:val="00A01D4E"/>
    <w:rsid w:val="00A04B67"/>
    <w:rsid w:val="00A24B21"/>
    <w:rsid w:val="00A42CFC"/>
    <w:rsid w:val="00A456CE"/>
    <w:rsid w:val="00A50380"/>
    <w:rsid w:val="00A54B18"/>
    <w:rsid w:val="00A56407"/>
    <w:rsid w:val="00A56496"/>
    <w:rsid w:val="00A608CE"/>
    <w:rsid w:val="00A61ED6"/>
    <w:rsid w:val="00A62268"/>
    <w:rsid w:val="00A6628B"/>
    <w:rsid w:val="00A66501"/>
    <w:rsid w:val="00A67BF0"/>
    <w:rsid w:val="00A715AF"/>
    <w:rsid w:val="00A722EB"/>
    <w:rsid w:val="00A734CB"/>
    <w:rsid w:val="00A73EF0"/>
    <w:rsid w:val="00A936D8"/>
    <w:rsid w:val="00A940B1"/>
    <w:rsid w:val="00A94266"/>
    <w:rsid w:val="00A97D21"/>
    <w:rsid w:val="00AA1721"/>
    <w:rsid w:val="00AB1C48"/>
    <w:rsid w:val="00AB4750"/>
    <w:rsid w:val="00AC214E"/>
    <w:rsid w:val="00AC4266"/>
    <w:rsid w:val="00AC496D"/>
    <w:rsid w:val="00AD4249"/>
    <w:rsid w:val="00AE7BF9"/>
    <w:rsid w:val="00AF3459"/>
    <w:rsid w:val="00AF365B"/>
    <w:rsid w:val="00AF5DAA"/>
    <w:rsid w:val="00B00C3B"/>
    <w:rsid w:val="00B15413"/>
    <w:rsid w:val="00B16DD4"/>
    <w:rsid w:val="00B2271C"/>
    <w:rsid w:val="00B23981"/>
    <w:rsid w:val="00B25380"/>
    <w:rsid w:val="00B2657C"/>
    <w:rsid w:val="00B3486A"/>
    <w:rsid w:val="00B408C3"/>
    <w:rsid w:val="00B4591F"/>
    <w:rsid w:val="00B46647"/>
    <w:rsid w:val="00B5403F"/>
    <w:rsid w:val="00B61AA0"/>
    <w:rsid w:val="00B62963"/>
    <w:rsid w:val="00B67173"/>
    <w:rsid w:val="00B80108"/>
    <w:rsid w:val="00B8436D"/>
    <w:rsid w:val="00B853C5"/>
    <w:rsid w:val="00B8568F"/>
    <w:rsid w:val="00B8657C"/>
    <w:rsid w:val="00B87E48"/>
    <w:rsid w:val="00B94EBE"/>
    <w:rsid w:val="00BA1E70"/>
    <w:rsid w:val="00BB1FD3"/>
    <w:rsid w:val="00BB3AD9"/>
    <w:rsid w:val="00BC57E9"/>
    <w:rsid w:val="00BD41B5"/>
    <w:rsid w:val="00BD4A1F"/>
    <w:rsid w:val="00BE6861"/>
    <w:rsid w:val="00BE7748"/>
    <w:rsid w:val="00C033C4"/>
    <w:rsid w:val="00C07431"/>
    <w:rsid w:val="00C21A2D"/>
    <w:rsid w:val="00C2446B"/>
    <w:rsid w:val="00C252EB"/>
    <w:rsid w:val="00C3128E"/>
    <w:rsid w:val="00C43B21"/>
    <w:rsid w:val="00C50751"/>
    <w:rsid w:val="00C51D59"/>
    <w:rsid w:val="00C67CC0"/>
    <w:rsid w:val="00C822E3"/>
    <w:rsid w:val="00C9188E"/>
    <w:rsid w:val="00C9798F"/>
    <w:rsid w:val="00CA1A05"/>
    <w:rsid w:val="00CA3E78"/>
    <w:rsid w:val="00CA3FD9"/>
    <w:rsid w:val="00CA7A4B"/>
    <w:rsid w:val="00CB0882"/>
    <w:rsid w:val="00CB0FC0"/>
    <w:rsid w:val="00CB600D"/>
    <w:rsid w:val="00CC614F"/>
    <w:rsid w:val="00CD1FAE"/>
    <w:rsid w:val="00CD783D"/>
    <w:rsid w:val="00CE0D92"/>
    <w:rsid w:val="00CF1328"/>
    <w:rsid w:val="00CF3B4F"/>
    <w:rsid w:val="00D01F1F"/>
    <w:rsid w:val="00D15AB8"/>
    <w:rsid w:val="00D168DA"/>
    <w:rsid w:val="00D27DA6"/>
    <w:rsid w:val="00D41EC6"/>
    <w:rsid w:val="00D423A8"/>
    <w:rsid w:val="00D46C14"/>
    <w:rsid w:val="00D46EAA"/>
    <w:rsid w:val="00D62C61"/>
    <w:rsid w:val="00D6670D"/>
    <w:rsid w:val="00D77D23"/>
    <w:rsid w:val="00DB2D7F"/>
    <w:rsid w:val="00DB6C4E"/>
    <w:rsid w:val="00DB7795"/>
    <w:rsid w:val="00DB7D55"/>
    <w:rsid w:val="00DC0A7C"/>
    <w:rsid w:val="00DC35D5"/>
    <w:rsid w:val="00DC5D08"/>
    <w:rsid w:val="00DF3572"/>
    <w:rsid w:val="00E01DDC"/>
    <w:rsid w:val="00E050A2"/>
    <w:rsid w:val="00E06F33"/>
    <w:rsid w:val="00E06FCB"/>
    <w:rsid w:val="00E15D17"/>
    <w:rsid w:val="00E336E6"/>
    <w:rsid w:val="00E34F4C"/>
    <w:rsid w:val="00E500A3"/>
    <w:rsid w:val="00E54972"/>
    <w:rsid w:val="00E660E0"/>
    <w:rsid w:val="00E74091"/>
    <w:rsid w:val="00E75FCE"/>
    <w:rsid w:val="00E83FD7"/>
    <w:rsid w:val="00E8406A"/>
    <w:rsid w:val="00E863D0"/>
    <w:rsid w:val="00E87A69"/>
    <w:rsid w:val="00E918EC"/>
    <w:rsid w:val="00EA7995"/>
    <w:rsid w:val="00EB0BCD"/>
    <w:rsid w:val="00EC6CE0"/>
    <w:rsid w:val="00EF4266"/>
    <w:rsid w:val="00EF5115"/>
    <w:rsid w:val="00EF5DFD"/>
    <w:rsid w:val="00EF6DAB"/>
    <w:rsid w:val="00F01A0B"/>
    <w:rsid w:val="00F34CCB"/>
    <w:rsid w:val="00F40FD5"/>
    <w:rsid w:val="00F4702C"/>
    <w:rsid w:val="00F609A3"/>
    <w:rsid w:val="00F63DC9"/>
    <w:rsid w:val="00F6534F"/>
    <w:rsid w:val="00F82E71"/>
    <w:rsid w:val="00F8302B"/>
    <w:rsid w:val="00FB103F"/>
    <w:rsid w:val="00FC45EA"/>
    <w:rsid w:val="00FD2108"/>
    <w:rsid w:val="00FD3C6D"/>
    <w:rsid w:val="00FD662E"/>
    <w:rsid w:val="00FE705B"/>
    <w:rsid w:val="00FF4B17"/>
    <w:rsid w:val="00FF4FD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50F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E83FD7"/>
    <w:pPr>
      <w:keepNext/>
      <w:spacing w:after="0" w:line="240" w:lineRule="auto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1B4E"/>
    <w:rPr>
      <w:rFonts w:ascii="Cambria" w:hAnsi="Cambria" w:cs="Times New Roman"/>
      <w:b/>
      <w:kern w:val="32"/>
      <w:sz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91B4E"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semiHidden/>
    <w:rsid w:val="009A7C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A7C6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A7C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A7C69"/>
    <w:rPr>
      <w:rFonts w:cs="Times New Roman"/>
    </w:rPr>
  </w:style>
  <w:style w:type="character" w:customStyle="1" w:styleId="spfo1">
    <w:name w:val="spfo1"/>
    <w:uiPriority w:val="99"/>
    <w:rsid w:val="002A2310"/>
  </w:style>
  <w:style w:type="paragraph" w:customStyle="1" w:styleId="ConsPlusNormal">
    <w:name w:val="ConsPlusNormal"/>
    <w:uiPriority w:val="99"/>
    <w:rsid w:val="0032653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1D4FD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51C6"/>
    <w:rPr>
      <w:rFonts w:cs="Times New Roman"/>
      <w:sz w:val="20"/>
    </w:rPr>
  </w:style>
  <w:style w:type="character" w:styleId="a9">
    <w:name w:val="footnote reference"/>
    <w:basedOn w:val="a0"/>
    <w:uiPriority w:val="99"/>
    <w:semiHidden/>
    <w:rsid w:val="001D4FD5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2420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49230C"/>
    <w:pPr>
      <w:ind w:left="720"/>
      <w:contextualSpacing/>
    </w:pPr>
    <w:rPr>
      <w:lang w:eastAsia="en-US"/>
    </w:rPr>
  </w:style>
  <w:style w:type="character" w:customStyle="1" w:styleId="aa">
    <w:name w:val="Основной текст Знак"/>
    <w:link w:val="ab"/>
    <w:uiPriority w:val="99"/>
    <w:locked/>
    <w:rsid w:val="009E2072"/>
    <w:rPr>
      <w:sz w:val="27"/>
    </w:rPr>
  </w:style>
  <w:style w:type="paragraph" w:styleId="ab">
    <w:name w:val="Body Text"/>
    <w:basedOn w:val="a"/>
    <w:link w:val="aa"/>
    <w:uiPriority w:val="99"/>
    <w:rsid w:val="009E2072"/>
    <w:pPr>
      <w:shd w:val="clear" w:color="auto" w:fill="FFFFFF"/>
      <w:spacing w:after="0" w:line="322" w:lineRule="exact"/>
      <w:jc w:val="both"/>
    </w:pPr>
    <w:rPr>
      <w:sz w:val="27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791B4E"/>
    <w:rPr>
      <w:rFonts w:cs="Times New Roman"/>
    </w:rPr>
  </w:style>
  <w:style w:type="paragraph" w:styleId="ac">
    <w:name w:val="Body Text Indent"/>
    <w:basedOn w:val="a"/>
    <w:link w:val="ad"/>
    <w:uiPriority w:val="99"/>
    <w:rsid w:val="00474666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791B4E"/>
    <w:rPr>
      <w:rFonts w:cs="Times New Roman"/>
    </w:rPr>
  </w:style>
  <w:style w:type="paragraph" w:customStyle="1" w:styleId="rteindent2">
    <w:name w:val="rteindent2"/>
    <w:basedOn w:val="a"/>
    <w:uiPriority w:val="99"/>
    <w:rsid w:val="008E750F"/>
    <w:pPr>
      <w:spacing w:before="120" w:after="216" w:line="240" w:lineRule="auto"/>
      <w:ind w:left="1200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rsid w:val="00B15413"/>
    <w:rPr>
      <w:rFonts w:cs="Times New Roman"/>
      <w:color w:val="000080"/>
      <w:u w:val="single"/>
    </w:rPr>
  </w:style>
  <w:style w:type="character" w:customStyle="1" w:styleId="af">
    <w:name w:val="Основной текст + Полужирный"/>
    <w:uiPriority w:val="99"/>
    <w:rsid w:val="00B15413"/>
    <w:rPr>
      <w:rFonts w:ascii="Times New Roman" w:hAnsi="Times New Roman"/>
      <w:b/>
      <w:spacing w:val="0"/>
      <w:sz w:val="27"/>
    </w:rPr>
  </w:style>
  <w:style w:type="character" w:customStyle="1" w:styleId="3">
    <w:name w:val="Основной текст (3)_"/>
    <w:link w:val="30"/>
    <w:uiPriority w:val="99"/>
    <w:locked/>
    <w:rsid w:val="000C7D94"/>
    <w:rPr>
      <w:b/>
      <w:i/>
      <w:sz w:val="27"/>
    </w:rPr>
  </w:style>
  <w:style w:type="character" w:customStyle="1" w:styleId="34">
    <w:name w:val="Основной текст (3) + Не полужирный4"/>
    <w:aliases w:val="Не курсив4"/>
    <w:uiPriority w:val="99"/>
    <w:rsid w:val="000C7D94"/>
    <w:rPr>
      <w:b/>
      <w:i/>
      <w:sz w:val="27"/>
    </w:rPr>
  </w:style>
  <w:style w:type="paragraph" w:customStyle="1" w:styleId="30">
    <w:name w:val="Основной текст (3)"/>
    <w:basedOn w:val="a"/>
    <w:link w:val="3"/>
    <w:uiPriority w:val="99"/>
    <w:rsid w:val="000C7D94"/>
    <w:pPr>
      <w:shd w:val="clear" w:color="auto" w:fill="FFFFFF"/>
      <w:spacing w:after="0" w:line="322" w:lineRule="exact"/>
      <w:ind w:firstLine="700"/>
      <w:jc w:val="both"/>
    </w:pPr>
    <w:rPr>
      <w:b/>
      <w:i/>
      <w:sz w:val="27"/>
      <w:szCs w:val="20"/>
    </w:rPr>
  </w:style>
  <w:style w:type="paragraph" w:customStyle="1" w:styleId="formattexttopleveltext">
    <w:name w:val="formattext topleveltext"/>
    <w:basedOn w:val="a"/>
    <w:uiPriority w:val="99"/>
    <w:rsid w:val="007E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7E78B2"/>
  </w:style>
  <w:style w:type="paragraph" w:styleId="af0">
    <w:name w:val="Normal (Web)"/>
    <w:basedOn w:val="a"/>
    <w:uiPriority w:val="99"/>
    <w:rsid w:val="00151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416137"/>
    <w:rPr>
      <w:lang w:eastAsia="en-US"/>
    </w:rPr>
  </w:style>
  <w:style w:type="character" w:customStyle="1" w:styleId="WW8Num14z1">
    <w:name w:val="WW8Num14z1"/>
    <w:uiPriority w:val="99"/>
    <w:rsid w:val="00E500A3"/>
    <w:rPr>
      <w:rFonts w:ascii="OpenSymbol" w:hAnsi="OpenSymbol"/>
    </w:rPr>
  </w:style>
  <w:style w:type="character" w:styleId="af2">
    <w:name w:val="page number"/>
    <w:basedOn w:val="a0"/>
    <w:uiPriority w:val="99"/>
    <w:rsid w:val="000072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50F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E83FD7"/>
    <w:pPr>
      <w:keepNext/>
      <w:spacing w:after="0" w:line="240" w:lineRule="auto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1B4E"/>
    <w:rPr>
      <w:rFonts w:ascii="Cambria" w:hAnsi="Cambria" w:cs="Times New Roman"/>
      <w:b/>
      <w:kern w:val="32"/>
      <w:sz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91B4E"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semiHidden/>
    <w:rsid w:val="009A7C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A7C6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A7C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A7C69"/>
    <w:rPr>
      <w:rFonts w:cs="Times New Roman"/>
    </w:rPr>
  </w:style>
  <w:style w:type="character" w:customStyle="1" w:styleId="spfo1">
    <w:name w:val="spfo1"/>
    <w:uiPriority w:val="99"/>
    <w:rsid w:val="002A2310"/>
  </w:style>
  <w:style w:type="paragraph" w:customStyle="1" w:styleId="ConsPlusNormal">
    <w:name w:val="ConsPlusNormal"/>
    <w:uiPriority w:val="99"/>
    <w:rsid w:val="0032653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1D4FD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51C6"/>
    <w:rPr>
      <w:rFonts w:cs="Times New Roman"/>
      <w:sz w:val="20"/>
    </w:rPr>
  </w:style>
  <w:style w:type="character" w:styleId="a9">
    <w:name w:val="footnote reference"/>
    <w:basedOn w:val="a0"/>
    <w:uiPriority w:val="99"/>
    <w:semiHidden/>
    <w:rsid w:val="001D4FD5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2420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49230C"/>
    <w:pPr>
      <w:ind w:left="720"/>
      <w:contextualSpacing/>
    </w:pPr>
    <w:rPr>
      <w:lang w:eastAsia="en-US"/>
    </w:rPr>
  </w:style>
  <w:style w:type="character" w:customStyle="1" w:styleId="aa">
    <w:name w:val="Основной текст Знак"/>
    <w:link w:val="ab"/>
    <w:uiPriority w:val="99"/>
    <w:locked/>
    <w:rsid w:val="009E2072"/>
    <w:rPr>
      <w:sz w:val="27"/>
    </w:rPr>
  </w:style>
  <w:style w:type="paragraph" w:styleId="ab">
    <w:name w:val="Body Text"/>
    <w:basedOn w:val="a"/>
    <w:link w:val="aa"/>
    <w:uiPriority w:val="99"/>
    <w:rsid w:val="009E2072"/>
    <w:pPr>
      <w:shd w:val="clear" w:color="auto" w:fill="FFFFFF"/>
      <w:spacing w:after="0" w:line="322" w:lineRule="exact"/>
      <w:jc w:val="both"/>
    </w:pPr>
    <w:rPr>
      <w:sz w:val="27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791B4E"/>
    <w:rPr>
      <w:rFonts w:cs="Times New Roman"/>
    </w:rPr>
  </w:style>
  <w:style w:type="paragraph" w:styleId="ac">
    <w:name w:val="Body Text Indent"/>
    <w:basedOn w:val="a"/>
    <w:link w:val="ad"/>
    <w:uiPriority w:val="99"/>
    <w:rsid w:val="00474666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791B4E"/>
    <w:rPr>
      <w:rFonts w:cs="Times New Roman"/>
    </w:rPr>
  </w:style>
  <w:style w:type="paragraph" w:customStyle="1" w:styleId="rteindent2">
    <w:name w:val="rteindent2"/>
    <w:basedOn w:val="a"/>
    <w:uiPriority w:val="99"/>
    <w:rsid w:val="008E750F"/>
    <w:pPr>
      <w:spacing w:before="120" w:after="216" w:line="240" w:lineRule="auto"/>
      <w:ind w:left="1200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rsid w:val="00B15413"/>
    <w:rPr>
      <w:rFonts w:cs="Times New Roman"/>
      <w:color w:val="000080"/>
      <w:u w:val="single"/>
    </w:rPr>
  </w:style>
  <w:style w:type="character" w:customStyle="1" w:styleId="af">
    <w:name w:val="Основной текст + Полужирный"/>
    <w:uiPriority w:val="99"/>
    <w:rsid w:val="00B15413"/>
    <w:rPr>
      <w:rFonts w:ascii="Times New Roman" w:hAnsi="Times New Roman"/>
      <w:b/>
      <w:spacing w:val="0"/>
      <w:sz w:val="27"/>
    </w:rPr>
  </w:style>
  <w:style w:type="character" w:customStyle="1" w:styleId="3">
    <w:name w:val="Основной текст (3)_"/>
    <w:link w:val="30"/>
    <w:uiPriority w:val="99"/>
    <w:locked/>
    <w:rsid w:val="000C7D94"/>
    <w:rPr>
      <w:b/>
      <w:i/>
      <w:sz w:val="27"/>
    </w:rPr>
  </w:style>
  <w:style w:type="character" w:customStyle="1" w:styleId="34">
    <w:name w:val="Основной текст (3) + Не полужирный4"/>
    <w:aliases w:val="Не курсив4"/>
    <w:uiPriority w:val="99"/>
    <w:rsid w:val="000C7D94"/>
    <w:rPr>
      <w:b/>
      <w:i/>
      <w:sz w:val="27"/>
    </w:rPr>
  </w:style>
  <w:style w:type="paragraph" w:customStyle="1" w:styleId="30">
    <w:name w:val="Основной текст (3)"/>
    <w:basedOn w:val="a"/>
    <w:link w:val="3"/>
    <w:uiPriority w:val="99"/>
    <w:rsid w:val="000C7D94"/>
    <w:pPr>
      <w:shd w:val="clear" w:color="auto" w:fill="FFFFFF"/>
      <w:spacing w:after="0" w:line="322" w:lineRule="exact"/>
      <w:ind w:firstLine="700"/>
      <w:jc w:val="both"/>
    </w:pPr>
    <w:rPr>
      <w:b/>
      <w:i/>
      <w:sz w:val="27"/>
      <w:szCs w:val="20"/>
    </w:rPr>
  </w:style>
  <w:style w:type="paragraph" w:customStyle="1" w:styleId="formattexttopleveltext">
    <w:name w:val="formattext topleveltext"/>
    <w:basedOn w:val="a"/>
    <w:uiPriority w:val="99"/>
    <w:rsid w:val="007E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7E78B2"/>
  </w:style>
  <w:style w:type="paragraph" w:styleId="af0">
    <w:name w:val="Normal (Web)"/>
    <w:basedOn w:val="a"/>
    <w:uiPriority w:val="99"/>
    <w:rsid w:val="00151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416137"/>
    <w:rPr>
      <w:lang w:eastAsia="en-US"/>
    </w:rPr>
  </w:style>
  <w:style w:type="character" w:customStyle="1" w:styleId="WW8Num14z1">
    <w:name w:val="WW8Num14z1"/>
    <w:uiPriority w:val="99"/>
    <w:rsid w:val="00E500A3"/>
    <w:rPr>
      <w:rFonts w:ascii="OpenSymbol" w:hAnsi="OpenSymbol"/>
    </w:rPr>
  </w:style>
  <w:style w:type="character" w:styleId="af2">
    <w:name w:val="page number"/>
    <w:basedOn w:val="a0"/>
    <w:uiPriority w:val="99"/>
    <w:rsid w:val="000072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arhiv-kv11</dc:creator>
  <cp:lastModifiedBy>admin</cp:lastModifiedBy>
  <cp:revision>9</cp:revision>
  <cp:lastPrinted>2017-06-14T08:14:00Z</cp:lastPrinted>
  <dcterms:created xsi:type="dcterms:W3CDTF">2024-01-29T05:51:00Z</dcterms:created>
  <dcterms:modified xsi:type="dcterms:W3CDTF">2024-08-28T05:46:00Z</dcterms:modified>
</cp:coreProperties>
</file>