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51" w:rsidRPr="00031851" w:rsidRDefault="00031851" w:rsidP="00031851">
      <w:pPr>
        <w:spacing w:after="0"/>
        <w:rPr>
          <w:rFonts w:ascii="Times New Roman" w:hAnsi="Times New Roman" w:cs="Times New Roman"/>
          <w:b/>
          <w:sz w:val="28"/>
        </w:rPr>
      </w:pPr>
    </w:p>
    <w:p w:rsidR="00031851" w:rsidRPr="00031851" w:rsidRDefault="00031851" w:rsidP="00031851">
      <w:pPr>
        <w:spacing w:after="0"/>
        <w:rPr>
          <w:rFonts w:ascii="Times New Roman" w:hAnsi="Times New Roman" w:cs="Times New Roman"/>
          <w:b/>
          <w:sz w:val="28"/>
        </w:rPr>
      </w:pPr>
      <w:r w:rsidRPr="00031851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AF898B5" wp14:editId="5E0752C9">
            <wp:simplePos x="0" y="0"/>
            <wp:positionH relativeFrom="column">
              <wp:posOffset>2880995</wp:posOffset>
            </wp:positionH>
            <wp:positionV relativeFrom="paragraph">
              <wp:posOffset>-428625</wp:posOffset>
            </wp:positionV>
            <wp:extent cx="504825" cy="626745"/>
            <wp:effectExtent l="0" t="0" r="9525" b="1905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851" w:rsidRPr="00031851" w:rsidRDefault="00031851" w:rsidP="00031851">
      <w:pPr>
        <w:spacing w:after="0"/>
        <w:rPr>
          <w:rFonts w:ascii="Times New Roman" w:hAnsi="Times New Roman" w:cs="Times New Roman"/>
          <w:b/>
          <w:sz w:val="28"/>
        </w:rPr>
      </w:pPr>
    </w:p>
    <w:p w:rsidR="00031851" w:rsidRPr="00031851" w:rsidRDefault="00031851" w:rsidP="000318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851">
        <w:rPr>
          <w:rFonts w:ascii="Times New Roman" w:hAnsi="Times New Roman" w:cs="Times New Roman"/>
          <w:b/>
          <w:sz w:val="28"/>
          <w:szCs w:val="28"/>
        </w:rPr>
        <w:t>АДМИНИСТРАЦИЯ БАРАБИНСКОГО РАЙОНА</w:t>
      </w:r>
    </w:p>
    <w:p w:rsidR="00031851" w:rsidRPr="00031851" w:rsidRDefault="00031851" w:rsidP="000318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851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031851" w:rsidRPr="00031851" w:rsidRDefault="00031851" w:rsidP="000318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851" w:rsidRPr="00031851" w:rsidRDefault="00031851" w:rsidP="000318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85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31851" w:rsidRPr="00031851" w:rsidRDefault="00031851" w:rsidP="000318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1851" w:rsidRPr="00031851" w:rsidRDefault="00031851" w:rsidP="000318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8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031851">
        <w:rPr>
          <w:rFonts w:ascii="Times New Roman" w:hAnsi="Times New Roman" w:cs="Times New Roman"/>
          <w:sz w:val="28"/>
          <w:szCs w:val="28"/>
        </w:rPr>
        <w:t>от ____.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31851">
        <w:rPr>
          <w:rFonts w:ascii="Times New Roman" w:hAnsi="Times New Roman" w:cs="Times New Roman"/>
          <w:sz w:val="28"/>
          <w:szCs w:val="28"/>
        </w:rPr>
        <w:t xml:space="preserve">.2024 г.   № </w:t>
      </w:r>
    </w:p>
    <w:p w:rsidR="00426DB5" w:rsidRPr="00426DB5" w:rsidRDefault="00426DB5" w:rsidP="0034386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70651B" w:rsidRPr="0070651B" w:rsidRDefault="004D71FA" w:rsidP="00343863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70651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70651B">
        <w:rPr>
          <w:rFonts w:ascii="Times New Roman" w:hAnsi="Times New Roman" w:cs="Times New Roman"/>
          <w:b/>
          <w:sz w:val="28"/>
          <w:szCs w:val="28"/>
          <w:lang w:eastAsia="zh-CN"/>
        </w:rPr>
        <w:t>Поряд</w:t>
      </w:r>
      <w:r w:rsidR="0070651B" w:rsidRPr="0070651B">
        <w:rPr>
          <w:rFonts w:ascii="Times New Roman" w:hAnsi="Times New Roman" w:cs="Times New Roman"/>
          <w:b/>
          <w:sz w:val="28"/>
          <w:szCs w:val="28"/>
          <w:lang w:eastAsia="zh-CN"/>
        </w:rPr>
        <w:t>к</w:t>
      </w:r>
      <w:r w:rsidR="0070651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а </w:t>
      </w:r>
      <w:r w:rsidR="0070651B" w:rsidRPr="0070651B">
        <w:rPr>
          <w:rFonts w:ascii="Times New Roman" w:hAnsi="Times New Roman" w:cs="Times New Roman"/>
          <w:b/>
          <w:sz w:val="28"/>
          <w:szCs w:val="28"/>
          <w:lang w:eastAsia="zh-CN"/>
        </w:rPr>
        <w:t>предоставления субсидий юридическим  лицам  (за  исключением  субсидий   г</w:t>
      </w:r>
      <w:r w:rsidR="00750948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осударственным (муниципальным) </w:t>
      </w:r>
      <w:r w:rsidR="0070651B" w:rsidRPr="0070651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учреждениям),  </w:t>
      </w:r>
      <w:r w:rsidR="0070651B" w:rsidRPr="0070651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муниципальным  унитарным  предприятиям</w:t>
      </w:r>
      <w:r w:rsidR="00F6269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,</w:t>
      </w:r>
      <w:r w:rsidR="00F62698" w:rsidRPr="00F6269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F62698" w:rsidRPr="00F62698">
        <w:rPr>
          <w:rFonts w:ascii="Times New Roman" w:hAnsi="Times New Roman" w:cs="Times New Roman"/>
          <w:b/>
          <w:color w:val="000000"/>
          <w:sz w:val="28"/>
          <w:szCs w:val="28"/>
        </w:rPr>
        <w:t>индивидуальным предпринимателям, физическим лицам</w:t>
      </w:r>
      <w:r w:rsidR="0070651B" w:rsidRPr="0070651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0651B" w:rsidRPr="0070651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осуществляющим деятельность в  сфере  жилищно-коммунального </w:t>
      </w:r>
      <w:r w:rsidR="0070651B" w:rsidRPr="00F6269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хозяйства</w:t>
      </w:r>
      <w:r w:rsidR="00F62698" w:rsidRPr="00F6269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70651B" w:rsidRPr="0070651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за  счет  средств  бюджета  Барабинского  района  Новосибирской  области</w:t>
      </w:r>
    </w:p>
    <w:p w:rsidR="00426DB5" w:rsidRPr="00426DB5" w:rsidRDefault="00426DB5" w:rsidP="00343863">
      <w:pPr>
        <w:pStyle w:val="a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F5B34" w:rsidRPr="00AF5B34" w:rsidRDefault="00A32CC9" w:rsidP="00532BF5">
      <w:pPr>
        <w:tabs>
          <w:tab w:val="left" w:pos="0"/>
        </w:tabs>
        <w:spacing w:line="240" w:lineRule="auto"/>
        <w:ind w:right="-3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CC9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</w:t>
      </w:r>
      <w:r w:rsidR="00B2531C">
        <w:rPr>
          <w:rFonts w:ascii="Times New Roman" w:hAnsi="Times New Roman" w:cs="Times New Roman"/>
          <w:sz w:val="28"/>
          <w:szCs w:val="28"/>
        </w:rPr>
        <w:t>25</w:t>
      </w:r>
      <w:r w:rsidRPr="00A32CC9">
        <w:rPr>
          <w:rFonts w:ascii="Times New Roman" w:hAnsi="Times New Roman" w:cs="Times New Roman"/>
          <w:sz w:val="28"/>
          <w:szCs w:val="28"/>
        </w:rPr>
        <w:t>.</w:t>
      </w:r>
      <w:r w:rsidR="00B2531C">
        <w:rPr>
          <w:rFonts w:ascii="Times New Roman" w:hAnsi="Times New Roman" w:cs="Times New Roman"/>
          <w:sz w:val="28"/>
          <w:szCs w:val="28"/>
        </w:rPr>
        <w:t>10</w:t>
      </w:r>
      <w:r w:rsidRPr="00A32CC9">
        <w:rPr>
          <w:rFonts w:ascii="Times New Roman" w:hAnsi="Times New Roman" w:cs="Times New Roman"/>
          <w:sz w:val="28"/>
          <w:szCs w:val="28"/>
        </w:rPr>
        <w:t>.202</w:t>
      </w:r>
      <w:r w:rsidR="00B2531C">
        <w:rPr>
          <w:rFonts w:ascii="Times New Roman" w:hAnsi="Times New Roman" w:cs="Times New Roman"/>
          <w:sz w:val="28"/>
          <w:szCs w:val="28"/>
        </w:rPr>
        <w:t>3</w:t>
      </w:r>
      <w:r w:rsidRPr="00A32CC9">
        <w:rPr>
          <w:rFonts w:ascii="Times New Roman" w:hAnsi="Times New Roman" w:cs="Times New Roman"/>
          <w:sz w:val="28"/>
          <w:szCs w:val="28"/>
        </w:rPr>
        <w:t xml:space="preserve"> № </w:t>
      </w:r>
      <w:r w:rsidR="00B2531C">
        <w:rPr>
          <w:rFonts w:ascii="Times New Roman" w:hAnsi="Times New Roman" w:cs="Times New Roman"/>
          <w:sz w:val="28"/>
          <w:szCs w:val="28"/>
        </w:rPr>
        <w:t>178</w:t>
      </w:r>
      <w:r w:rsidRPr="00A32CC9">
        <w:rPr>
          <w:rFonts w:ascii="Times New Roman" w:hAnsi="Times New Roman" w:cs="Times New Roman"/>
          <w:sz w:val="28"/>
          <w:szCs w:val="28"/>
        </w:rPr>
        <w:t>2 «Об</w:t>
      </w:r>
      <w:r w:rsidR="00B2531C">
        <w:rPr>
          <w:rFonts w:ascii="Times New Roman" w:hAnsi="Times New Roman" w:cs="Times New Roman"/>
          <w:sz w:val="28"/>
          <w:szCs w:val="28"/>
        </w:rPr>
        <w:t xml:space="preserve"> утверждении общих требований</w:t>
      </w:r>
      <w:r w:rsidRPr="00A32CC9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</w:t>
      </w:r>
      <w:r w:rsidR="00B2531C">
        <w:rPr>
          <w:rFonts w:ascii="Times New Roman" w:hAnsi="Times New Roman" w:cs="Times New Roman"/>
          <w:sz w:val="28"/>
          <w:szCs w:val="28"/>
        </w:rPr>
        <w:t>из бюджетов субъектов Российской Федерации</w:t>
      </w:r>
      <w:r w:rsidR="005F58C8">
        <w:rPr>
          <w:rFonts w:ascii="Times New Roman" w:hAnsi="Times New Roman" w:cs="Times New Roman"/>
          <w:sz w:val="28"/>
          <w:szCs w:val="28"/>
        </w:rPr>
        <w:t>, местных бюджетов</w:t>
      </w:r>
      <w:r w:rsidR="00B2531C">
        <w:rPr>
          <w:rFonts w:ascii="Times New Roman" w:hAnsi="Times New Roman" w:cs="Times New Roman"/>
          <w:sz w:val="28"/>
          <w:szCs w:val="28"/>
        </w:rPr>
        <w:t xml:space="preserve"> </w:t>
      </w:r>
      <w:r w:rsidRPr="00A32CC9">
        <w:rPr>
          <w:rFonts w:ascii="Times New Roman" w:hAnsi="Times New Roman" w:cs="Times New Roman"/>
          <w:sz w:val="28"/>
          <w:szCs w:val="28"/>
        </w:rPr>
        <w:t>субсидий, в том числе грантов в форме субсидий, юридическим лицам</w:t>
      </w:r>
      <w:proofErr w:type="gramEnd"/>
      <w:r w:rsidRPr="00A32CC9">
        <w:rPr>
          <w:rFonts w:ascii="Times New Roman" w:hAnsi="Times New Roman" w:cs="Times New Roman"/>
          <w:sz w:val="28"/>
          <w:szCs w:val="28"/>
        </w:rPr>
        <w:t>, индивидуальным предпринимателям, а также физическим лицам - производителям товаров, работ, услуг</w:t>
      </w:r>
      <w:r w:rsidR="005F58C8">
        <w:rPr>
          <w:rFonts w:ascii="Times New Roman" w:hAnsi="Times New Roman" w:cs="Times New Roman"/>
          <w:sz w:val="28"/>
          <w:szCs w:val="28"/>
        </w:rPr>
        <w:t xml:space="preserve"> и проведение отборов получателей указанных субсидий, в том числе грантов</w:t>
      </w:r>
      <w:r w:rsidR="00A8508A">
        <w:rPr>
          <w:rFonts w:ascii="Times New Roman" w:hAnsi="Times New Roman" w:cs="Times New Roman"/>
          <w:sz w:val="28"/>
          <w:szCs w:val="28"/>
        </w:rPr>
        <w:t xml:space="preserve"> в форме субсидий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AF5B34" w:rsidRPr="00A32CC9">
        <w:rPr>
          <w:rFonts w:ascii="Times New Roman" w:hAnsi="Times New Roman" w:cs="Times New Roman"/>
          <w:sz w:val="28"/>
          <w:szCs w:val="28"/>
        </w:rPr>
        <w:t xml:space="preserve">руководствуясь  Уставом  </w:t>
      </w:r>
      <w:proofErr w:type="spellStart"/>
      <w:r w:rsidR="00AF5B34" w:rsidRPr="00A32CC9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AF5B34" w:rsidRPr="00A32CC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администрация Барабинского района Новосибирской области</w:t>
      </w:r>
    </w:p>
    <w:p w:rsidR="00AF5B34" w:rsidRPr="0002283D" w:rsidRDefault="00AF5B34" w:rsidP="0034386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F5B34">
        <w:t xml:space="preserve">     </w:t>
      </w:r>
      <w:r w:rsidRPr="0002283D">
        <w:rPr>
          <w:rFonts w:ascii="Times New Roman" w:hAnsi="Times New Roman" w:cs="Times New Roman"/>
          <w:sz w:val="28"/>
          <w:szCs w:val="28"/>
        </w:rPr>
        <w:t>ПОСТАНОВЛЯЕТ:</w:t>
      </w:r>
      <w:r w:rsidRPr="0002283D">
        <w:rPr>
          <w:rFonts w:ascii="Times New Roman" w:hAnsi="Times New Roman" w:cs="Times New Roman"/>
          <w:sz w:val="28"/>
          <w:szCs w:val="28"/>
        </w:rPr>
        <w:br/>
      </w:r>
    </w:p>
    <w:p w:rsidR="00AF5B34" w:rsidRPr="0002283D" w:rsidRDefault="00AF5B34" w:rsidP="0034386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t xml:space="preserve">1. Утвердить Порядок </w:t>
      </w:r>
      <w:r w:rsidRPr="0002283D">
        <w:rPr>
          <w:rFonts w:ascii="Times New Roman" w:hAnsi="Times New Roman" w:cs="Times New Roman"/>
          <w:sz w:val="28"/>
          <w:szCs w:val="28"/>
          <w:lang w:eastAsia="zh-CN"/>
        </w:rPr>
        <w:t xml:space="preserve">предоставления субсидий юридическим  лицам  (за  исключением  субсидий   государственным (муниципальным) учреждениям),  </w:t>
      </w:r>
      <w:r w:rsidRPr="0002283D">
        <w:rPr>
          <w:rFonts w:ascii="Times New Roman" w:hAnsi="Times New Roman" w:cs="Times New Roman"/>
          <w:bCs/>
          <w:sz w:val="28"/>
          <w:szCs w:val="28"/>
          <w:lang w:eastAsia="zh-CN"/>
        </w:rPr>
        <w:t>муниципальным  унитарным  предприятиям</w:t>
      </w:r>
      <w:r w:rsidR="00F6269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, </w:t>
      </w:r>
      <w:r w:rsidR="00F62698" w:rsidRPr="0002283D">
        <w:rPr>
          <w:rFonts w:ascii="Times New Roman" w:hAnsi="Times New Roman" w:cs="Times New Roman"/>
          <w:color w:val="000000"/>
          <w:sz w:val="28"/>
          <w:szCs w:val="28"/>
        </w:rPr>
        <w:t>индивидуальным предпринимателям, физическим лицам</w:t>
      </w:r>
      <w:r w:rsidRPr="0002283D">
        <w:rPr>
          <w:rFonts w:ascii="Times New Roman" w:hAnsi="Times New Roman" w:cs="Times New Roman"/>
          <w:sz w:val="28"/>
          <w:szCs w:val="28"/>
        </w:rPr>
        <w:t xml:space="preserve"> - </w:t>
      </w:r>
      <w:r w:rsidR="00F62698" w:rsidRPr="00F6269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осуществляющим деятельность в  сфере  жилищно-коммунального хозяйства за  счет  средств  бюджета  Барабинского  района  Новосибирской  области </w:t>
      </w:r>
      <w:r w:rsidRPr="0002283D">
        <w:rPr>
          <w:rFonts w:ascii="Times New Roman" w:hAnsi="Times New Roman" w:cs="Times New Roman"/>
          <w:bCs/>
          <w:sz w:val="28"/>
          <w:szCs w:val="28"/>
          <w:lang w:eastAsia="zh-CN"/>
        </w:rPr>
        <w:t>(Приложение № 1)</w:t>
      </w:r>
      <w:r w:rsidRPr="0002283D">
        <w:rPr>
          <w:rFonts w:ascii="Times New Roman" w:hAnsi="Times New Roman" w:cs="Times New Roman"/>
          <w:sz w:val="28"/>
          <w:szCs w:val="28"/>
        </w:rPr>
        <w:t>.</w:t>
      </w:r>
    </w:p>
    <w:p w:rsidR="00D24FAD" w:rsidRPr="00D24FAD" w:rsidRDefault="00DC3C2B" w:rsidP="00D24FAD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A32CC9" w:rsidRPr="0002283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Барабинского района </w:t>
      </w:r>
      <w:r w:rsidR="0002283D">
        <w:rPr>
          <w:rFonts w:ascii="Times New Roman" w:hAnsi="Times New Roman" w:cs="Times New Roman"/>
          <w:sz w:val="28"/>
          <w:szCs w:val="28"/>
        </w:rPr>
        <w:t>Новосибирской области от</w:t>
      </w:r>
      <w:r w:rsidR="00A32CC9" w:rsidRPr="0002283D">
        <w:rPr>
          <w:rFonts w:ascii="Times New Roman" w:hAnsi="Times New Roman" w:cs="Times New Roman"/>
          <w:sz w:val="28"/>
          <w:szCs w:val="28"/>
        </w:rPr>
        <w:t xml:space="preserve">  </w:t>
      </w:r>
      <w:r w:rsidR="00677534">
        <w:rPr>
          <w:rFonts w:ascii="Times New Roman" w:hAnsi="Times New Roman" w:cs="Times New Roman"/>
          <w:sz w:val="28"/>
          <w:szCs w:val="28"/>
        </w:rPr>
        <w:t>07</w:t>
      </w:r>
      <w:r w:rsidR="00A32CC9" w:rsidRPr="0002283D">
        <w:rPr>
          <w:rFonts w:ascii="Times New Roman" w:hAnsi="Times New Roman" w:cs="Times New Roman"/>
          <w:sz w:val="28"/>
          <w:szCs w:val="28"/>
        </w:rPr>
        <w:t xml:space="preserve">  </w:t>
      </w:r>
      <w:r w:rsidR="00677534">
        <w:rPr>
          <w:rFonts w:ascii="Times New Roman" w:hAnsi="Times New Roman" w:cs="Times New Roman"/>
          <w:sz w:val="28"/>
          <w:szCs w:val="28"/>
        </w:rPr>
        <w:t>сентября</w:t>
      </w:r>
      <w:r w:rsidR="00A32CC9" w:rsidRPr="0002283D">
        <w:rPr>
          <w:rFonts w:ascii="Times New Roman" w:hAnsi="Times New Roman" w:cs="Times New Roman"/>
          <w:sz w:val="28"/>
          <w:szCs w:val="28"/>
        </w:rPr>
        <w:t xml:space="preserve"> 202</w:t>
      </w:r>
      <w:r w:rsidR="00677534">
        <w:rPr>
          <w:rFonts w:ascii="Times New Roman" w:hAnsi="Times New Roman" w:cs="Times New Roman"/>
          <w:sz w:val="28"/>
          <w:szCs w:val="28"/>
        </w:rPr>
        <w:t>1</w:t>
      </w:r>
      <w:r w:rsidR="00A32CC9" w:rsidRPr="0002283D">
        <w:rPr>
          <w:rFonts w:ascii="Times New Roman" w:hAnsi="Times New Roman" w:cs="Times New Roman"/>
          <w:sz w:val="28"/>
          <w:szCs w:val="28"/>
        </w:rPr>
        <w:t xml:space="preserve">   № </w:t>
      </w:r>
      <w:r w:rsidR="00677534">
        <w:rPr>
          <w:rFonts w:ascii="Times New Roman" w:hAnsi="Times New Roman" w:cs="Times New Roman"/>
          <w:sz w:val="28"/>
          <w:szCs w:val="28"/>
        </w:rPr>
        <w:t>1050</w:t>
      </w:r>
      <w:r w:rsidR="00A32CC9" w:rsidRPr="0002283D">
        <w:rPr>
          <w:rFonts w:ascii="Times New Roman" w:hAnsi="Times New Roman" w:cs="Times New Roman"/>
          <w:sz w:val="28"/>
          <w:szCs w:val="28"/>
        </w:rPr>
        <w:t xml:space="preserve"> </w:t>
      </w:r>
      <w:r w:rsidR="00A32CC9" w:rsidRPr="000228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D24FAD" w:rsidRPr="00D24FA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</w:t>
      </w:r>
      <w:r w:rsidR="00D24FAD" w:rsidRPr="00D24FAD">
        <w:rPr>
          <w:rFonts w:ascii="Times New Roman" w:hAnsi="Times New Roman" w:cs="Times New Roman"/>
          <w:sz w:val="28"/>
          <w:szCs w:val="28"/>
          <w:lang w:eastAsia="zh-CN"/>
        </w:rPr>
        <w:t xml:space="preserve">Порядка предоставления субсидий юридическим  лицам  (за  исключением  субсидий   государственным (муниципальным) учреждениям),  </w:t>
      </w:r>
      <w:r w:rsidR="00D24FAD" w:rsidRPr="00D24FA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муниципальным  унитарным  предприятиям, </w:t>
      </w:r>
      <w:r w:rsidR="00D24FAD" w:rsidRPr="00D24FAD">
        <w:rPr>
          <w:rFonts w:ascii="Times New Roman" w:hAnsi="Times New Roman" w:cs="Times New Roman"/>
          <w:color w:val="000000"/>
          <w:sz w:val="28"/>
          <w:szCs w:val="28"/>
        </w:rPr>
        <w:t>индивидуальным предпринимателям, физическим лицам</w:t>
      </w:r>
      <w:r w:rsidR="00D24FAD" w:rsidRPr="00D24FAD">
        <w:rPr>
          <w:rFonts w:ascii="Times New Roman" w:hAnsi="Times New Roman" w:cs="Times New Roman"/>
          <w:sz w:val="28"/>
          <w:szCs w:val="28"/>
        </w:rPr>
        <w:t xml:space="preserve"> - </w:t>
      </w:r>
      <w:r w:rsidR="00D24FAD" w:rsidRPr="00D24FA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осуществляющим деятельность в  сфере  жилищно-коммунального </w:t>
      </w:r>
      <w:r w:rsidR="00D24FAD" w:rsidRPr="00D24FAD">
        <w:rPr>
          <w:rFonts w:ascii="Times New Roman" w:hAnsi="Times New Roman" w:cs="Times New Roman"/>
          <w:bCs/>
          <w:sz w:val="28"/>
          <w:szCs w:val="28"/>
          <w:lang w:eastAsia="zh-CN"/>
        </w:rPr>
        <w:lastRenderedPageBreak/>
        <w:t xml:space="preserve">хозяйства за  счет  средств  бюджета  </w:t>
      </w:r>
      <w:proofErr w:type="spellStart"/>
      <w:r w:rsidR="00D24FAD" w:rsidRPr="00D24FAD">
        <w:rPr>
          <w:rFonts w:ascii="Times New Roman" w:hAnsi="Times New Roman" w:cs="Times New Roman"/>
          <w:bCs/>
          <w:sz w:val="28"/>
          <w:szCs w:val="28"/>
          <w:lang w:eastAsia="zh-CN"/>
        </w:rPr>
        <w:t>Барабинского</w:t>
      </w:r>
      <w:proofErr w:type="spellEnd"/>
      <w:r w:rsidR="00D24FAD" w:rsidRPr="00D24FA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района  Новосибирской  области</w:t>
      </w:r>
      <w:r w:rsidR="00D24FAD">
        <w:rPr>
          <w:rFonts w:ascii="Times New Roman" w:hAnsi="Times New Roman" w:cs="Times New Roman"/>
          <w:bCs/>
          <w:sz w:val="28"/>
          <w:szCs w:val="28"/>
          <w:lang w:eastAsia="zh-CN"/>
        </w:rPr>
        <w:t>».</w:t>
      </w:r>
    </w:p>
    <w:p w:rsidR="00A32CC9" w:rsidRDefault="00A32CC9" w:rsidP="0034386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t>3. Управлению строительства, жилищно-коммунального, дорожного хозяйства и транспорта администрации Барабинского района Новосибирской области  осуществлять прием документов на получение субсидий в соответствии с Порядком</w:t>
      </w:r>
      <w:r w:rsidR="00DC3C2B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Pr="0002283D">
        <w:rPr>
          <w:rFonts w:ascii="Times New Roman" w:hAnsi="Times New Roman" w:cs="Times New Roman"/>
          <w:sz w:val="28"/>
          <w:szCs w:val="28"/>
        </w:rPr>
        <w:t>.</w:t>
      </w:r>
    </w:p>
    <w:p w:rsidR="0002283D" w:rsidRPr="0002283D" w:rsidRDefault="00A32CC9" w:rsidP="00343863">
      <w:pPr>
        <w:shd w:val="clear" w:color="auto" w:fill="FFFFFF"/>
        <w:tabs>
          <w:tab w:val="left" w:pos="14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83D">
        <w:rPr>
          <w:rFonts w:ascii="Times New Roman" w:hAnsi="Times New Roman" w:cs="Times New Roman"/>
          <w:sz w:val="28"/>
          <w:szCs w:val="28"/>
        </w:rPr>
        <w:t>4. </w:t>
      </w:r>
      <w:r w:rsidR="00DC3C2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C3C2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2283D">
        <w:rPr>
          <w:rFonts w:ascii="Times New Roman" w:eastAsia="Times New Roman" w:hAnsi="Times New Roman"/>
          <w:sz w:val="28"/>
          <w:szCs w:val="28"/>
          <w:lang w:eastAsia="ru-RU"/>
        </w:rPr>
        <w:t>остановление  разместить  на  официальном  сайте  администрации  Барабинского  района  Новосибирской  области  в  информационно-телекоммуникационной  сети  «Интернет».</w:t>
      </w:r>
    </w:p>
    <w:p w:rsidR="00AF5B34" w:rsidRPr="0002283D" w:rsidRDefault="0002283D" w:rsidP="0034386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C3C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3C2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Барабинского  района  </w:t>
      </w:r>
      <w:r w:rsidR="00DC3C2B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proofErr w:type="spellStart"/>
      <w:r w:rsidRPr="00DC3C2B">
        <w:rPr>
          <w:rFonts w:ascii="Times New Roman" w:hAnsi="Times New Roman" w:cs="Times New Roman"/>
          <w:sz w:val="28"/>
          <w:szCs w:val="28"/>
        </w:rPr>
        <w:t>А.В.Паренко</w:t>
      </w:r>
      <w:proofErr w:type="spellEnd"/>
      <w:r w:rsidRPr="00DC3C2B">
        <w:rPr>
          <w:rFonts w:ascii="Times New Roman" w:hAnsi="Times New Roman" w:cs="Times New Roman"/>
          <w:sz w:val="28"/>
          <w:szCs w:val="28"/>
        </w:rPr>
        <w:t>.</w:t>
      </w:r>
      <w:r w:rsidR="00AF5B34" w:rsidRPr="0002283D">
        <w:rPr>
          <w:rFonts w:ascii="Times New Roman" w:hAnsi="Times New Roman" w:cs="Times New Roman"/>
          <w:sz w:val="28"/>
          <w:szCs w:val="28"/>
        </w:rPr>
        <w:br/>
      </w:r>
    </w:p>
    <w:p w:rsidR="00AF5B34" w:rsidRDefault="00AF5B34" w:rsidP="00343863">
      <w:pPr>
        <w:pStyle w:val="a9"/>
        <w:ind w:firstLine="284"/>
        <w:rPr>
          <w:rFonts w:ascii="Times New Roman" w:hAnsi="Times New Roman" w:cs="Times New Roman"/>
          <w:sz w:val="28"/>
          <w:szCs w:val="28"/>
        </w:rPr>
      </w:pPr>
      <w:r w:rsidRPr="00AF5B34">
        <w:rPr>
          <w:rFonts w:ascii="Times New Roman" w:hAnsi="Times New Roman" w:cs="Times New Roman"/>
          <w:sz w:val="28"/>
          <w:szCs w:val="28"/>
        </w:rPr>
        <w:br/>
      </w:r>
      <w:r w:rsidRPr="00AF5B3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37DF5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437DF5">
        <w:rPr>
          <w:rFonts w:ascii="Times New Roman" w:hAnsi="Times New Roman" w:cs="Times New Roman"/>
          <w:sz w:val="28"/>
          <w:szCs w:val="28"/>
        </w:rPr>
        <w:t>.</w:t>
      </w:r>
      <w:r w:rsidRPr="00AF5B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F5B34">
        <w:rPr>
          <w:rFonts w:ascii="Times New Roman" w:hAnsi="Times New Roman" w:cs="Times New Roman"/>
          <w:sz w:val="28"/>
          <w:szCs w:val="28"/>
        </w:rPr>
        <w:t>лав</w:t>
      </w:r>
      <w:r w:rsidR="00437DF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437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AF5B34" w:rsidRPr="00AF5B34" w:rsidRDefault="00AF5B34" w:rsidP="0034386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</w:t>
      </w:r>
      <w:proofErr w:type="spellStart"/>
      <w:r w:rsidR="00437DF5">
        <w:rPr>
          <w:rFonts w:ascii="Times New Roman" w:hAnsi="Times New Roman" w:cs="Times New Roman"/>
          <w:sz w:val="28"/>
          <w:szCs w:val="28"/>
        </w:rPr>
        <w:t>С.И.К</w:t>
      </w:r>
      <w:r w:rsidR="000D3FAB">
        <w:rPr>
          <w:rFonts w:ascii="Times New Roman" w:hAnsi="Times New Roman" w:cs="Times New Roman"/>
          <w:sz w:val="28"/>
          <w:szCs w:val="28"/>
        </w:rPr>
        <w:t>апориков</w:t>
      </w:r>
      <w:proofErr w:type="spellEnd"/>
    </w:p>
    <w:p w:rsidR="00AF5B34" w:rsidRDefault="00AF5B34" w:rsidP="00343863">
      <w:pPr>
        <w:pStyle w:val="a9"/>
        <w:rPr>
          <w:rFonts w:ascii="Times New Roman" w:hAnsi="Times New Roman" w:cs="Times New Roman"/>
          <w:sz w:val="28"/>
          <w:szCs w:val="28"/>
        </w:rPr>
      </w:pPr>
      <w:r w:rsidRPr="00AF5B34">
        <w:rPr>
          <w:rFonts w:ascii="Times New Roman" w:hAnsi="Times New Roman" w:cs="Times New Roman"/>
          <w:sz w:val="28"/>
          <w:szCs w:val="28"/>
        </w:rPr>
        <w:br/>
      </w:r>
      <w:r w:rsidRPr="00AF5B34">
        <w:rPr>
          <w:rFonts w:ascii="Times New Roman" w:hAnsi="Times New Roman" w:cs="Times New Roman"/>
          <w:sz w:val="28"/>
          <w:szCs w:val="28"/>
        </w:rPr>
        <w:br/>
      </w:r>
    </w:p>
    <w:p w:rsidR="0002283D" w:rsidRDefault="0002283D" w:rsidP="003438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283D" w:rsidRDefault="0002283D" w:rsidP="003438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283D" w:rsidRDefault="0002283D" w:rsidP="003438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283D" w:rsidRDefault="0002283D" w:rsidP="003438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283D" w:rsidRDefault="0002283D" w:rsidP="003438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283D" w:rsidRDefault="0002283D" w:rsidP="003438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283D" w:rsidRDefault="0002283D" w:rsidP="003438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283D" w:rsidRDefault="0002283D" w:rsidP="003438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283D" w:rsidRDefault="0002283D" w:rsidP="003438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283D" w:rsidRDefault="0002283D" w:rsidP="003438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283D" w:rsidRDefault="0002283D" w:rsidP="003438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283D" w:rsidRDefault="0002283D" w:rsidP="003438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283D" w:rsidRDefault="0002283D" w:rsidP="003438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283D" w:rsidRDefault="0002283D" w:rsidP="003438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283D" w:rsidRDefault="0002283D" w:rsidP="003438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283D" w:rsidRDefault="0002283D" w:rsidP="0034386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64FE4" w:rsidRDefault="00364FE4" w:rsidP="00364F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E76D9" w:rsidRDefault="003E76D9" w:rsidP="00364F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E76D9" w:rsidRDefault="003E76D9" w:rsidP="00364F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24FAD" w:rsidRDefault="00D24FAD" w:rsidP="00364F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24FAD" w:rsidRDefault="00D24FAD" w:rsidP="00364F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24FAD" w:rsidRDefault="00D24FAD" w:rsidP="00364F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24FAD" w:rsidRDefault="00D24FAD" w:rsidP="00364F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E76D9" w:rsidRDefault="00D24FAD" w:rsidP="00364FE4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Миронова А.В.</w:t>
      </w:r>
    </w:p>
    <w:p w:rsidR="00D24FAD" w:rsidRDefault="00DC3C2B" w:rsidP="00D24F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2-</w:t>
      </w:r>
      <w:r w:rsidR="00D24FAD">
        <w:rPr>
          <w:rFonts w:ascii="Times New Roman" w:hAnsi="Times New Roman" w:cs="Times New Roman"/>
        </w:rPr>
        <w:t>22-30</w:t>
      </w:r>
    </w:p>
    <w:p w:rsidR="00AF5B34" w:rsidRDefault="00AF5B34" w:rsidP="00364FE4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Pr="00AF5B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AF5B34">
        <w:rPr>
          <w:rFonts w:ascii="Times New Roman" w:hAnsi="Times New Roman" w:cs="Times New Roman"/>
          <w:sz w:val="28"/>
          <w:szCs w:val="28"/>
        </w:rPr>
        <w:t>Постановлен</w:t>
      </w:r>
      <w:r>
        <w:rPr>
          <w:rFonts w:ascii="Times New Roman" w:hAnsi="Times New Roman" w:cs="Times New Roman"/>
          <w:sz w:val="28"/>
          <w:szCs w:val="28"/>
        </w:rPr>
        <w:t xml:space="preserve">ию  администрации </w:t>
      </w:r>
      <w:r w:rsidRPr="00AF5B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Барабинского района</w:t>
      </w:r>
    </w:p>
    <w:p w:rsidR="00AF5B34" w:rsidRPr="00AF5B34" w:rsidRDefault="00AF5B34" w:rsidP="0034386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F5B34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D24FA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B34">
        <w:rPr>
          <w:rFonts w:ascii="Times New Roman" w:hAnsi="Times New Roman" w:cs="Times New Roman"/>
          <w:sz w:val="28"/>
          <w:szCs w:val="28"/>
        </w:rPr>
        <w:t>202</w:t>
      </w:r>
      <w:r w:rsidR="00D24FAD">
        <w:rPr>
          <w:rFonts w:ascii="Times New Roman" w:hAnsi="Times New Roman" w:cs="Times New Roman"/>
          <w:sz w:val="28"/>
          <w:szCs w:val="28"/>
        </w:rPr>
        <w:t>4</w:t>
      </w:r>
      <w:r w:rsidRPr="00AF5B34">
        <w:rPr>
          <w:rFonts w:ascii="Times New Roman" w:hAnsi="Times New Roman" w:cs="Times New Roman"/>
          <w:sz w:val="28"/>
          <w:szCs w:val="28"/>
        </w:rPr>
        <w:t xml:space="preserve"> г. N</w:t>
      </w:r>
      <w:r w:rsidR="00D24FAD">
        <w:rPr>
          <w:rFonts w:ascii="Times New Roman" w:hAnsi="Times New Roman" w:cs="Times New Roman"/>
          <w:sz w:val="28"/>
          <w:szCs w:val="28"/>
        </w:rPr>
        <w:t xml:space="preserve">  </w:t>
      </w:r>
      <w:r w:rsidRPr="00AF5B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698" w:rsidRPr="0070651B" w:rsidRDefault="00AF5B34" w:rsidP="00343863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F5B3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F5B34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Поряд</w:t>
      </w:r>
      <w:r w:rsidR="0002283D">
        <w:rPr>
          <w:rFonts w:ascii="Times New Roman" w:hAnsi="Times New Roman" w:cs="Times New Roman"/>
          <w:b/>
          <w:sz w:val="28"/>
          <w:szCs w:val="28"/>
          <w:lang w:eastAsia="zh-CN"/>
        </w:rPr>
        <w:t>ок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F62698" w:rsidRPr="0070651B">
        <w:rPr>
          <w:rFonts w:ascii="Times New Roman" w:hAnsi="Times New Roman" w:cs="Times New Roman"/>
          <w:b/>
          <w:sz w:val="28"/>
          <w:szCs w:val="28"/>
          <w:lang w:eastAsia="zh-CN"/>
        </w:rPr>
        <w:t>предоставления субсидий юридическим  лицам  (за  исключением  субсидий   г</w:t>
      </w:r>
      <w:r w:rsidR="00F62698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осударственным (муниципальным) </w:t>
      </w:r>
      <w:r w:rsidR="00F62698" w:rsidRPr="0070651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учреждениям),  </w:t>
      </w:r>
      <w:r w:rsidR="00F62698" w:rsidRPr="0070651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муниципальным  унитарным  предприятиям</w:t>
      </w:r>
      <w:r w:rsidR="00F6269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,</w:t>
      </w:r>
      <w:r w:rsidR="00F62698" w:rsidRPr="00F6269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F62698" w:rsidRPr="00F62698">
        <w:rPr>
          <w:rFonts w:ascii="Times New Roman" w:hAnsi="Times New Roman" w:cs="Times New Roman"/>
          <w:b/>
          <w:color w:val="000000"/>
          <w:sz w:val="28"/>
          <w:szCs w:val="28"/>
        </w:rPr>
        <w:t>индивидуальным предпринимателям, физическим лицам</w:t>
      </w:r>
      <w:r w:rsidR="00F62698" w:rsidRPr="0070651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62698" w:rsidRPr="0070651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осуществляющим деятельность в  сфере  жилищно-коммунального </w:t>
      </w:r>
      <w:r w:rsidR="00F62698" w:rsidRPr="00F6269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хозяйства </w:t>
      </w:r>
      <w:r w:rsidR="00F62698" w:rsidRPr="0070651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за  счет  средств  бюджета  Барабинского  района  Новосибирской  области</w:t>
      </w:r>
    </w:p>
    <w:p w:rsidR="00364FE4" w:rsidRPr="00F532BC" w:rsidRDefault="00364FE4" w:rsidP="00364FE4">
      <w:pPr>
        <w:pStyle w:val="22"/>
        <w:shd w:val="clear" w:color="auto" w:fill="auto"/>
        <w:tabs>
          <w:tab w:val="left" w:pos="3733"/>
        </w:tabs>
        <w:spacing w:after="115" w:line="240" w:lineRule="exact"/>
        <w:ind w:left="3420"/>
        <w:jc w:val="both"/>
        <w:rPr>
          <w:rFonts w:ascii="Times New Roman" w:hAnsi="Times New Roman" w:cs="Times New Roman"/>
        </w:rPr>
      </w:pPr>
    </w:p>
    <w:p w:rsidR="00364FE4" w:rsidRPr="00F532BC" w:rsidRDefault="00364FE4" w:rsidP="00364FE4">
      <w:pPr>
        <w:pStyle w:val="22"/>
        <w:numPr>
          <w:ilvl w:val="0"/>
          <w:numId w:val="10"/>
        </w:numPr>
        <w:shd w:val="clear" w:color="auto" w:fill="auto"/>
        <w:tabs>
          <w:tab w:val="left" w:pos="3733"/>
        </w:tabs>
        <w:spacing w:after="115" w:line="240" w:lineRule="exact"/>
        <w:ind w:left="3420"/>
        <w:jc w:val="both"/>
        <w:rPr>
          <w:rFonts w:ascii="Times New Roman" w:hAnsi="Times New Roman" w:cs="Times New Roman"/>
          <w:b/>
        </w:rPr>
      </w:pPr>
      <w:r w:rsidRPr="00F532BC">
        <w:rPr>
          <w:rFonts w:ascii="Times New Roman" w:hAnsi="Times New Roman" w:cs="Times New Roman"/>
          <w:b/>
        </w:rPr>
        <w:t>Общие положения</w:t>
      </w:r>
    </w:p>
    <w:p w:rsidR="00364FE4" w:rsidRPr="00F532BC" w:rsidRDefault="00364FE4" w:rsidP="00364FE4">
      <w:pPr>
        <w:pStyle w:val="36"/>
        <w:numPr>
          <w:ilvl w:val="1"/>
          <w:numId w:val="10"/>
        </w:numPr>
        <w:shd w:val="clear" w:color="auto" w:fill="auto"/>
        <w:spacing w:before="0" w:line="349" w:lineRule="exact"/>
        <w:ind w:left="20" w:right="2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</w:t>
      </w:r>
      <w:proofErr w:type="gramStart"/>
      <w:r w:rsidRPr="00F532BC">
        <w:rPr>
          <w:sz w:val="28"/>
          <w:szCs w:val="28"/>
        </w:rPr>
        <w:t>Настоящий Порядок разработан в соответствии со статьей 78 Бюджетного кодекса РФ, Федеральным законом от 06.10.2003 № 131-Ф</w:t>
      </w:r>
      <w:r w:rsidR="00DC3C2B">
        <w:rPr>
          <w:sz w:val="28"/>
          <w:szCs w:val="28"/>
        </w:rPr>
        <w:t>З</w:t>
      </w:r>
      <w:r w:rsidRPr="00F532B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2A5A18">
        <w:rPr>
          <w:sz w:val="28"/>
          <w:szCs w:val="28"/>
        </w:rPr>
        <w:t>постановлением</w:t>
      </w:r>
      <w:r w:rsidR="002A5A18" w:rsidRPr="00A32CC9">
        <w:rPr>
          <w:sz w:val="28"/>
          <w:szCs w:val="28"/>
        </w:rPr>
        <w:t xml:space="preserve"> Правительства Российской Федерации от </w:t>
      </w:r>
      <w:r w:rsidR="002A5A18">
        <w:rPr>
          <w:sz w:val="28"/>
          <w:szCs w:val="28"/>
        </w:rPr>
        <w:t>25</w:t>
      </w:r>
      <w:r w:rsidR="002A5A18" w:rsidRPr="00A32CC9">
        <w:rPr>
          <w:sz w:val="28"/>
          <w:szCs w:val="28"/>
        </w:rPr>
        <w:t>.</w:t>
      </w:r>
      <w:r w:rsidR="002A5A18">
        <w:rPr>
          <w:sz w:val="28"/>
          <w:szCs w:val="28"/>
        </w:rPr>
        <w:t>10</w:t>
      </w:r>
      <w:r w:rsidR="002A5A18" w:rsidRPr="00A32CC9">
        <w:rPr>
          <w:sz w:val="28"/>
          <w:szCs w:val="28"/>
        </w:rPr>
        <w:t>.202</w:t>
      </w:r>
      <w:r w:rsidR="002A5A18">
        <w:rPr>
          <w:sz w:val="28"/>
          <w:szCs w:val="28"/>
        </w:rPr>
        <w:t>3</w:t>
      </w:r>
      <w:r w:rsidR="002A5A18" w:rsidRPr="00A32CC9">
        <w:rPr>
          <w:sz w:val="28"/>
          <w:szCs w:val="28"/>
        </w:rPr>
        <w:t xml:space="preserve"> № </w:t>
      </w:r>
      <w:r w:rsidR="002A5A18">
        <w:rPr>
          <w:sz w:val="28"/>
          <w:szCs w:val="28"/>
        </w:rPr>
        <w:t>178</w:t>
      </w:r>
      <w:r w:rsidR="002A5A18" w:rsidRPr="00A32CC9">
        <w:rPr>
          <w:sz w:val="28"/>
          <w:szCs w:val="28"/>
        </w:rPr>
        <w:t>2 «Об</w:t>
      </w:r>
      <w:r w:rsidR="002A5A18">
        <w:rPr>
          <w:sz w:val="28"/>
          <w:szCs w:val="28"/>
        </w:rPr>
        <w:t xml:space="preserve"> утверждении общих требований</w:t>
      </w:r>
      <w:r w:rsidR="002A5A18" w:rsidRPr="00A32CC9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</w:t>
      </w:r>
      <w:r w:rsidR="002A5A18">
        <w:rPr>
          <w:sz w:val="28"/>
          <w:szCs w:val="28"/>
        </w:rPr>
        <w:t xml:space="preserve">из бюджетов субъектов Российской Федерации, местных бюджетов </w:t>
      </w:r>
      <w:r w:rsidR="002A5A18" w:rsidRPr="00A32CC9">
        <w:rPr>
          <w:sz w:val="28"/>
          <w:szCs w:val="28"/>
        </w:rPr>
        <w:t>субсидий, в том числе грантов в форме субсидий</w:t>
      </w:r>
      <w:proofErr w:type="gramEnd"/>
      <w:r w:rsidR="002A5A18" w:rsidRPr="00A32CC9">
        <w:rPr>
          <w:sz w:val="28"/>
          <w:szCs w:val="28"/>
        </w:rPr>
        <w:t>, юридическим лицам, индивидуальным предпринимателям, а также физическим лицам - производителям товаров, работ, услуг</w:t>
      </w:r>
      <w:r w:rsidR="002A5A18">
        <w:rPr>
          <w:sz w:val="28"/>
          <w:szCs w:val="28"/>
        </w:rPr>
        <w:t xml:space="preserve"> и проведение отборов получателей указанных субсидий, в том числе грантов в форме субсидий»</w:t>
      </w:r>
      <w:r w:rsidRPr="00F532BC">
        <w:rPr>
          <w:sz w:val="28"/>
          <w:szCs w:val="28"/>
        </w:rPr>
        <w:t>.</w:t>
      </w:r>
    </w:p>
    <w:p w:rsidR="00364FE4" w:rsidRPr="00F532BC" w:rsidRDefault="00364FE4" w:rsidP="00364FE4">
      <w:pPr>
        <w:pStyle w:val="36"/>
        <w:numPr>
          <w:ilvl w:val="1"/>
          <w:numId w:val="10"/>
        </w:numPr>
        <w:shd w:val="clear" w:color="auto" w:fill="auto"/>
        <w:spacing w:before="0" w:line="324" w:lineRule="exact"/>
        <w:ind w:left="20" w:right="2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Предоставление субсидий осуществляется на безвозмездной и безвозвратной основе на возмещение затрат (недополученных доходов) в связи с производством (реализацией) товаров, выполнением работ, оказанием услуг.</w:t>
      </w:r>
    </w:p>
    <w:p w:rsidR="00364FE4" w:rsidRPr="00F532BC" w:rsidRDefault="00364FE4" w:rsidP="00364FE4">
      <w:pPr>
        <w:pStyle w:val="36"/>
        <w:numPr>
          <w:ilvl w:val="1"/>
          <w:numId w:val="10"/>
        </w:numPr>
        <w:shd w:val="clear" w:color="auto" w:fill="auto"/>
        <w:spacing w:before="0" w:line="324" w:lineRule="exact"/>
        <w:ind w:left="20" w:right="2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Предоставление субсидии в пределах бюджетных ассигнований, предусмотренных в соответствующем бюджете бюджетной системы Российской Федерации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 осуществляется главным распорядителем бюджетных средств - администрацией Барабинского района Новосибирской области (дале</w:t>
      </w:r>
      <w:proofErr w:type="gramStart"/>
      <w:r w:rsidRPr="00F532BC">
        <w:rPr>
          <w:sz w:val="28"/>
          <w:szCs w:val="28"/>
        </w:rPr>
        <w:t>е-</w:t>
      </w:r>
      <w:proofErr w:type="gramEnd"/>
      <w:r w:rsidRPr="00F532BC">
        <w:rPr>
          <w:sz w:val="28"/>
          <w:szCs w:val="28"/>
        </w:rPr>
        <w:t xml:space="preserve"> администрация района)</w:t>
      </w:r>
    </w:p>
    <w:p w:rsidR="00364FE4" w:rsidRPr="00F532BC" w:rsidRDefault="00364FE4" w:rsidP="00364FE4">
      <w:pPr>
        <w:pStyle w:val="36"/>
        <w:numPr>
          <w:ilvl w:val="1"/>
          <w:numId w:val="10"/>
        </w:numPr>
        <w:shd w:val="clear" w:color="auto" w:fill="auto"/>
        <w:spacing w:before="0" w:line="324" w:lineRule="exact"/>
        <w:ind w:left="20" w:right="2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Субсидии из местного бюджета предоставляются в соответствии с решением о бюджете Барабинского района Новосибирской области на соответствующий период, определяющим категории получателей субсидии.</w:t>
      </w:r>
    </w:p>
    <w:p w:rsidR="00364FE4" w:rsidRPr="003E76D9" w:rsidRDefault="00364FE4" w:rsidP="003E76D9">
      <w:pPr>
        <w:pStyle w:val="a9"/>
        <w:rPr>
          <w:rFonts w:ascii="Times New Roman" w:hAnsi="Times New Roman" w:cs="Times New Roman"/>
          <w:sz w:val="28"/>
          <w:szCs w:val="28"/>
        </w:rPr>
      </w:pPr>
      <w:r w:rsidRPr="003E76D9">
        <w:rPr>
          <w:rStyle w:val="412pt"/>
          <w:rFonts w:eastAsiaTheme="minorHAnsi"/>
          <w:sz w:val="28"/>
          <w:szCs w:val="28"/>
        </w:rPr>
        <w:t xml:space="preserve"> </w:t>
      </w:r>
      <w:r w:rsidRPr="003E76D9">
        <w:rPr>
          <w:rFonts w:ascii="Times New Roman" w:hAnsi="Times New Roman" w:cs="Times New Roman"/>
          <w:sz w:val="28"/>
          <w:szCs w:val="28"/>
        </w:rPr>
        <w:t>Предоставление субсидий осуществляется в целях:</w:t>
      </w:r>
    </w:p>
    <w:p w:rsidR="00364FE4" w:rsidRPr="003E76D9" w:rsidRDefault="00364FE4" w:rsidP="003E76D9">
      <w:pPr>
        <w:pStyle w:val="a9"/>
        <w:rPr>
          <w:rFonts w:ascii="Times New Roman" w:hAnsi="Times New Roman" w:cs="Times New Roman"/>
          <w:sz w:val="28"/>
          <w:szCs w:val="28"/>
        </w:rPr>
      </w:pPr>
      <w:r w:rsidRPr="003E76D9">
        <w:rPr>
          <w:rFonts w:ascii="Times New Roman" w:hAnsi="Times New Roman" w:cs="Times New Roman"/>
          <w:sz w:val="28"/>
          <w:szCs w:val="28"/>
        </w:rPr>
        <w:t xml:space="preserve">     </w:t>
      </w:r>
      <w:r w:rsidR="003E76D9">
        <w:rPr>
          <w:rFonts w:ascii="Times New Roman" w:hAnsi="Times New Roman" w:cs="Times New Roman"/>
          <w:sz w:val="28"/>
          <w:szCs w:val="28"/>
        </w:rPr>
        <w:t xml:space="preserve">- </w:t>
      </w:r>
      <w:r w:rsidRPr="003E76D9">
        <w:rPr>
          <w:rFonts w:ascii="Times New Roman" w:hAnsi="Times New Roman" w:cs="Times New Roman"/>
          <w:sz w:val="28"/>
          <w:szCs w:val="28"/>
        </w:rPr>
        <w:t>приобретения основных средств;</w:t>
      </w:r>
    </w:p>
    <w:p w:rsidR="00364FE4" w:rsidRPr="003E76D9" w:rsidRDefault="003E76D9" w:rsidP="003E76D9">
      <w:pPr>
        <w:pStyle w:val="a9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4FE4" w:rsidRPr="003E76D9">
        <w:rPr>
          <w:rFonts w:ascii="Times New Roman" w:hAnsi="Times New Roman" w:cs="Times New Roman"/>
          <w:sz w:val="28"/>
          <w:szCs w:val="28"/>
        </w:rPr>
        <w:t>содержания объектов коммунальной инфраструктуры;</w:t>
      </w:r>
    </w:p>
    <w:p w:rsidR="00364FE4" w:rsidRPr="003E76D9" w:rsidRDefault="003E76D9" w:rsidP="003E76D9">
      <w:pPr>
        <w:pStyle w:val="a9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4FE4" w:rsidRPr="003E76D9">
        <w:rPr>
          <w:rFonts w:ascii="Times New Roman" w:hAnsi="Times New Roman" w:cs="Times New Roman"/>
          <w:sz w:val="28"/>
          <w:szCs w:val="28"/>
        </w:rPr>
        <w:t>содержания объектов капитального строительства (здан</w:t>
      </w:r>
      <w:r w:rsidR="00021BAE">
        <w:rPr>
          <w:rFonts w:ascii="Times New Roman" w:hAnsi="Times New Roman" w:cs="Times New Roman"/>
          <w:sz w:val="28"/>
          <w:szCs w:val="28"/>
        </w:rPr>
        <w:t xml:space="preserve">ий, сооружений, </w:t>
      </w:r>
      <w:r w:rsidR="00364FE4" w:rsidRPr="003E76D9">
        <w:rPr>
          <w:rFonts w:ascii="Times New Roman" w:hAnsi="Times New Roman" w:cs="Times New Roman"/>
          <w:sz w:val="28"/>
          <w:szCs w:val="28"/>
        </w:rPr>
        <w:t>строений);</w:t>
      </w:r>
    </w:p>
    <w:p w:rsidR="00364FE4" w:rsidRPr="003E76D9" w:rsidRDefault="00364FE4" w:rsidP="003E76D9">
      <w:pPr>
        <w:pStyle w:val="a9"/>
        <w:ind w:firstLine="284"/>
        <w:rPr>
          <w:rFonts w:ascii="Times New Roman" w:hAnsi="Times New Roman" w:cs="Times New Roman"/>
          <w:sz w:val="28"/>
          <w:szCs w:val="28"/>
        </w:rPr>
      </w:pPr>
      <w:r w:rsidRPr="003E76D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E76D9">
        <w:rPr>
          <w:rFonts w:ascii="Times New Roman" w:hAnsi="Times New Roman" w:cs="Times New Roman"/>
          <w:sz w:val="28"/>
          <w:szCs w:val="28"/>
        </w:rPr>
        <w:t xml:space="preserve">- </w:t>
      </w:r>
      <w:r w:rsidRPr="003E76D9">
        <w:rPr>
          <w:rFonts w:ascii="Times New Roman" w:hAnsi="Times New Roman" w:cs="Times New Roman"/>
          <w:sz w:val="28"/>
          <w:szCs w:val="28"/>
        </w:rPr>
        <w:t>развития инженерной инфраструктуры;</w:t>
      </w:r>
    </w:p>
    <w:p w:rsidR="00364FE4" w:rsidRPr="003E76D9" w:rsidRDefault="00364FE4" w:rsidP="003E76D9">
      <w:pPr>
        <w:pStyle w:val="a9"/>
        <w:ind w:firstLine="284"/>
        <w:rPr>
          <w:rFonts w:ascii="Times New Roman" w:hAnsi="Times New Roman" w:cs="Times New Roman"/>
          <w:sz w:val="28"/>
          <w:szCs w:val="28"/>
        </w:rPr>
      </w:pPr>
      <w:r w:rsidRPr="003E76D9">
        <w:rPr>
          <w:rFonts w:ascii="Times New Roman" w:hAnsi="Times New Roman" w:cs="Times New Roman"/>
          <w:sz w:val="28"/>
          <w:szCs w:val="28"/>
        </w:rPr>
        <w:t xml:space="preserve"> </w:t>
      </w:r>
      <w:r w:rsidR="003E76D9">
        <w:rPr>
          <w:rFonts w:ascii="Times New Roman" w:hAnsi="Times New Roman" w:cs="Times New Roman"/>
          <w:sz w:val="28"/>
          <w:szCs w:val="28"/>
        </w:rPr>
        <w:t xml:space="preserve">- </w:t>
      </w:r>
      <w:r w:rsidRPr="003E76D9">
        <w:rPr>
          <w:rFonts w:ascii="Times New Roman" w:hAnsi="Times New Roman" w:cs="Times New Roman"/>
          <w:sz w:val="28"/>
          <w:szCs w:val="28"/>
        </w:rPr>
        <w:t>пополнения оборотных средств;</w:t>
      </w:r>
    </w:p>
    <w:p w:rsidR="00364FE4" w:rsidRPr="003E76D9" w:rsidRDefault="00364FE4" w:rsidP="003E76D9">
      <w:pPr>
        <w:pStyle w:val="a9"/>
        <w:ind w:firstLine="284"/>
        <w:rPr>
          <w:rFonts w:ascii="Times New Roman" w:hAnsi="Times New Roman" w:cs="Times New Roman"/>
          <w:sz w:val="28"/>
          <w:szCs w:val="28"/>
        </w:rPr>
      </w:pPr>
      <w:r w:rsidRPr="003E76D9">
        <w:rPr>
          <w:rFonts w:ascii="Times New Roman" w:hAnsi="Times New Roman" w:cs="Times New Roman"/>
          <w:sz w:val="28"/>
          <w:szCs w:val="28"/>
        </w:rPr>
        <w:t xml:space="preserve"> </w:t>
      </w:r>
      <w:r w:rsidR="003E76D9">
        <w:rPr>
          <w:rFonts w:ascii="Times New Roman" w:hAnsi="Times New Roman" w:cs="Times New Roman"/>
          <w:sz w:val="28"/>
          <w:szCs w:val="28"/>
        </w:rPr>
        <w:t xml:space="preserve">- </w:t>
      </w:r>
      <w:r w:rsidRPr="003E76D9">
        <w:rPr>
          <w:rFonts w:ascii="Times New Roman" w:hAnsi="Times New Roman" w:cs="Times New Roman"/>
          <w:sz w:val="28"/>
          <w:szCs w:val="28"/>
        </w:rPr>
        <w:t>реализации мероприятий по подготовке к отопительному сезону;</w:t>
      </w:r>
    </w:p>
    <w:p w:rsidR="00364FE4" w:rsidRPr="003E76D9" w:rsidRDefault="00364FE4" w:rsidP="003E76D9">
      <w:pPr>
        <w:pStyle w:val="a9"/>
        <w:ind w:firstLine="284"/>
        <w:rPr>
          <w:rFonts w:ascii="Times New Roman" w:hAnsi="Times New Roman" w:cs="Times New Roman"/>
          <w:sz w:val="28"/>
          <w:szCs w:val="28"/>
        </w:rPr>
      </w:pPr>
      <w:r w:rsidRPr="003E76D9">
        <w:rPr>
          <w:rFonts w:ascii="Times New Roman" w:hAnsi="Times New Roman" w:cs="Times New Roman"/>
          <w:sz w:val="28"/>
          <w:szCs w:val="28"/>
        </w:rPr>
        <w:t xml:space="preserve"> </w:t>
      </w:r>
      <w:r w:rsidR="003E76D9">
        <w:rPr>
          <w:rFonts w:ascii="Times New Roman" w:hAnsi="Times New Roman" w:cs="Times New Roman"/>
          <w:sz w:val="28"/>
          <w:szCs w:val="28"/>
        </w:rPr>
        <w:t xml:space="preserve">- </w:t>
      </w:r>
      <w:r w:rsidRPr="003E76D9">
        <w:rPr>
          <w:rFonts w:ascii="Times New Roman" w:hAnsi="Times New Roman" w:cs="Times New Roman"/>
          <w:sz w:val="28"/>
          <w:szCs w:val="28"/>
        </w:rPr>
        <w:t>реализация мероприятий по организации бесперебойной работы объектов жизнеобеспечения;</w:t>
      </w:r>
    </w:p>
    <w:p w:rsidR="00364FE4" w:rsidRDefault="00364FE4" w:rsidP="003E76D9">
      <w:pPr>
        <w:pStyle w:val="a9"/>
        <w:ind w:firstLine="284"/>
        <w:rPr>
          <w:rFonts w:ascii="Times New Roman" w:hAnsi="Times New Roman" w:cs="Times New Roman"/>
          <w:sz w:val="28"/>
          <w:szCs w:val="28"/>
        </w:rPr>
      </w:pPr>
      <w:r w:rsidRPr="003E76D9">
        <w:rPr>
          <w:rFonts w:ascii="Times New Roman" w:hAnsi="Times New Roman" w:cs="Times New Roman"/>
          <w:sz w:val="28"/>
          <w:szCs w:val="28"/>
        </w:rPr>
        <w:t xml:space="preserve"> </w:t>
      </w:r>
      <w:r w:rsidR="003E76D9">
        <w:rPr>
          <w:rFonts w:ascii="Times New Roman" w:hAnsi="Times New Roman" w:cs="Times New Roman"/>
          <w:sz w:val="28"/>
          <w:szCs w:val="28"/>
        </w:rPr>
        <w:t xml:space="preserve">- </w:t>
      </w:r>
      <w:r w:rsidRPr="003E76D9">
        <w:rPr>
          <w:rFonts w:ascii="Times New Roman" w:hAnsi="Times New Roman" w:cs="Times New Roman"/>
          <w:sz w:val="28"/>
          <w:szCs w:val="28"/>
        </w:rPr>
        <w:t>погашение кредиторской задолженности за топливно-энергетические ресурсы.</w:t>
      </w:r>
    </w:p>
    <w:p w:rsidR="003E76D9" w:rsidRPr="003E76D9" w:rsidRDefault="003E76D9" w:rsidP="003E76D9">
      <w:pPr>
        <w:pStyle w:val="a9"/>
        <w:ind w:firstLine="284"/>
        <w:rPr>
          <w:rFonts w:ascii="Times New Roman" w:hAnsi="Times New Roman" w:cs="Times New Roman"/>
          <w:sz w:val="28"/>
          <w:szCs w:val="28"/>
        </w:rPr>
      </w:pPr>
    </w:p>
    <w:p w:rsidR="00364FE4" w:rsidRPr="00F532BC" w:rsidRDefault="00364FE4" w:rsidP="00364FE4">
      <w:pPr>
        <w:pStyle w:val="12"/>
        <w:keepNext/>
        <w:keepLines/>
        <w:numPr>
          <w:ilvl w:val="0"/>
          <w:numId w:val="10"/>
        </w:numPr>
        <w:shd w:val="clear" w:color="auto" w:fill="auto"/>
        <w:tabs>
          <w:tab w:val="left" w:pos="2411"/>
        </w:tabs>
        <w:spacing w:before="0" w:after="279" w:line="240" w:lineRule="exact"/>
        <w:ind w:left="2020"/>
        <w:rPr>
          <w:sz w:val="28"/>
          <w:szCs w:val="28"/>
        </w:rPr>
      </w:pPr>
      <w:bookmarkStart w:id="0" w:name="bookmark0"/>
      <w:r w:rsidRPr="00F532BC">
        <w:rPr>
          <w:sz w:val="28"/>
          <w:szCs w:val="28"/>
        </w:rPr>
        <w:t>Условия и порядок предоставления субсидий</w:t>
      </w:r>
      <w:bookmarkEnd w:id="0"/>
    </w:p>
    <w:p w:rsidR="009227DD" w:rsidRPr="00F532BC" w:rsidRDefault="009227DD" w:rsidP="009227DD">
      <w:pPr>
        <w:pStyle w:val="36"/>
        <w:numPr>
          <w:ilvl w:val="1"/>
          <w:numId w:val="10"/>
        </w:numPr>
        <w:shd w:val="clear" w:color="auto" w:fill="auto"/>
        <w:spacing w:before="0" w:line="320" w:lineRule="exact"/>
        <w:ind w:left="20" w:right="6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Требования, которым должны соответствовать на первое число месяца, предшествующего месяцу, в котором планируется заключение соглашения, получатели субсидий:</w:t>
      </w:r>
    </w:p>
    <w:p w:rsidR="009227DD" w:rsidRPr="00F532BC" w:rsidRDefault="009227DD" w:rsidP="009227DD">
      <w:pPr>
        <w:pStyle w:val="36"/>
        <w:shd w:val="clear" w:color="auto" w:fill="auto"/>
        <w:spacing w:before="0" w:line="320" w:lineRule="exact"/>
        <w:ind w:left="20" w:right="6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у получателей субсидий должна отсутствовать просроченная (неурегулированная) задолженность по денежным обязательствам </w:t>
      </w:r>
      <w:proofErr w:type="gramStart"/>
      <w:r w:rsidRPr="00F532BC">
        <w:rPr>
          <w:sz w:val="28"/>
          <w:szCs w:val="28"/>
        </w:rPr>
        <w:t>перед</w:t>
      </w:r>
      <w:proofErr w:type="gramEnd"/>
      <w:r w:rsidRPr="00F532BC">
        <w:rPr>
          <w:sz w:val="28"/>
          <w:szCs w:val="28"/>
        </w:rPr>
        <w:t xml:space="preserve"> </w:t>
      </w:r>
      <w:proofErr w:type="gramStart"/>
      <w:r w:rsidRPr="00F532BC">
        <w:rPr>
          <w:sz w:val="28"/>
          <w:szCs w:val="28"/>
        </w:rPr>
        <w:t>Б</w:t>
      </w:r>
      <w:r>
        <w:rPr>
          <w:sz w:val="28"/>
          <w:szCs w:val="28"/>
        </w:rPr>
        <w:t>арабинским</w:t>
      </w:r>
      <w:proofErr w:type="gramEnd"/>
      <w:r w:rsidRPr="00F532BC">
        <w:rPr>
          <w:sz w:val="28"/>
          <w:szCs w:val="28"/>
        </w:rPr>
        <w:t xml:space="preserve"> районом (за исключением случаев, установленных соответственно местной администрацией)</w:t>
      </w:r>
    </w:p>
    <w:p w:rsidR="009227DD" w:rsidRPr="00F532BC" w:rsidRDefault="009227DD" w:rsidP="009227DD">
      <w:pPr>
        <w:pStyle w:val="36"/>
        <w:shd w:val="clear" w:color="auto" w:fill="auto"/>
        <w:spacing w:before="0" w:line="320" w:lineRule="exact"/>
        <w:ind w:left="20" w:right="6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у получателей субсидий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(в случае, если такое требование предусмотрено правовым актом);</w:t>
      </w:r>
    </w:p>
    <w:p w:rsidR="009227DD" w:rsidRPr="00F532BC" w:rsidRDefault="009227DD" w:rsidP="009227DD">
      <w:pPr>
        <w:pStyle w:val="36"/>
        <w:shd w:val="clear" w:color="auto" w:fill="auto"/>
        <w:spacing w:before="0" w:line="349" w:lineRule="exact"/>
        <w:ind w:left="20" w:right="60" w:firstLine="689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у получателей субсидий должна отсутствовать просроченная задолженность по возврату в бюджет субсидий, бюджетных инвестиций,</w:t>
      </w:r>
      <w:r>
        <w:rPr>
          <w:sz w:val="28"/>
          <w:szCs w:val="28"/>
        </w:rPr>
        <w:t xml:space="preserve"> </w:t>
      </w:r>
      <w:proofErr w:type="gramStart"/>
      <w:r w:rsidRPr="00F532BC">
        <w:rPr>
          <w:sz w:val="28"/>
          <w:szCs w:val="28"/>
        </w:rPr>
        <w:t>предоставленных</w:t>
      </w:r>
      <w:proofErr w:type="gramEnd"/>
      <w:r w:rsidRPr="00F532BC">
        <w:rPr>
          <w:sz w:val="28"/>
          <w:szCs w:val="28"/>
        </w:rPr>
        <w:t xml:space="preserve">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Федерации;</w:t>
      </w:r>
    </w:p>
    <w:p w:rsidR="009227DD" w:rsidRPr="00F532BC" w:rsidRDefault="009227DD" w:rsidP="009227DD">
      <w:pPr>
        <w:pStyle w:val="36"/>
        <w:shd w:val="clear" w:color="auto" w:fill="auto"/>
        <w:spacing w:before="0" w:line="310" w:lineRule="exact"/>
        <w:ind w:left="20" w:right="40" w:firstLine="70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9227DD" w:rsidRDefault="009227DD" w:rsidP="009227DD">
      <w:pPr>
        <w:pStyle w:val="36"/>
        <w:shd w:val="clear" w:color="auto" w:fill="auto"/>
        <w:spacing w:before="0" w:line="320" w:lineRule="exact"/>
        <w:ind w:left="20" w:right="40" w:firstLine="700"/>
        <w:jc w:val="both"/>
        <w:rPr>
          <w:sz w:val="28"/>
          <w:szCs w:val="28"/>
        </w:rPr>
      </w:pPr>
      <w:proofErr w:type="gramStart"/>
      <w:r w:rsidRPr="00F532BC">
        <w:rPr>
          <w:sz w:val="28"/>
          <w:szCs w:val="28"/>
        </w:rPr>
        <w:t>получатели субсидий не должны являться иностранными юридическими лицами,</w:t>
      </w:r>
      <w:r>
        <w:rPr>
          <w:sz w:val="28"/>
          <w:szCs w:val="28"/>
        </w:rPr>
        <w:t xml:space="preserve"> в том числе</w:t>
      </w:r>
      <w:r w:rsidRPr="00F532BC">
        <w:rPr>
          <w:sz w:val="28"/>
          <w:szCs w:val="28"/>
        </w:rPr>
        <w:t xml:space="preserve">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</w:t>
      </w:r>
      <w:r>
        <w:rPr>
          <w:sz w:val="28"/>
          <w:szCs w:val="28"/>
        </w:rPr>
        <w:t xml:space="preserve">, используемых для промежуточного (офшорного) владения активами в Российской Федерации (далее-офшорные компании), </w:t>
      </w:r>
      <w:r w:rsidRPr="00F532BC">
        <w:rPr>
          <w:sz w:val="28"/>
          <w:szCs w:val="28"/>
        </w:rPr>
        <w:t>а также российскими юридическими лицами, в уставном (складочном) капитале которых доля участия</w:t>
      </w:r>
      <w:r>
        <w:rPr>
          <w:sz w:val="28"/>
          <w:szCs w:val="28"/>
        </w:rPr>
        <w:t xml:space="preserve"> офшорных компаний в совокупности</w:t>
      </w:r>
      <w:r w:rsidRPr="00F532BC">
        <w:rPr>
          <w:sz w:val="28"/>
          <w:szCs w:val="28"/>
        </w:rPr>
        <w:t xml:space="preserve"> превышает </w:t>
      </w:r>
      <w:r>
        <w:rPr>
          <w:sz w:val="28"/>
          <w:szCs w:val="28"/>
        </w:rPr>
        <w:t>25</w:t>
      </w:r>
      <w:r w:rsidRPr="00F532BC">
        <w:rPr>
          <w:sz w:val="28"/>
          <w:szCs w:val="28"/>
        </w:rPr>
        <w:t xml:space="preserve"> процентов;</w:t>
      </w:r>
      <w:proofErr w:type="gramEnd"/>
    </w:p>
    <w:p w:rsidR="009227DD" w:rsidRDefault="009227DD" w:rsidP="009227DD">
      <w:pPr>
        <w:pStyle w:val="36"/>
        <w:shd w:val="clear" w:color="auto" w:fill="auto"/>
        <w:spacing w:before="0" w:line="320" w:lineRule="exact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субсидий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227DD" w:rsidRDefault="009227DD" w:rsidP="009227DD">
      <w:pPr>
        <w:pStyle w:val="36"/>
        <w:shd w:val="clear" w:color="auto" w:fill="auto"/>
        <w:spacing w:before="0" w:line="320" w:lineRule="exact"/>
        <w:ind w:left="20" w:right="40"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получатели субсидий не находятся в составляемых  в рамках реализации полномочий, предусмотренных главой</w:t>
      </w:r>
      <w:r w:rsidRPr="0031788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</w:t>
      </w:r>
      <w:r w:rsidRPr="003178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ООН, Советом </w:t>
      </w:r>
      <w:proofErr w:type="spellStart"/>
      <w:r>
        <w:rPr>
          <w:sz w:val="28"/>
          <w:szCs w:val="28"/>
        </w:rPr>
        <w:t>Безопаности</w:t>
      </w:r>
      <w:proofErr w:type="spellEnd"/>
      <w:r>
        <w:rPr>
          <w:sz w:val="28"/>
          <w:szCs w:val="28"/>
        </w:rPr>
        <w:t xml:space="preserve">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>
        <w:rPr>
          <w:sz w:val="28"/>
          <w:szCs w:val="28"/>
        </w:rPr>
        <w:lastRenderedPageBreak/>
        <w:t>организациями и террористами или распространением оружия массового уничтожения;</w:t>
      </w:r>
      <w:proofErr w:type="gramEnd"/>
    </w:p>
    <w:p w:rsidR="009227DD" w:rsidRDefault="009227DD" w:rsidP="009227DD">
      <w:pPr>
        <w:pStyle w:val="36"/>
        <w:shd w:val="clear" w:color="auto" w:fill="auto"/>
        <w:spacing w:before="0" w:line="320" w:lineRule="exact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субсидий не являются иностранными агентами в соответствии с Федеральным законом «О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9227DD" w:rsidRPr="0031788B" w:rsidRDefault="009227DD" w:rsidP="009227DD">
      <w:pPr>
        <w:pStyle w:val="36"/>
        <w:shd w:val="clear" w:color="auto" w:fill="auto"/>
        <w:spacing w:before="0" w:line="320" w:lineRule="exact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 или главном </w:t>
      </w:r>
      <w:r>
        <w:rPr>
          <w:sz w:val="28"/>
          <w:szCs w:val="28"/>
        </w:rPr>
        <w:t>бухгалтере получателей субсидий.</w:t>
      </w:r>
    </w:p>
    <w:p w:rsidR="00364FE4" w:rsidRPr="00F532BC" w:rsidRDefault="00364FE4" w:rsidP="00364FE4">
      <w:pPr>
        <w:pStyle w:val="36"/>
        <w:numPr>
          <w:ilvl w:val="1"/>
          <w:numId w:val="10"/>
        </w:numPr>
        <w:shd w:val="clear" w:color="auto" w:fill="auto"/>
        <w:tabs>
          <w:tab w:val="left" w:pos="1496"/>
        </w:tabs>
        <w:spacing w:before="0" w:line="302" w:lineRule="exact"/>
        <w:ind w:left="20" w:right="360" w:firstLine="74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Для получения субсидии Получатель предоставляет в администрацию района:</w:t>
      </w:r>
    </w:p>
    <w:p w:rsidR="00364FE4" w:rsidRPr="00C128D9" w:rsidRDefault="00364FE4" w:rsidP="00364FE4">
      <w:pPr>
        <w:pStyle w:val="36"/>
        <w:numPr>
          <w:ilvl w:val="0"/>
          <w:numId w:val="12"/>
        </w:numPr>
        <w:shd w:val="clear" w:color="auto" w:fill="auto"/>
        <w:spacing w:before="0" w:line="306" w:lineRule="exact"/>
        <w:ind w:left="20" w:right="360" w:firstLine="740"/>
        <w:jc w:val="both"/>
        <w:rPr>
          <w:sz w:val="28"/>
          <w:szCs w:val="28"/>
        </w:rPr>
      </w:pPr>
      <w:r w:rsidRPr="00C128D9">
        <w:rPr>
          <w:sz w:val="28"/>
          <w:szCs w:val="28"/>
        </w:rPr>
        <w:t xml:space="preserve"> заявку на предоставление субсидии из бюджета Барабинского района Новосибирской области;</w:t>
      </w:r>
    </w:p>
    <w:p w:rsidR="00364FE4" w:rsidRPr="00F532BC" w:rsidRDefault="00364FE4" w:rsidP="00364FE4">
      <w:pPr>
        <w:pStyle w:val="36"/>
        <w:numPr>
          <w:ilvl w:val="0"/>
          <w:numId w:val="12"/>
        </w:numPr>
        <w:shd w:val="clear" w:color="auto" w:fill="auto"/>
        <w:spacing w:before="0" w:line="331" w:lineRule="exact"/>
        <w:ind w:left="20" w:right="360" w:firstLine="740"/>
        <w:jc w:val="both"/>
        <w:rPr>
          <w:sz w:val="28"/>
          <w:szCs w:val="28"/>
        </w:rPr>
      </w:pPr>
      <w:r w:rsidRPr="00C128D9">
        <w:rPr>
          <w:sz w:val="28"/>
          <w:szCs w:val="28"/>
        </w:rPr>
        <w:t xml:space="preserve"> документы, подтверждающие отсутствие на дату подачи заявки просроченной задолженности по налогам и иным обязательным платежам в бюджет бюджетной</w:t>
      </w:r>
      <w:r w:rsidRPr="00F532BC">
        <w:rPr>
          <w:sz w:val="28"/>
          <w:szCs w:val="28"/>
        </w:rPr>
        <w:t xml:space="preserve"> системы Российской Федерации;</w:t>
      </w:r>
    </w:p>
    <w:p w:rsidR="00364FE4" w:rsidRPr="00F532BC" w:rsidRDefault="00364FE4" w:rsidP="00364FE4">
      <w:pPr>
        <w:pStyle w:val="36"/>
        <w:shd w:val="clear" w:color="auto" w:fill="auto"/>
        <w:tabs>
          <w:tab w:val="left" w:pos="947"/>
        </w:tabs>
        <w:spacing w:before="0" w:line="346" w:lineRule="exact"/>
        <w:ind w:left="40" w:right="60" w:firstLine="54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ab/>
      </w:r>
      <w:r w:rsidR="00DC3C2B" w:rsidRPr="00F532BC">
        <w:rPr>
          <w:sz w:val="28"/>
          <w:szCs w:val="28"/>
        </w:rPr>
        <w:t>Для получения</w:t>
      </w:r>
      <w:r w:rsidRPr="00F532BC">
        <w:rPr>
          <w:sz w:val="28"/>
          <w:szCs w:val="28"/>
        </w:rPr>
        <w:t xml:space="preserve"> субсидии</w:t>
      </w:r>
      <w:r w:rsidR="00DC3C2B">
        <w:rPr>
          <w:sz w:val="28"/>
          <w:szCs w:val="28"/>
        </w:rPr>
        <w:t xml:space="preserve"> </w:t>
      </w:r>
      <w:r w:rsidRPr="00F532BC">
        <w:rPr>
          <w:sz w:val="28"/>
          <w:szCs w:val="28"/>
        </w:rPr>
        <w:t>на погашение задолженности организаций коммунального комплекса перед поставщиками топливн</w:t>
      </w:r>
      <w:proofErr w:type="gramStart"/>
      <w:r w:rsidRPr="00F532BC">
        <w:rPr>
          <w:sz w:val="28"/>
          <w:szCs w:val="28"/>
        </w:rPr>
        <w:t>о-</w:t>
      </w:r>
      <w:proofErr w:type="gramEnd"/>
      <w:r w:rsidRPr="00F532BC">
        <w:rPr>
          <w:sz w:val="28"/>
          <w:szCs w:val="28"/>
        </w:rPr>
        <w:t xml:space="preserve"> энергетических ресурсов, в том числе за услуги по транспортировке газа, услуги водоснабжения и водоотведения:</w:t>
      </w:r>
    </w:p>
    <w:p w:rsidR="00364FE4" w:rsidRPr="00F532BC" w:rsidRDefault="00364FE4" w:rsidP="00364FE4">
      <w:pPr>
        <w:pStyle w:val="36"/>
        <w:shd w:val="clear" w:color="auto" w:fill="auto"/>
        <w:spacing w:before="0" w:line="346" w:lineRule="exact"/>
        <w:ind w:left="40" w:firstLine="68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заявку на перечисление финансовых средств;</w:t>
      </w:r>
    </w:p>
    <w:p w:rsidR="00364FE4" w:rsidRPr="00F532BC" w:rsidRDefault="00364FE4" w:rsidP="00364FE4">
      <w:pPr>
        <w:pStyle w:val="36"/>
        <w:shd w:val="clear" w:color="auto" w:fill="auto"/>
        <w:spacing w:before="0" w:line="346" w:lineRule="exact"/>
        <w:ind w:left="40" w:right="60" w:firstLine="68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копии договоров организации коммунального комплекса с поставщиками топливно-энергетических ресурсов на поставку топливн</w:t>
      </w:r>
      <w:proofErr w:type="gramStart"/>
      <w:r w:rsidRPr="00F532BC">
        <w:rPr>
          <w:sz w:val="28"/>
          <w:szCs w:val="28"/>
        </w:rPr>
        <w:t>о-</w:t>
      </w:r>
      <w:proofErr w:type="gramEnd"/>
      <w:r w:rsidRPr="00F532BC">
        <w:rPr>
          <w:sz w:val="28"/>
          <w:szCs w:val="28"/>
        </w:rPr>
        <w:t xml:space="preserve"> энергетических ресурсов;</w:t>
      </w:r>
    </w:p>
    <w:p w:rsidR="00364FE4" w:rsidRDefault="00364FE4" w:rsidP="00364FE4">
      <w:pPr>
        <w:pStyle w:val="36"/>
        <w:shd w:val="clear" w:color="auto" w:fill="auto"/>
        <w:spacing w:before="0" w:line="346" w:lineRule="exact"/>
        <w:ind w:left="40" w:right="60" w:firstLine="68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акт сверки задолженности между организацией коммунального комплекса и поставщиком топливно-энергетических ресурсов на дату, предшествующую получению средств субсидии;</w:t>
      </w:r>
    </w:p>
    <w:p w:rsidR="00C128D9" w:rsidRPr="00F532BC" w:rsidRDefault="00C128D9" w:rsidP="00C128D9">
      <w:pPr>
        <w:pStyle w:val="36"/>
        <w:shd w:val="clear" w:color="auto" w:fill="auto"/>
        <w:tabs>
          <w:tab w:val="right" w:pos="9336"/>
        </w:tabs>
        <w:spacing w:before="0" w:line="349" w:lineRule="exact"/>
        <w:ind w:left="20" w:firstLine="74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копию аудиторского заключения по результатам независимой проверки бухгалтерской (финансовой) отчетности организации коммунального комплекса, проведенной в соответствии с требованиями Федерального закона от 30.12.2008 </w:t>
      </w:r>
      <w:r w:rsidRPr="00F532BC">
        <w:rPr>
          <w:sz w:val="28"/>
          <w:szCs w:val="28"/>
          <w:lang w:val="en-US" w:bidi="en-US"/>
        </w:rPr>
        <w:t>N</w:t>
      </w:r>
      <w:r w:rsidRPr="00F532BC">
        <w:rPr>
          <w:sz w:val="28"/>
          <w:szCs w:val="28"/>
          <w:lang w:bidi="en-US"/>
        </w:rPr>
        <w:t xml:space="preserve"> </w:t>
      </w:r>
      <w:r w:rsidRPr="00F532BC">
        <w:rPr>
          <w:sz w:val="28"/>
          <w:szCs w:val="28"/>
        </w:rPr>
        <w:t xml:space="preserve">307-Ф3 «Об аудиторской деятельности» за предшествующий финансовый период организации коммунального комплекса, </w:t>
      </w:r>
      <w:proofErr w:type="gramStart"/>
      <w:r w:rsidRPr="00F532BC">
        <w:rPr>
          <w:sz w:val="28"/>
          <w:szCs w:val="28"/>
        </w:rPr>
        <w:t>осуществляющих</w:t>
      </w:r>
      <w:proofErr w:type="gramEnd"/>
      <w:r w:rsidRPr="00F532BC">
        <w:rPr>
          <w:sz w:val="28"/>
          <w:szCs w:val="28"/>
        </w:rPr>
        <w:t xml:space="preserve"> деятельность более одного года;</w:t>
      </w:r>
    </w:p>
    <w:p w:rsidR="00C128D9" w:rsidRPr="00F532BC" w:rsidRDefault="00C128D9" w:rsidP="00C128D9">
      <w:pPr>
        <w:pStyle w:val="36"/>
        <w:shd w:val="clear" w:color="auto" w:fill="auto"/>
        <w:spacing w:before="0" w:line="349" w:lineRule="exact"/>
        <w:ind w:left="20" w:right="360" w:firstLine="74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копии актов (свидетельств) о периодической поверке приборов учета тепловой энергии на источниках тепловой энергии (котельных);</w:t>
      </w:r>
    </w:p>
    <w:p w:rsidR="00C128D9" w:rsidRPr="00F532BC" w:rsidRDefault="00C128D9" w:rsidP="00C128D9">
      <w:pPr>
        <w:pStyle w:val="36"/>
        <w:shd w:val="clear" w:color="auto" w:fill="auto"/>
        <w:spacing w:before="0" w:line="349" w:lineRule="exact"/>
        <w:ind w:left="20" w:right="360" w:firstLine="74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копии актов монтажа систем видеонаблюдения за топливными складами источников тепловой энергии с выводом показаний на терминал в единую диспетчерскую службу;</w:t>
      </w:r>
    </w:p>
    <w:p w:rsidR="00C128D9" w:rsidRPr="00F532BC" w:rsidRDefault="00C128D9" w:rsidP="00C128D9">
      <w:pPr>
        <w:pStyle w:val="36"/>
        <w:shd w:val="clear" w:color="auto" w:fill="auto"/>
        <w:tabs>
          <w:tab w:val="right" w:pos="9336"/>
        </w:tabs>
        <w:spacing w:before="0" w:line="349" w:lineRule="exact"/>
        <w:ind w:left="20" w:right="360" w:firstLine="740"/>
        <w:jc w:val="both"/>
        <w:rPr>
          <w:sz w:val="28"/>
          <w:szCs w:val="28"/>
        </w:rPr>
      </w:pPr>
      <w:proofErr w:type="gramStart"/>
      <w:r w:rsidRPr="00F532BC">
        <w:rPr>
          <w:sz w:val="28"/>
          <w:szCs w:val="28"/>
        </w:rPr>
        <w:t>копии протоколов технического анализа твёрдого топлива (не менее одного анализа) на соответствие требований к качеству твёрдого топлива, предусмотренных договором (контрактом) поставки, проведенного специализированн</w:t>
      </w:r>
      <w:r>
        <w:rPr>
          <w:sz w:val="28"/>
          <w:szCs w:val="28"/>
        </w:rPr>
        <w:t xml:space="preserve">ой организацией за счет средств </w:t>
      </w:r>
      <w:r w:rsidRPr="00F532BC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F532BC">
        <w:rPr>
          <w:sz w:val="28"/>
          <w:szCs w:val="28"/>
        </w:rPr>
        <w:t xml:space="preserve">коммунального комплекса, получателей субсидии в текущем году на погашение кредиторской задолженности за уголь и (или) создание нормативного запаса угля в размере </w:t>
      </w:r>
      <w:r w:rsidRPr="00F532BC">
        <w:rPr>
          <w:sz w:val="28"/>
          <w:szCs w:val="28"/>
        </w:rPr>
        <w:lastRenderedPageBreak/>
        <w:t>более одного миллиона рублей включительно;</w:t>
      </w:r>
      <w:proofErr w:type="gramEnd"/>
    </w:p>
    <w:p w:rsidR="00C128D9" w:rsidRPr="00F532BC" w:rsidRDefault="00C128D9" w:rsidP="00C128D9">
      <w:pPr>
        <w:pStyle w:val="36"/>
        <w:shd w:val="clear" w:color="auto" w:fill="auto"/>
        <w:spacing w:before="0" w:line="346" w:lineRule="exact"/>
        <w:ind w:left="40" w:right="60" w:firstLine="68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копии технических отчётов по результатам проведенных работ по наладке гидравлического режима тепловой сети, подключенной к источнику тепловой энергии при ее протяженности более 5 км, подписанные руководителем организации коммунального комплекса.</w:t>
      </w:r>
    </w:p>
    <w:p w:rsidR="00364FE4" w:rsidRPr="00F532BC" w:rsidRDefault="00364FE4" w:rsidP="00364FE4">
      <w:pPr>
        <w:pStyle w:val="36"/>
        <w:shd w:val="clear" w:color="auto" w:fill="auto"/>
        <w:spacing w:before="0" w:line="346" w:lineRule="exact"/>
        <w:ind w:left="40" w:right="60" w:firstLine="54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после получения средств субсидии </w:t>
      </w:r>
      <w:r w:rsidR="00395837">
        <w:rPr>
          <w:sz w:val="28"/>
          <w:szCs w:val="28"/>
        </w:rPr>
        <w:t>в течение 30 дней</w:t>
      </w:r>
      <w:r w:rsidRPr="00F532BC">
        <w:rPr>
          <w:sz w:val="28"/>
          <w:szCs w:val="28"/>
        </w:rPr>
        <w:t xml:space="preserve">, представляют в администрацию района отчеты об использовании субсидии, по форме, прилагаемой к </w:t>
      </w:r>
      <w:r w:rsidR="0021424F">
        <w:rPr>
          <w:sz w:val="28"/>
          <w:szCs w:val="28"/>
        </w:rPr>
        <w:t>порядку</w:t>
      </w:r>
      <w:r w:rsidRPr="00F532BC">
        <w:rPr>
          <w:sz w:val="28"/>
          <w:szCs w:val="28"/>
        </w:rPr>
        <w:t xml:space="preserve"> заверенные печатью и подписью руководителя (приложение № </w:t>
      </w:r>
      <w:r w:rsidR="0021424F">
        <w:rPr>
          <w:sz w:val="28"/>
          <w:szCs w:val="28"/>
        </w:rPr>
        <w:t>2</w:t>
      </w:r>
      <w:r w:rsidRPr="00F532BC">
        <w:rPr>
          <w:sz w:val="28"/>
          <w:szCs w:val="28"/>
        </w:rPr>
        <w:t>):</w:t>
      </w:r>
    </w:p>
    <w:p w:rsidR="00364FE4" w:rsidRPr="00F532BC" w:rsidRDefault="00364FE4" w:rsidP="00364FE4">
      <w:pPr>
        <w:pStyle w:val="36"/>
        <w:shd w:val="clear" w:color="auto" w:fill="auto"/>
        <w:spacing w:before="0" w:line="346" w:lineRule="exact"/>
        <w:ind w:left="40" w:right="60" w:firstLine="68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копии платежных документов о перечислении средств организацией коммунального комплекса поставщику топливно-энергетических ресурсов;</w:t>
      </w:r>
    </w:p>
    <w:p w:rsidR="00364FE4" w:rsidRPr="00F532BC" w:rsidRDefault="00DC3C2B" w:rsidP="00364FE4">
      <w:pPr>
        <w:pStyle w:val="36"/>
        <w:shd w:val="clear" w:color="auto" w:fill="auto"/>
        <w:spacing w:before="0" w:line="346" w:lineRule="exact"/>
        <w:ind w:left="40" w:right="60" w:firstLine="68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Для получения </w:t>
      </w:r>
      <w:r w:rsidR="00364FE4" w:rsidRPr="00F532BC">
        <w:rPr>
          <w:sz w:val="28"/>
          <w:szCs w:val="28"/>
        </w:rPr>
        <w:t>субсидии на обеспечение источников тепловой энергии нормативным запасом топлива:</w:t>
      </w:r>
    </w:p>
    <w:p w:rsidR="00364FE4" w:rsidRPr="00F532BC" w:rsidRDefault="00364FE4" w:rsidP="00364FE4">
      <w:pPr>
        <w:pStyle w:val="36"/>
        <w:shd w:val="clear" w:color="auto" w:fill="auto"/>
        <w:spacing w:before="0" w:line="346" w:lineRule="exact"/>
        <w:ind w:left="40" w:firstLine="68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заявку на перечисление финансовых средств;</w:t>
      </w:r>
    </w:p>
    <w:p w:rsidR="00364FE4" w:rsidRPr="00F532BC" w:rsidRDefault="00364FE4" w:rsidP="00364FE4">
      <w:pPr>
        <w:pStyle w:val="36"/>
        <w:shd w:val="clear" w:color="auto" w:fill="auto"/>
        <w:spacing w:before="0" w:line="346" w:lineRule="exact"/>
        <w:ind w:left="40" w:right="60" w:firstLine="68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копии договоров организации коммунального комплекса с поставщиками топливно-энергетических ресурсов на поставку топлива; копии товарно-транспортных накладных;</w:t>
      </w:r>
    </w:p>
    <w:p w:rsidR="00364FE4" w:rsidRPr="00F532BC" w:rsidRDefault="00364FE4" w:rsidP="00364FE4">
      <w:pPr>
        <w:pStyle w:val="36"/>
        <w:shd w:val="clear" w:color="auto" w:fill="auto"/>
        <w:spacing w:before="0" w:line="346" w:lineRule="exact"/>
        <w:ind w:left="40" w:right="60" w:firstLine="68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после получения средств субсидии </w:t>
      </w:r>
      <w:r w:rsidR="00395837">
        <w:rPr>
          <w:sz w:val="28"/>
          <w:szCs w:val="28"/>
        </w:rPr>
        <w:t>в течение 30 дней</w:t>
      </w:r>
      <w:r w:rsidRPr="00F532BC">
        <w:rPr>
          <w:sz w:val="28"/>
          <w:szCs w:val="28"/>
        </w:rPr>
        <w:t xml:space="preserve">, представляют в администрацию района отчеты об использовании субсидии, по форме, прилагаемой к </w:t>
      </w:r>
      <w:r w:rsidR="0021424F">
        <w:rPr>
          <w:sz w:val="28"/>
          <w:szCs w:val="28"/>
        </w:rPr>
        <w:t>порядку</w:t>
      </w:r>
      <w:r w:rsidRPr="00F532BC">
        <w:rPr>
          <w:sz w:val="28"/>
          <w:szCs w:val="28"/>
        </w:rPr>
        <w:t xml:space="preserve"> заверенные печатью и подписью руководителя (приложение № </w:t>
      </w:r>
      <w:r w:rsidR="0021424F">
        <w:rPr>
          <w:sz w:val="28"/>
          <w:szCs w:val="28"/>
        </w:rPr>
        <w:t>2</w:t>
      </w:r>
      <w:r w:rsidRPr="00F532BC">
        <w:rPr>
          <w:sz w:val="28"/>
          <w:szCs w:val="28"/>
        </w:rPr>
        <w:t>):</w:t>
      </w:r>
    </w:p>
    <w:p w:rsidR="00364FE4" w:rsidRPr="00F532BC" w:rsidRDefault="00364FE4" w:rsidP="00364FE4">
      <w:pPr>
        <w:pStyle w:val="36"/>
        <w:shd w:val="clear" w:color="auto" w:fill="auto"/>
        <w:spacing w:before="0" w:line="346" w:lineRule="exact"/>
        <w:ind w:left="40" w:right="60" w:firstLine="68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копии платежных документов о перечислении средств организацией коммунального комплекса поставщику топлива;</w:t>
      </w:r>
    </w:p>
    <w:p w:rsidR="00364FE4" w:rsidRPr="00F532BC" w:rsidRDefault="00DC3C2B" w:rsidP="00364FE4">
      <w:pPr>
        <w:pStyle w:val="36"/>
        <w:shd w:val="clear" w:color="auto" w:fill="auto"/>
        <w:spacing w:before="0" w:line="346" w:lineRule="exact"/>
        <w:ind w:left="40" w:right="60" w:firstLine="68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Для получения </w:t>
      </w:r>
      <w:r>
        <w:rPr>
          <w:sz w:val="28"/>
          <w:szCs w:val="28"/>
        </w:rPr>
        <w:t>с</w:t>
      </w:r>
      <w:r w:rsidR="00364FE4" w:rsidRPr="00F532BC">
        <w:rPr>
          <w:sz w:val="28"/>
          <w:szCs w:val="28"/>
        </w:rPr>
        <w:t>убсидии на подготовку объектов коммунального хозяйства к сезонной эксплуатации, в том числе на возмещение расходов, связанных с плановой подготовкой объектов коммунального хозяйства:</w:t>
      </w:r>
    </w:p>
    <w:p w:rsidR="00364FE4" w:rsidRPr="00F532BC" w:rsidRDefault="00364FE4" w:rsidP="00364FE4">
      <w:pPr>
        <w:pStyle w:val="36"/>
        <w:shd w:val="clear" w:color="auto" w:fill="auto"/>
        <w:spacing w:before="0" w:line="346" w:lineRule="exact"/>
        <w:ind w:left="20" w:right="40" w:firstLine="70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акты обследования, дефектные ведомости, заключения специализированных организаций, проектно-сметную документацию (сметные расчеты);</w:t>
      </w:r>
    </w:p>
    <w:p w:rsidR="00364FE4" w:rsidRPr="00F532BC" w:rsidRDefault="00364FE4" w:rsidP="00364FE4">
      <w:pPr>
        <w:pStyle w:val="36"/>
        <w:shd w:val="clear" w:color="auto" w:fill="auto"/>
        <w:spacing w:before="0" w:line="346" w:lineRule="exact"/>
        <w:ind w:left="20" w:right="40" w:firstLine="70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положительные заключения организаций, уполномоченных на проведение экспертизы проектной документации, если проведение такой экспертизы предусмотрено действующим законодательством.</w:t>
      </w:r>
    </w:p>
    <w:p w:rsidR="00364FE4" w:rsidRPr="00F532BC" w:rsidRDefault="00364FE4" w:rsidP="00364FE4">
      <w:pPr>
        <w:pStyle w:val="36"/>
        <w:shd w:val="clear" w:color="auto" w:fill="auto"/>
        <w:spacing w:before="0" w:line="346" w:lineRule="exact"/>
        <w:ind w:left="20" w:right="40" w:firstLine="70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договор на осуществление функций строительного контроля при капитальном ремонте объектов капитального строительства;</w:t>
      </w:r>
    </w:p>
    <w:p w:rsidR="00364FE4" w:rsidRPr="00F532BC" w:rsidRDefault="00364FE4" w:rsidP="00364FE4">
      <w:pPr>
        <w:pStyle w:val="36"/>
        <w:shd w:val="clear" w:color="auto" w:fill="auto"/>
        <w:spacing w:before="0" w:line="346" w:lineRule="exact"/>
        <w:ind w:left="20" w:right="40" w:firstLine="70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копии муниципальных контрактов, гражданско-правовых договоров (договоров подряда, купли-продажи),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бюджетным законодательством Российской Федерации;</w:t>
      </w:r>
    </w:p>
    <w:p w:rsidR="00364FE4" w:rsidRPr="00F532BC" w:rsidRDefault="00364FE4" w:rsidP="00364FE4">
      <w:pPr>
        <w:pStyle w:val="36"/>
        <w:shd w:val="clear" w:color="auto" w:fill="auto"/>
        <w:spacing w:before="0" w:line="346" w:lineRule="exact"/>
        <w:ind w:left="20" w:right="40" w:firstLine="70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товарно-транспортные накладные или универсальные передаточные документы;</w:t>
      </w:r>
    </w:p>
    <w:p w:rsidR="00364FE4" w:rsidRPr="00F532BC" w:rsidRDefault="00364FE4" w:rsidP="00364FE4">
      <w:pPr>
        <w:pStyle w:val="36"/>
        <w:shd w:val="clear" w:color="auto" w:fill="auto"/>
        <w:spacing w:before="0" w:line="346" w:lineRule="exact"/>
        <w:ind w:left="20" w:firstLine="70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акты о приёмке выполненных работ (формы КС-2, КС-3);</w:t>
      </w:r>
    </w:p>
    <w:p w:rsidR="00364FE4" w:rsidRPr="00F532BC" w:rsidRDefault="00364FE4" w:rsidP="00364FE4">
      <w:pPr>
        <w:pStyle w:val="36"/>
        <w:shd w:val="clear" w:color="auto" w:fill="auto"/>
        <w:spacing w:before="0" w:line="346" w:lineRule="exact"/>
        <w:ind w:left="20" w:right="40" w:firstLine="700"/>
        <w:jc w:val="both"/>
        <w:rPr>
          <w:sz w:val="28"/>
          <w:szCs w:val="28"/>
        </w:rPr>
      </w:pPr>
      <w:r w:rsidRPr="00F532BC">
        <w:rPr>
          <w:sz w:val="28"/>
          <w:szCs w:val="28"/>
        </w:rPr>
        <w:lastRenderedPageBreak/>
        <w:t>акт, подтверждающий выполнение работ в случае закупки оборудования и его монтажа собственными силами;</w:t>
      </w:r>
    </w:p>
    <w:p w:rsidR="00364FE4" w:rsidRPr="00F532BC" w:rsidRDefault="00364FE4" w:rsidP="00F532BC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F532BC">
        <w:rPr>
          <w:rFonts w:ascii="Times New Roman" w:hAnsi="Times New Roman" w:cs="Times New Roman"/>
          <w:sz w:val="28"/>
          <w:szCs w:val="28"/>
        </w:rPr>
        <w:t>фотоотчёт о проведённых работах.</w:t>
      </w:r>
    </w:p>
    <w:p w:rsidR="00364FE4" w:rsidRPr="00F532BC" w:rsidRDefault="00364FE4" w:rsidP="00364FE4">
      <w:pPr>
        <w:pStyle w:val="36"/>
        <w:shd w:val="clear" w:color="auto" w:fill="auto"/>
        <w:spacing w:before="0" w:line="346" w:lineRule="exact"/>
        <w:ind w:left="40" w:right="6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При выполнении мероприятия, указанного в части выполнения капитального ремонта объектов:</w:t>
      </w:r>
    </w:p>
    <w:p w:rsidR="00364FE4" w:rsidRPr="00F532BC" w:rsidRDefault="00364FE4" w:rsidP="00F532BC">
      <w:pPr>
        <w:pStyle w:val="36"/>
        <w:shd w:val="clear" w:color="auto" w:fill="auto"/>
        <w:spacing w:before="0" w:line="346" w:lineRule="exact"/>
        <w:ind w:right="60" w:firstLine="76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проектно-сметную документацию с положительным заключением экспертизы организацией уполномоченной на её проведение;</w:t>
      </w:r>
    </w:p>
    <w:p w:rsidR="00364FE4" w:rsidRPr="00F532BC" w:rsidRDefault="00364FE4" w:rsidP="00F532BC">
      <w:pPr>
        <w:pStyle w:val="36"/>
        <w:shd w:val="clear" w:color="auto" w:fill="auto"/>
        <w:spacing w:before="0" w:line="346" w:lineRule="exact"/>
        <w:ind w:right="60" w:firstLine="76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заверенную копию муниципальных контрактов, гражданско-правовых договоров заключенных в соответствии с Федеральным Законом от</w:t>
      </w:r>
      <w:r w:rsidR="00F532BC" w:rsidRPr="00F532BC">
        <w:rPr>
          <w:sz w:val="28"/>
          <w:szCs w:val="28"/>
        </w:rPr>
        <w:t xml:space="preserve"> 05.04.2013 </w:t>
      </w:r>
      <w:r w:rsidRPr="00F532BC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 и бюджетным законодательством Российской Федерации;</w:t>
      </w:r>
    </w:p>
    <w:p w:rsidR="00364FE4" w:rsidRPr="00F532BC" w:rsidRDefault="00364FE4" w:rsidP="00F532BC">
      <w:pPr>
        <w:pStyle w:val="36"/>
        <w:shd w:val="clear" w:color="auto" w:fill="auto"/>
        <w:spacing w:before="0" w:line="346" w:lineRule="exact"/>
        <w:ind w:right="60" w:firstLine="76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акты о приёмке выполненных работ, оказанных услуг, справки о стоимости выполненных работ (формы КС-2, КС-3);</w:t>
      </w:r>
    </w:p>
    <w:p w:rsidR="00364FE4" w:rsidRPr="00F532BC" w:rsidRDefault="00364FE4" w:rsidP="00F532BC">
      <w:pPr>
        <w:pStyle w:val="36"/>
        <w:shd w:val="clear" w:color="auto" w:fill="auto"/>
        <w:spacing w:before="0" w:line="346" w:lineRule="exact"/>
        <w:ind w:left="40" w:right="60" w:firstLine="669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заверенную копию договора на осуществление функции строительного контроля.</w:t>
      </w:r>
    </w:p>
    <w:p w:rsidR="00364FE4" w:rsidRPr="00F532BC" w:rsidRDefault="00364FE4" w:rsidP="00364FE4">
      <w:pPr>
        <w:pStyle w:val="36"/>
        <w:shd w:val="clear" w:color="auto" w:fill="auto"/>
        <w:spacing w:before="0" w:line="346" w:lineRule="exact"/>
        <w:ind w:left="40" w:right="60" w:firstLine="720"/>
        <w:jc w:val="both"/>
        <w:rPr>
          <w:sz w:val="28"/>
          <w:szCs w:val="28"/>
        </w:rPr>
      </w:pPr>
      <w:r w:rsidRPr="000D3FAB">
        <w:rPr>
          <w:sz w:val="28"/>
          <w:szCs w:val="28"/>
        </w:rPr>
        <w:t>При выполнении мероприятия в части выполнения работ по проектированию строительства, реконструкции, капитального ремонта объектов и проведению экспертизы:</w:t>
      </w:r>
    </w:p>
    <w:p w:rsidR="00364FE4" w:rsidRPr="00F532BC" w:rsidRDefault="00364FE4" w:rsidP="00FD1E79">
      <w:pPr>
        <w:pStyle w:val="36"/>
        <w:shd w:val="clear" w:color="auto" w:fill="auto"/>
        <w:spacing w:before="0" w:line="346" w:lineRule="exact"/>
        <w:ind w:right="60" w:firstLine="709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заверенную копию технического задания на разработку проек</w:t>
      </w:r>
      <w:r w:rsidR="00FD1E79">
        <w:rPr>
          <w:sz w:val="28"/>
          <w:szCs w:val="28"/>
        </w:rPr>
        <w:t xml:space="preserve">тной документации согласованную </w:t>
      </w:r>
      <w:r w:rsidR="002218AA">
        <w:rPr>
          <w:sz w:val="28"/>
          <w:szCs w:val="28"/>
        </w:rPr>
        <w:t xml:space="preserve">ГКУ Проектная дирекция </w:t>
      </w:r>
      <w:proofErr w:type="spellStart"/>
      <w:r w:rsidR="002218AA">
        <w:rPr>
          <w:sz w:val="28"/>
          <w:szCs w:val="28"/>
        </w:rPr>
        <w:t>М</w:t>
      </w:r>
      <w:r w:rsidRPr="00F532BC">
        <w:rPr>
          <w:sz w:val="28"/>
          <w:szCs w:val="28"/>
        </w:rPr>
        <w:t>ЖКХиЭ</w:t>
      </w:r>
      <w:proofErr w:type="spellEnd"/>
      <w:r w:rsidRPr="00F532BC">
        <w:rPr>
          <w:sz w:val="28"/>
          <w:szCs w:val="28"/>
        </w:rPr>
        <w:t xml:space="preserve"> НСО.</w:t>
      </w:r>
    </w:p>
    <w:p w:rsidR="00364FE4" w:rsidRPr="00021BAE" w:rsidRDefault="00364FE4" w:rsidP="00021B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AE">
        <w:rPr>
          <w:rFonts w:ascii="Times New Roman" w:hAnsi="Times New Roman" w:cs="Times New Roman"/>
          <w:sz w:val="28"/>
          <w:szCs w:val="28"/>
        </w:rPr>
        <w:t>смету на проектно-изыскательские работы и проведение экспертизы, выполненную организацией, имеющей право на осуществление данного вида деятельности;</w:t>
      </w:r>
    </w:p>
    <w:p w:rsidR="00364FE4" w:rsidRPr="00021BAE" w:rsidRDefault="00364FE4" w:rsidP="00021B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AE">
        <w:rPr>
          <w:rFonts w:ascii="Times New Roman" w:hAnsi="Times New Roman" w:cs="Times New Roman"/>
          <w:sz w:val="28"/>
          <w:szCs w:val="28"/>
        </w:rPr>
        <w:t>коммерческие предложения и расчёт НМЦК</w:t>
      </w:r>
      <w:r w:rsidR="00021BAE">
        <w:rPr>
          <w:rFonts w:ascii="Times New Roman" w:hAnsi="Times New Roman" w:cs="Times New Roman"/>
          <w:sz w:val="28"/>
          <w:szCs w:val="28"/>
        </w:rPr>
        <w:t>,</w:t>
      </w:r>
      <w:r w:rsidRPr="00021BAE">
        <w:rPr>
          <w:rFonts w:ascii="Times New Roman" w:hAnsi="Times New Roman" w:cs="Times New Roman"/>
          <w:sz w:val="28"/>
          <w:szCs w:val="28"/>
        </w:rPr>
        <w:t xml:space="preserve"> если цена проектных работ определяется на основании коммерческих предложений;</w:t>
      </w:r>
    </w:p>
    <w:p w:rsidR="00364FE4" w:rsidRPr="00021BAE" w:rsidRDefault="00364FE4" w:rsidP="00021B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AE">
        <w:rPr>
          <w:rFonts w:ascii="Times New Roman" w:hAnsi="Times New Roman" w:cs="Times New Roman"/>
          <w:sz w:val="28"/>
          <w:szCs w:val="28"/>
        </w:rPr>
        <w:t>заверенную копию договора на проведение государственной экспертизы;</w:t>
      </w:r>
    </w:p>
    <w:p w:rsidR="00364FE4" w:rsidRPr="00021BAE" w:rsidRDefault="00364FE4" w:rsidP="00021B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AE">
        <w:rPr>
          <w:rFonts w:ascii="Times New Roman" w:hAnsi="Times New Roman" w:cs="Times New Roman"/>
          <w:sz w:val="28"/>
          <w:szCs w:val="28"/>
        </w:rPr>
        <w:t>акт приёмки выполненных работ;</w:t>
      </w:r>
    </w:p>
    <w:p w:rsidR="00364FE4" w:rsidRPr="00021BAE" w:rsidRDefault="00364FE4" w:rsidP="00021B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AE">
        <w:rPr>
          <w:rFonts w:ascii="Times New Roman" w:hAnsi="Times New Roman" w:cs="Times New Roman"/>
          <w:sz w:val="28"/>
          <w:szCs w:val="28"/>
        </w:rPr>
        <w:t>заверенную копию положительного заключения государственной экспертизы проектной документации и результатов инженерных изысканий в соответствии со ст. 49 Градостроительного кодекса Российской Федерации, государственной экспертизы проектной документации, содержащей оценку сметной стоимости в соответствии с Постановлением Правительства Российской Федерации от 18.05.2009 № 427 (после окончательной оплаты).</w:t>
      </w:r>
    </w:p>
    <w:p w:rsidR="00364FE4" w:rsidRPr="00F532BC" w:rsidRDefault="00364FE4" w:rsidP="00364FE4">
      <w:pPr>
        <w:pStyle w:val="36"/>
        <w:shd w:val="clear" w:color="auto" w:fill="auto"/>
        <w:spacing w:before="0" w:line="353" w:lineRule="exact"/>
        <w:ind w:left="40" w:right="60" w:firstLine="720"/>
        <w:jc w:val="both"/>
        <w:rPr>
          <w:sz w:val="28"/>
          <w:szCs w:val="28"/>
        </w:rPr>
      </w:pPr>
      <w:proofErr w:type="gramStart"/>
      <w:r w:rsidRPr="000D3FAB">
        <w:rPr>
          <w:sz w:val="28"/>
          <w:szCs w:val="28"/>
        </w:rPr>
        <w:t>При выполнении мероприятия указанного в части выполнения работ (услуг) по техническому (сервисному) обслуживанию станций (установок, модулей) водоподготовки (очистки воды):</w:t>
      </w:r>
      <w:proofErr w:type="gramEnd"/>
    </w:p>
    <w:p w:rsidR="00364FE4" w:rsidRPr="00F532BC" w:rsidRDefault="00364FE4" w:rsidP="00F532BC">
      <w:pPr>
        <w:pStyle w:val="36"/>
        <w:shd w:val="clear" w:color="auto" w:fill="auto"/>
        <w:spacing w:before="0" w:line="342" w:lineRule="exact"/>
        <w:ind w:right="60" w:firstLine="74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заверенную копию муниципального контракта на осуществление данного вида работ, услуг, заключенного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бюджетным законодательством Российской Федерации;</w:t>
      </w:r>
    </w:p>
    <w:p w:rsidR="00364FE4" w:rsidRPr="00F532BC" w:rsidRDefault="00364FE4" w:rsidP="00F532BC">
      <w:pPr>
        <w:pStyle w:val="36"/>
        <w:shd w:val="clear" w:color="auto" w:fill="auto"/>
        <w:spacing w:before="0" w:line="342" w:lineRule="exact"/>
        <w:ind w:left="74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акт приёмки выполненных работ;</w:t>
      </w:r>
    </w:p>
    <w:p w:rsidR="00FD1E79" w:rsidRDefault="00364FE4" w:rsidP="00F532BC">
      <w:pPr>
        <w:pStyle w:val="36"/>
        <w:shd w:val="clear" w:color="auto" w:fill="auto"/>
        <w:spacing w:before="0" w:line="338" w:lineRule="exact"/>
        <w:ind w:right="60" w:firstLine="740"/>
        <w:jc w:val="both"/>
        <w:rPr>
          <w:sz w:val="28"/>
          <w:szCs w:val="28"/>
        </w:rPr>
      </w:pPr>
      <w:r w:rsidRPr="00F532BC">
        <w:rPr>
          <w:sz w:val="28"/>
          <w:szCs w:val="28"/>
        </w:rPr>
        <w:lastRenderedPageBreak/>
        <w:t xml:space="preserve">заключение по результатам лабораторных исследований и испытаний, подтверждающее соответствие воды требованием СанПиН 2.1.4.1074-01. </w:t>
      </w:r>
    </w:p>
    <w:p w:rsidR="00364FE4" w:rsidRPr="00F532BC" w:rsidRDefault="00364FE4" w:rsidP="00F532BC">
      <w:pPr>
        <w:pStyle w:val="36"/>
        <w:shd w:val="clear" w:color="auto" w:fill="auto"/>
        <w:spacing w:before="0" w:line="338" w:lineRule="exact"/>
        <w:ind w:right="60" w:firstLine="74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После получения средств Субсидии предоставить в администрацию района копии платежных поручений на перечисление средств.</w:t>
      </w:r>
    </w:p>
    <w:p w:rsidR="00364FE4" w:rsidRPr="00F532BC" w:rsidRDefault="00364FE4" w:rsidP="00364FE4">
      <w:pPr>
        <w:pStyle w:val="36"/>
        <w:numPr>
          <w:ilvl w:val="1"/>
          <w:numId w:val="10"/>
        </w:numPr>
        <w:shd w:val="clear" w:color="auto" w:fill="auto"/>
        <w:spacing w:before="0" w:line="320" w:lineRule="exact"/>
        <w:ind w:left="20" w:right="6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Администрация района в течение 10 рабочих дней с момента поступления заявки проверяет ее соответствие целям и условиям предоставления субсидий и подготавливает заключение о возможности или невозможности предоставления субсидии, которое направляется </w:t>
      </w:r>
      <w:r w:rsidR="00F532BC">
        <w:rPr>
          <w:sz w:val="28"/>
          <w:szCs w:val="28"/>
        </w:rPr>
        <w:t>Г</w:t>
      </w:r>
      <w:r w:rsidRPr="00F532BC">
        <w:rPr>
          <w:sz w:val="28"/>
          <w:szCs w:val="28"/>
        </w:rPr>
        <w:t>лаве Б</w:t>
      </w:r>
      <w:r w:rsidR="00F532BC">
        <w:rPr>
          <w:sz w:val="28"/>
          <w:szCs w:val="28"/>
        </w:rPr>
        <w:t>арабинского</w:t>
      </w:r>
      <w:r w:rsidRPr="00F532BC">
        <w:rPr>
          <w:sz w:val="28"/>
          <w:szCs w:val="28"/>
        </w:rPr>
        <w:t xml:space="preserve"> района Новосибирской области (далее - </w:t>
      </w:r>
      <w:r w:rsidR="00F532BC">
        <w:rPr>
          <w:sz w:val="28"/>
          <w:szCs w:val="28"/>
        </w:rPr>
        <w:t>Г</w:t>
      </w:r>
      <w:r w:rsidRPr="00F532BC">
        <w:rPr>
          <w:sz w:val="28"/>
          <w:szCs w:val="28"/>
        </w:rPr>
        <w:t>лава района).</w:t>
      </w:r>
    </w:p>
    <w:p w:rsidR="00364FE4" w:rsidRPr="00F532BC" w:rsidRDefault="00364FE4" w:rsidP="00364FE4">
      <w:pPr>
        <w:pStyle w:val="36"/>
        <w:numPr>
          <w:ilvl w:val="1"/>
          <w:numId w:val="10"/>
        </w:numPr>
        <w:shd w:val="clear" w:color="auto" w:fill="auto"/>
        <w:spacing w:before="0" w:line="320" w:lineRule="exact"/>
        <w:ind w:left="2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Основанием для отказа в выделении субсидий является:</w:t>
      </w:r>
    </w:p>
    <w:p w:rsidR="00364FE4" w:rsidRPr="00F532BC" w:rsidRDefault="00364FE4" w:rsidP="00364FE4">
      <w:pPr>
        <w:pStyle w:val="36"/>
        <w:numPr>
          <w:ilvl w:val="0"/>
          <w:numId w:val="13"/>
        </w:numPr>
        <w:shd w:val="clear" w:color="auto" w:fill="auto"/>
        <w:spacing w:before="0" w:line="320" w:lineRule="exact"/>
        <w:ind w:left="20" w:right="60" w:firstLine="56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непредставление (предоставление не в полном объеме) документов, указанных в п.</w:t>
      </w:r>
      <w:r w:rsidR="009227DD">
        <w:rPr>
          <w:sz w:val="28"/>
          <w:szCs w:val="28"/>
        </w:rPr>
        <w:t>п.</w:t>
      </w:r>
      <w:r w:rsidRPr="00F532BC">
        <w:rPr>
          <w:sz w:val="28"/>
          <w:szCs w:val="28"/>
        </w:rPr>
        <w:t xml:space="preserve">2.1. </w:t>
      </w:r>
      <w:r w:rsidR="009227DD">
        <w:rPr>
          <w:sz w:val="28"/>
          <w:szCs w:val="28"/>
        </w:rPr>
        <w:t xml:space="preserve">и 2.2. </w:t>
      </w:r>
      <w:r w:rsidRPr="00F532BC">
        <w:rPr>
          <w:sz w:val="28"/>
          <w:szCs w:val="28"/>
        </w:rPr>
        <w:t>Порядка;</w:t>
      </w:r>
    </w:p>
    <w:p w:rsidR="00364FE4" w:rsidRPr="00F532BC" w:rsidRDefault="00364FE4" w:rsidP="00364FE4">
      <w:pPr>
        <w:pStyle w:val="36"/>
        <w:numPr>
          <w:ilvl w:val="0"/>
          <w:numId w:val="13"/>
        </w:numPr>
        <w:shd w:val="clear" w:color="auto" w:fill="auto"/>
        <w:spacing w:before="0" w:line="320" w:lineRule="exact"/>
        <w:ind w:left="20" w:firstLine="56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недостоверность представленной получателем субсидии информации.</w:t>
      </w:r>
    </w:p>
    <w:p w:rsidR="00364FE4" w:rsidRPr="00F532BC" w:rsidRDefault="00364FE4" w:rsidP="00364FE4">
      <w:pPr>
        <w:pStyle w:val="36"/>
        <w:numPr>
          <w:ilvl w:val="1"/>
          <w:numId w:val="10"/>
        </w:numPr>
        <w:shd w:val="clear" w:color="auto" w:fill="auto"/>
        <w:spacing w:before="0" w:line="320" w:lineRule="exact"/>
        <w:ind w:left="20" w:right="6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При положительном заключении уполномоченный специалист администрации подготавливает и представляет </w:t>
      </w:r>
      <w:r w:rsidR="00F532BC">
        <w:rPr>
          <w:sz w:val="28"/>
          <w:szCs w:val="28"/>
        </w:rPr>
        <w:t>Г</w:t>
      </w:r>
      <w:r w:rsidRPr="00F532BC">
        <w:rPr>
          <w:sz w:val="28"/>
          <w:szCs w:val="28"/>
        </w:rPr>
        <w:t xml:space="preserve">лаве района </w:t>
      </w:r>
      <w:r w:rsidR="00DC3C2B">
        <w:rPr>
          <w:sz w:val="28"/>
          <w:szCs w:val="28"/>
        </w:rPr>
        <w:t>постановление</w:t>
      </w:r>
      <w:r w:rsidRPr="00F532BC">
        <w:rPr>
          <w:sz w:val="28"/>
          <w:szCs w:val="28"/>
        </w:rPr>
        <w:t xml:space="preserve"> о предоставлении субсидии.</w:t>
      </w:r>
    </w:p>
    <w:p w:rsidR="00364FE4" w:rsidRPr="00F532BC" w:rsidRDefault="00364FE4" w:rsidP="00364FE4">
      <w:pPr>
        <w:pStyle w:val="36"/>
        <w:shd w:val="clear" w:color="auto" w:fill="auto"/>
        <w:spacing w:before="0" w:line="320" w:lineRule="exact"/>
        <w:ind w:left="20" w:right="6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Размер предоставления субсидии определяется в Соглашении, заключенном между администрацией района и Получателем субсидии.</w:t>
      </w:r>
    </w:p>
    <w:p w:rsidR="00364FE4" w:rsidRPr="00F532BC" w:rsidRDefault="00364FE4" w:rsidP="00364FE4">
      <w:pPr>
        <w:pStyle w:val="36"/>
        <w:numPr>
          <w:ilvl w:val="1"/>
          <w:numId w:val="10"/>
        </w:numPr>
        <w:shd w:val="clear" w:color="auto" w:fill="auto"/>
        <w:spacing w:before="0" w:line="320" w:lineRule="exact"/>
        <w:ind w:left="20" w:right="6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После издания </w:t>
      </w:r>
      <w:r w:rsidR="00DC3C2B">
        <w:rPr>
          <w:sz w:val="28"/>
          <w:szCs w:val="28"/>
        </w:rPr>
        <w:t>постановления</w:t>
      </w:r>
      <w:r w:rsidRPr="00F532BC">
        <w:rPr>
          <w:sz w:val="28"/>
          <w:szCs w:val="28"/>
        </w:rPr>
        <w:t xml:space="preserve"> администрации о предоставлении субсидии между администрацией и получателем субсидии заключается соглашение в соответствии</w:t>
      </w:r>
      <w:r w:rsidR="00FD1E79">
        <w:rPr>
          <w:sz w:val="28"/>
          <w:szCs w:val="28"/>
        </w:rPr>
        <w:t xml:space="preserve"> с типовой формой</w:t>
      </w:r>
      <w:r w:rsidRPr="00F532BC">
        <w:rPr>
          <w:sz w:val="28"/>
          <w:szCs w:val="28"/>
        </w:rPr>
        <w:t>, которое является основанием для предоставления субсидии.</w:t>
      </w:r>
    </w:p>
    <w:p w:rsidR="00364FE4" w:rsidRPr="00F532BC" w:rsidRDefault="00364FE4" w:rsidP="005852A5">
      <w:pPr>
        <w:pStyle w:val="36"/>
        <w:numPr>
          <w:ilvl w:val="1"/>
          <w:numId w:val="10"/>
        </w:numPr>
        <w:shd w:val="clear" w:color="auto" w:fill="auto"/>
        <w:tabs>
          <w:tab w:val="left" w:pos="1276"/>
        </w:tabs>
        <w:spacing w:before="0" w:after="364" w:line="320" w:lineRule="exact"/>
        <w:ind w:left="20" w:right="40" w:firstLine="70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>Администрация района перечисляет денежные средства не позднее 10-го рабочего дня, следующего за днем принятия главным распорядителем как получателем бюджетных средств по результатам рассмотрения им документов.</w:t>
      </w:r>
    </w:p>
    <w:p w:rsidR="00364FE4" w:rsidRPr="00F532BC" w:rsidRDefault="005852A5" w:rsidP="00364FE4">
      <w:pPr>
        <w:pStyle w:val="22"/>
        <w:shd w:val="clear" w:color="auto" w:fill="auto"/>
        <w:tabs>
          <w:tab w:val="left" w:pos="5109"/>
        </w:tabs>
        <w:spacing w:after="238" w:line="240" w:lineRule="exact"/>
        <w:ind w:left="3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64FE4" w:rsidRPr="00F532BC">
        <w:rPr>
          <w:rFonts w:ascii="Times New Roman" w:hAnsi="Times New Roman" w:cs="Times New Roman"/>
        </w:rPr>
        <w:t>.Требования к отчетности</w:t>
      </w:r>
    </w:p>
    <w:p w:rsidR="00364FE4" w:rsidRPr="00F532BC" w:rsidRDefault="00364FE4" w:rsidP="00364FE4">
      <w:pPr>
        <w:pStyle w:val="36"/>
        <w:numPr>
          <w:ilvl w:val="0"/>
          <w:numId w:val="16"/>
        </w:numPr>
        <w:shd w:val="clear" w:color="auto" w:fill="auto"/>
        <w:spacing w:before="0" w:after="309" w:line="331" w:lineRule="exact"/>
        <w:ind w:left="20" w:right="40" w:firstLine="70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Получатель субсидии </w:t>
      </w:r>
      <w:r w:rsidR="009227DD">
        <w:rPr>
          <w:sz w:val="28"/>
          <w:szCs w:val="28"/>
        </w:rPr>
        <w:t>в течение 30 дней после получения субсидии</w:t>
      </w:r>
      <w:r w:rsidRPr="00F532BC">
        <w:rPr>
          <w:sz w:val="28"/>
          <w:szCs w:val="28"/>
        </w:rPr>
        <w:t xml:space="preserve"> представляет в администрацию района отчет (Приложение №1</w:t>
      </w:r>
      <w:r w:rsidR="0021424F">
        <w:rPr>
          <w:sz w:val="28"/>
          <w:szCs w:val="28"/>
        </w:rPr>
        <w:t>, 2</w:t>
      </w:r>
      <w:r w:rsidRPr="00F532BC">
        <w:rPr>
          <w:sz w:val="28"/>
          <w:szCs w:val="28"/>
        </w:rPr>
        <w:t xml:space="preserve"> к Порядку</w:t>
      </w:r>
      <w:r w:rsidR="00FD1E79">
        <w:rPr>
          <w:sz w:val="28"/>
          <w:szCs w:val="28"/>
        </w:rPr>
        <w:t xml:space="preserve">) </w:t>
      </w:r>
      <w:r w:rsidRPr="00F532BC">
        <w:rPr>
          <w:sz w:val="28"/>
          <w:szCs w:val="28"/>
        </w:rPr>
        <w:t>об использовании субсидии.</w:t>
      </w:r>
    </w:p>
    <w:p w:rsidR="00364FE4" w:rsidRPr="00C128D9" w:rsidRDefault="00364FE4" w:rsidP="00C128D9">
      <w:pPr>
        <w:pStyle w:val="22"/>
        <w:numPr>
          <w:ilvl w:val="0"/>
          <w:numId w:val="17"/>
        </w:numPr>
        <w:shd w:val="clear" w:color="auto" w:fill="auto"/>
        <w:tabs>
          <w:tab w:val="left" w:pos="1367"/>
        </w:tabs>
        <w:spacing w:after="0" w:line="320" w:lineRule="exact"/>
        <w:ind w:left="1220" w:right="600" w:hanging="180"/>
        <w:rPr>
          <w:rFonts w:ascii="Times New Roman" w:hAnsi="Times New Roman" w:cs="Times New Roman"/>
        </w:rPr>
      </w:pPr>
      <w:r w:rsidRPr="00F532BC">
        <w:rPr>
          <w:rFonts w:ascii="Times New Roman" w:hAnsi="Times New Roman" w:cs="Times New Roman"/>
        </w:rPr>
        <w:t xml:space="preserve">Осуществление </w:t>
      </w:r>
      <w:proofErr w:type="gramStart"/>
      <w:r w:rsidRPr="00F532BC">
        <w:rPr>
          <w:rFonts w:ascii="Times New Roman" w:hAnsi="Times New Roman" w:cs="Times New Roman"/>
        </w:rPr>
        <w:t>контроля за</w:t>
      </w:r>
      <w:proofErr w:type="gramEnd"/>
      <w:r w:rsidRPr="00F532BC">
        <w:rPr>
          <w:rFonts w:ascii="Times New Roman" w:hAnsi="Times New Roman" w:cs="Times New Roman"/>
        </w:rPr>
        <w:t xml:space="preserve"> соблюдением условий, целей и порядка предоставления субсидий и ответственность за их</w:t>
      </w:r>
      <w:r w:rsidR="00C128D9">
        <w:rPr>
          <w:rFonts w:ascii="Times New Roman" w:hAnsi="Times New Roman" w:cs="Times New Roman"/>
        </w:rPr>
        <w:t xml:space="preserve"> </w:t>
      </w:r>
      <w:r w:rsidR="00C128D9" w:rsidRPr="00C128D9">
        <w:rPr>
          <w:rFonts w:ascii="Times New Roman" w:hAnsi="Times New Roman" w:cs="Times New Roman"/>
        </w:rPr>
        <w:t>н</w:t>
      </w:r>
      <w:r w:rsidRPr="00C128D9">
        <w:rPr>
          <w:rFonts w:ascii="Times New Roman" w:hAnsi="Times New Roman" w:cs="Times New Roman"/>
        </w:rPr>
        <w:t>арушение</w:t>
      </w:r>
    </w:p>
    <w:p w:rsidR="005852A5" w:rsidRPr="00F532BC" w:rsidRDefault="005852A5" w:rsidP="00364FE4">
      <w:pPr>
        <w:pStyle w:val="22"/>
        <w:shd w:val="clear" w:color="auto" w:fill="auto"/>
        <w:spacing w:after="0" w:line="320" w:lineRule="exact"/>
        <w:ind w:left="4260"/>
        <w:jc w:val="both"/>
        <w:rPr>
          <w:rFonts w:ascii="Times New Roman" w:hAnsi="Times New Roman" w:cs="Times New Roman"/>
        </w:rPr>
      </w:pPr>
    </w:p>
    <w:p w:rsidR="00364FE4" w:rsidRPr="00F532BC" w:rsidRDefault="00364FE4" w:rsidP="00364FE4">
      <w:pPr>
        <w:pStyle w:val="36"/>
        <w:numPr>
          <w:ilvl w:val="1"/>
          <w:numId w:val="17"/>
        </w:numPr>
        <w:shd w:val="clear" w:color="auto" w:fill="auto"/>
        <w:spacing w:before="0" w:line="320" w:lineRule="exact"/>
        <w:ind w:left="20" w:right="40" w:firstLine="70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</w:t>
      </w:r>
      <w:proofErr w:type="gramStart"/>
      <w:r w:rsidRPr="00F532BC">
        <w:rPr>
          <w:sz w:val="28"/>
          <w:szCs w:val="28"/>
        </w:rPr>
        <w:t>Контроль за</w:t>
      </w:r>
      <w:proofErr w:type="gramEnd"/>
      <w:r w:rsidRPr="00F532BC">
        <w:rPr>
          <w:sz w:val="28"/>
          <w:szCs w:val="28"/>
        </w:rPr>
        <w:t xml:space="preserve"> правильностью и обоснованностью размера заявленных бюджетных средств, а также за целевым использованием субсидий осуществляется главным распорядителем бюджетных средств и органом муниципального финансового контроля в соответствии с Бюджетным кодексом Российской Федерации.</w:t>
      </w:r>
    </w:p>
    <w:p w:rsidR="00364FE4" w:rsidRPr="00F532BC" w:rsidRDefault="00364FE4" w:rsidP="00364FE4">
      <w:pPr>
        <w:pStyle w:val="36"/>
        <w:numPr>
          <w:ilvl w:val="1"/>
          <w:numId w:val="17"/>
        </w:numPr>
        <w:shd w:val="clear" w:color="auto" w:fill="auto"/>
        <w:spacing w:before="0" w:line="320" w:lineRule="exact"/>
        <w:ind w:left="20" w:right="40" w:firstLine="70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Главный распорядитель бюджетных средств осуществляет обязательную проверку соблюдения условий, целей и порядка предоставления субсидий их получателями.</w:t>
      </w:r>
    </w:p>
    <w:p w:rsidR="00364FE4" w:rsidRPr="00F532BC" w:rsidRDefault="00364FE4" w:rsidP="00364FE4">
      <w:pPr>
        <w:pStyle w:val="36"/>
        <w:numPr>
          <w:ilvl w:val="1"/>
          <w:numId w:val="17"/>
        </w:numPr>
        <w:shd w:val="clear" w:color="auto" w:fill="auto"/>
        <w:spacing w:before="0" w:line="331" w:lineRule="exact"/>
        <w:ind w:left="20" w:right="40" w:firstLine="70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Для проведения проверки (ревизии) Получатель субсидии обязан </w:t>
      </w:r>
      <w:r w:rsidRPr="00F532BC">
        <w:rPr>
          <w:sz w:val="28"/>
          <w:szCs w:val="28"/>
        </w:rPr>
        <w:lastRenderedPageBreak/>
        <w:t>представить проверяющим все первичные документы, связанные с предоставлением субсидии из бюджета Б</w:t>
      </w:r>
      <w:r w:rsidR="005852A5">
        <w:rPr>
          <w:sz w:val="28"/>
          <w:szCs w:val="28"/>
        </w:rPr>
        <w:t>арабинского</w:t>
      </w:r>
      <w:r w:rsidRPr="00F532BC">
        <w:rPr>
          <w:sz w:val="28"/>
          <w:szCs w:val="28"/>
        </w:rPr>
        <w:t xml:space="preserve"> района Новосибирской области.</w:t>
      </w:r>
    </w:p>
    <w:p w:rsidR="00364FE4" w:rsidRDefault="00364FE4" w:rsidP="00364FE4">
      <w:pPr>
        <w:pStyle w:val="36"/>
        <w:numPr>
          <w:ilvl w:val="1"/>
          <w:numId w:val="17"/>
        </w:numPr>
        <w:shd w:val="clear" w:color="auto" w:fill="auto"/>
        <w:spacing w:before="0" w:line="324" w:lineRule="exact"/>
        <w:ind w:left="40" w:right="6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Получатель субсидии в порядке и сроки, предусмотренные соглашением, также направляет в администрацию района финансовые отчеты с приложением документов, подтверждающих целевое использование предоставленных субсидий.</w:t>
      </w:r>
    </w:p>
    <w:p w:rsidR="00364FE4" w:rsidRDefault="00364FE4" w:rsidP="005852A5">
      <w:pPr>
        <w:pStyle w:val="36"/>
        <w:numPr>
          <w:ilvl w:val="1"/>
          <w:numId w:val="17"/>
        </w:numPr>
        <w:shd w:val="clear" w:color="auto" w:fill="auto"/>
        <w:spacing w:before="0" w:line="324" w:lineRule="exact"/>
        <w:ind w:left="40" w:right="60" w:firstLine="720"/>
        <w:jc w:val="both"/>
        <w:rPr>
          <w:sz w:val="28"/>
          <w:szCs w:val="28"/>
        </w:rPr>
      </w:pPr>
      <w:r w:rsidRPr="005852A5">
        <w:rPr>
          <w:sz w:val="28"/>
          <w:szCs w:val="28"/>
        </w:rPr>
        <w:t>Нецелевое использование денежных средств, предоставленных в виде субсидий, влечет применение мер ответственности, предусмотренных Бюджетным Кодексом Российской Федерации.</w:t>
      </w:r>
    </w:p>
    <w:p w:rsidR="00364FE4" w:rsidRDefault="00364FE4" w:rsidP="005852A5">
      <w:pPr>
        <w:pStyle w:val="36"/>
        <w:numPr>
          <w:ilvl w:val="0"/>
          <w:numId w:val="17"/>
        </w:numPr>
        <w:shd w:val="clear" w:color="auto" w:fill="auto"/>
        <w:spacing w:before="0" w:line="324" w:lineRule="exact"/>
        <w:ind w:right="60" w:firstLine="709"/>
        <w:jc w:val="both"/>
        <w:rPr>
          <w:sz w:val="28"/>
          <w:szCs w:val="28"/>
        </w:rPr>
      </w:pPr>
      <w:r w:rsidRPr="005852A5">
        <w:rPr>
          <w:sz w:val="28"/>
          <w:szCs w:val="28"/>
        </w:rPr>
        <w:t>Порядок и сроки возврата субсидий в бюджет Б</w:t>
      </w:r>
      <w:r w:rsidR="00021BAE">
        <w:rPr>
          <w:sz w:val="28"/>
          <w:szCs w:val="28"/>
        </w:rPr>
        <w:t>арабинского</w:t>
      </w:r>
      <w:r w:rsidRPr="005852A5">
        <w:rPr>
          <w:sz w:val="28"/>
          <w:szCs w:val="28"/>
        </w:rPr>
        <w:t xml:space="preserve"> района Новосибирской области в случае нарушения условий, целей и</w:t>
      </w:r>
      <w:r w:rsidR="005852A5">
        <w:rPr>
          <w:sz w:val="28"/>
          <w:szCs w:val="28"/>
        </w:rPr>
        <w:t xml:space="preserve"> </w:t>
      </w:r>
      <w:r w:rsidRPr="005852A5">
        <w:rPr>
          <w:sz w:val="28"/>
          <w:szCs w:val="28"/>
        </w:rPr>
        <w:t>порядка предоставления</w:t>
      </w:r>
      <w:r w:rsidR="005852A5">
        <w:rPr>
          <w:sz w:val="28"/>
          <w:szCs w:val="28"/>
        </w:rPr>
        <w:t>.</w:t>
      </w:r>
    </w:p>
    <w:p w:rsidR="00364FE4" w:rsidRPr="005852A5" w:rsidRDefault="00364FE4" w:rsidP="005852A5">
      <w:pPr>
        <w:pStyle w:val="36"/>
        <w:numPr>
          <w:ilvl w:val="1"/>
          <w:numId w:val="17"/>
        </w:numPr>
        <w:shd w:val="clear" w:color="auto" w:fill="auto"/>
        <w:spacing w:before="0" w:line="324" w:lineRule="exact"/>
        <w:ind w:right="60" w:firstLine="709"/>
        <w:jc w:val="both"/>
        <w:rPr>
          <w:sz w:val="28"/>
          <w:szCs w:val="28"/>
        </w:rPr>
      </w:pPr>
      <w:r w:rsidRPr="005852A5">
        <w:rPr>
          <w:sz w:val="28"/>
          <w:szCs w:val="28"/>
        </w:rPr>
        <w:t>В случае выявления нарушений условий, установленных при предоставлении субсидии, администрация района составляет акт о нарушении условий предоставления субсидии (далее — акт), в котором указываются выявленные нарушения и сроки их устранения.</w:t>
      </w:r>
    </w:p>
    <w:p w:rsidR="00364FE4" w:rsidRPr="00F532BC" w:rsidRDefault="00364FE4" w:rsidP="00364FE4">
      <w:pPr>
        <w:pStyle w:val="36"/>
        <w:numPr>
          <w:ilvl w:val="1"/>
          <w:numId w:val="17"/>
        </w:numPr>
        <w:shd w:val="clear" w:color="auto" w:fill="auto"/>
        <w:spacing w:before="0" w:line="324" w:lineRule="exact"/>
        <w:ind w:left="40" w:right="6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В случае не устранения нарушений в сроки, указанные в акте, администрация района принимает решение о возврате в бюджет района предоставляемой субсидии, оформляемое в виде распоряжения.</w:t>
      </w:r>
    </w:p>
    <w:p w:rsidR="00364FE4" w:rsidRPr="00F532BC" w:rsidRDefault="00364FE4" w:rsidP="00364FE4">
      <w:pPr>
        <w:pStyle w:val="36"/>
        <w:numPr>
          <w:ilvl w:val="1"/>
          <w:numId w:val="17"/>
        </w:numPr>
        <w:shd w:val="clear" w:color="auto" w:fill="auto"/>
        <w:spacing w:before="0" w:line="324" w:lineRule="exact"/>
        <w:ind w:left="40" w:right="6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В течение пяти рабочих дней </w:t>
      </w:r>
      <w:proofErr w:type="gramStart"/>
      <w:r w:rsidRPr="00F532BC">
        <w:rPr>
          <w:sz w:val="28"/>
          <w:szCs w:val="28"/>
        </w:rPr>
        <w:t>с даты подписания</w:t>
      </w:r>
      <w:proofErr w:type="gramEnd"/>
      <w:r w:rsidRPr="00F532BC">
        <w:rPr>
          <w:sz w:val="28"/>
          <w:szCs w:val="28"/>
        </w:rPr>
        <w:t xml:space="preserve"> распоряжения указанное распоряжение направляется получателю субсидии вместе с требованием о возврате субсидии в бюджет района, содержащим сумму, сроки, код бюджетной классификации РФ, по которому должен быть осуществлен возврат субсидии, реквизиты банковского счета, на который должен быть перечислены средства (далее - требование).</w:t>
      </w:r>
    </w:p>
    <w:p w:rsidR="00364FE4" w:rsidRPr="00F532BC" w:rsidRDefault="00364FE4" w:rsidP="00364FE4">
      <w:pPr>
        <w:pStyle w:val="36"/>
        <w:numPr>
          <w:ilvl w:val="1"/>
          <w:numId w:val="17"/>
        </w:numPr>
        <w:shd w:val="clear" w:color="auto" w:fill="auto"/>
        <w:spacing w:before="0" w:line="324" w:lineRule="exact"/>
        <w:ind w:left="40" w:right="6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Получатель субсидии обязан осуществить возврат субсидии в течение 10 рабочих дней со дня получения такого требования.</w:t>
      </w:r>
    </w:p>
    <w:p w:rsidR="00364FE4" w:rsidRPr="00F532BC" w:rsidRDefault="00364FE4" w:rsidP="00364FE4">
      <w:pPr>
        <w:pStyle w:val="36"/>
        <w:numPr>
          <w:ilvl w:val="1"/>
          <w:numId w:val="17"/>
        </w:numPr>
        <w:shd w:val="clear" w:color="auto" w:fill="auto"/>
        <w:spacing w:before="0" w:after="243" w:line="324" w:lineRule="exact"/>
        <w:ind w:left="40" w:right="6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В случаях не возврата субсидии </w:t>
      </w:r>
      <w:proofErr w:type="gramStart"/>
      <w:r w:rsidRPr="00F532BC">
        <w:rPr>
          <w:sz w:val="28"/>
          <w:szCs w:val="28"/>
        </w:rPr>
        <w:t>сумма, израсходованная с нарушением условий ее предоставления подлежит</w:t>
      </w:r>
      <w:proofErr w:type="gramEnd"/>
      <w:r w:rsidRPr="00F532BC">
        <w:rPr>
          <w:sz w:val="28"/>
          <w:szCs w:val="28"/>
        </w:rPr>
        <w:t xml:space="preserve"> взысканию в порядке, установленном законодательством Российской Федерации.</w:t>
      </w:r>
    </w:p>
    <w:p w:rsidR="00364FE4" w:rsidRPr="00CE7A5D" w:rsidRDefault="00364FE4" w:rsidP="00CE7A5D">
      <w:pPr>
        <w:pStyle w:val="22"/>
        <w:numPr>
          <w:ilvl w:val="0"/>
          <w:numId w:val="17"/>
        </w:numPr>
        <w:shd w:val="clear" w:color="auto" w:fill="auto"/>
        <w:spacing w:after="0" w:line="320" w:lineRule="exact"/>
        <w:ind w:left="40" w:right="60" w:firstLine="1020"/>
        <w:jc w:val="both"/>
        <w:rPr>
          <w:rFonts w:ascii="Times New Roman" w:hAnsi="Times New Roman" w:cs="Times New Roman"/>
        </w:rPr>
      </w:pPr>
      <w:r w:rsidRPr="00F532BC">
        <w:rPr>
          <w:rFonts w:ascii="Times New Roman" w:hAnsi="Times New Roman" w:cs="Times New Roman"/>
        </w:rPr>
        <w:t xml:space="preserve"> Порядок возврата в текущем финансовом году получателем субсидий остатков субсидий, не использованных в отчетном финансовом</w:t>
      </w:r>
      <w:r w:rsidR="00CE7A5D">
        <w:rPr>
          <w:rFonts w:ascii="Times New Roman" w:hAnsi="Times New Roman" w:cs="Times New Roman"/>
        </w:rPr>
        <w:t xml:space="preserve"> </w:t>
      </w:r>
      <w:r w:rsidRPr="00CE7A5D">
        <w:rPr>
          <w:rFonts w:ascii="Times New Roman" w:hAnsi="Times New Roman" w:cs="Times New Roman"/>
        </w:rPr>
        <w:t>году, в случаях, предусмотренных соглашениями (договорами) о</w:t>
      </w:r>
      <w:r w:rsidR="00CE7A5D">
        <w:rPr>
          <w:rFonts w:ascii="Times New Roman" w:hAnsi="Times New Roman" w:cs="Times New Roman"/>
        </w:rPr>
        <w:t xml:space="preserve"> </w:t>
      </w:r>
      <w:r w:rsidRPr="00CE7A5D">
        <w:rPr>
          <w:rFonts w:ascii="Times New Roman" w:hAnsi="Times New Roman" w:cs="Times New Roman"/>
        </w:rPr>
        <w:t>предоставлении субсидий</w:t>
      </w:r>
    </w:p>
    <w:p w:rsidR="00364FE4" w:rsidRPr="00F532BC" w:rsidRDefault="00364FE4" w:rsidP="00364FE4">
      <w:pPr>
        <w:pStyle w:val="36"/>
        <w:numPr>
          <w:ilvl w:val="1"/>
          <w:numId w:val="17"/>
        </w:numPr>
        <w:shd w:val="clear" w:color="auto" w:fill="auto"/>
        <w:spacing w:before="0" w:line="320" w:lineRule="exact"/>
        <w:ind w:left="40" w:right="60" w:firstLine="720"/>
        <w:jc w:val="both"/>
        <w:rPr>
          <w:sz w:val="28"/>
          <w:szCs w:val="28"/>
        </w:rPr>
      </w:pPr>
      <w:r w:rsidRPr="00F532BC">
        <w:rPr>
          <w:sz w:val="28"/>
          <w:szCs w:val="28"/>
        </w:rPr>
        <w:t xml:space="preserve"> Субсидии, перечисленные Получателям субсидии, подлежат возврату в бюджет Б</w:t>
      </w:r>
      <w:r w:rsidR="005852A5">
        <w:rPr>
          <w:sz w:val="28"/>
          <w:szCs w:val="28"/>
        </w:rPr>
        <w:t>арабинского</w:t>
      </w:r>
      <w:r w:rsidRPr="00F532BC">
        <w:rPr>
          <w:sz w:val="28"/>
          <w:szCs w:val="28"/>
        </w:rPr>
        <w:t xml:space="preserve"> района Новосибирской области в случае не использования субсидии в полном объеме, в течение финансового года.</w:t>
      </w:r>
    </w:p>
    <w:p w:rsidR="00364FE4" w:rsidRPr="00381919" w:rsidRDefault="00364FE4" w:rsidP="00364FE4">
      <w:pPr>
        <w:pStyle w:val="36"/>
        <w:numPr>
          <w:ilvl w:val="1"/>
          <w:numId w:val="17"/>
        </w:numPr>
        <w:shd w:val="clear" w:color="auto" w:fill="auto"/>
        <w:spacing w:before="0" w:line="338" w:lineRule="exact"/>
        <w:ind w:left="40" w:right="60" w:firstLine="720"/>
        <w:jc w:val="both"/>
        <w:rPr>
          <w:sz w:val="28"/>
          <w:szCs w:val="28"/>
        </w:rPr>
      </w:pPr>
      <w:r w:rsidRPr="00381919">
        <w:rPr>
          <w:sz w:val="28"/>
          <w:szCs w:val="28"/>
        </w:rPr>
        <w:t xml:space="preserve"> В случае не использования субсидии в полном объеме, в течение финансового года получатели субсидии возвращают неиспользованные средства субсидии в бюджет Б</w:t>
      </w:r>
      <w:r w:rsidR="005852A5" w:rsidRPr="00381919">
        <w:rPr>
          <w:sz w:val="28"/>
          <w:szCs w:val="28"/>
        </w:rPr>
        <w:t>арабинского</w:t>
      </w:r>
      <w:r w:rsidRPr="00381919">
        <w:rPr>
          <w:sz w:val="28"/>
          <w:szCs w:val="28"/>
        </w:rPr>
        <w:t xml:space="preserve"> района Новосибирской области с указанием назначения платежа,</w:t>
      </w:r>
      <w:r w:rsidR="00381919" w:rsidRPr="00381919">
        <w:rPr>
          <w:sz w:val="28"/>
          <w:szCs w:val="28"/>
        </w:rPr>
        <w:t xml:space="preserve"> в срок не позднее 25 декабря текущего года.</w:t>
      </w:r>
    </w:p>
    <w:p w:rsidR="00364FE4" w:rsidRPr="00F532BC" w:rsidRDefault="00364FE4" w:rsidP="00364FE4">
      <w:pPr>
        <w:pStyle w:val="36"/>
        <w:numPr>
          <w:ilvl w:val="1"/>
          <w:numId w:val="17"/>
        </w:numPr>
        <w:shd w:val="clear" w:color="auto" w:fill="auto"/>
        <w:tabs>
          <w:tab w:val="left" w:pos="1426"/>
        </w:tabs>
        <w:spacing w:before="0" w:line="328" w:lineRule="exact"/>
        <w:ind w:right="400" w:firstLine="780"/>
        <w:jc w:val="both"/>
        <w:rPr>
          <w:sz w:val="28"/>
          <w:szCs w:val="28"/>
        </w:rPr>
        <w:sectPr w:rsidR="00364FE4" w:rsidRPr="00F532BC" w:rsidSect="00DC3C2B">
          <w:pgSz w:w="11909" w:h="16838"/>
          <w:pgMar w:top="1088" w:right="852" w:bottom="1084" w:left="1107" w:header="0" w:footer="3" w:gutter="0"/>
          <w:cols w:space="720"/>
          <w:noEndnote/>
          <w:docGrid w:linePitch="360"/>
        </w:sectPr>
      </w:pPr>
      <w:r w:rsidRPr="00F532BC">
        <w:rPr>
          <w:sz w:val="28"/>
          <w:szCs w:val="28"/>
        </w:rPr>
        <w:t>При отказе получателя субсидии в добровольном порядке возместить денежные средства, взыскание производится в судебном порядке в соответствии с законод</w:t>
      </w:r>
      <w:r w:rsidR="0021424F">
        <w:rPr>
          <w:sz w:val="28"/>
          <w:szCs w:val="28"/>
        </w:rPr>
        <w:t>ательством Российской Федерации.</w:t>
      </w:r>
    </w:p>
    <w:p w:rsidR="00C923AC" w:rsidRPr="00C923AC" w:rsidRDefault="00C923AC" w:rsidP="00C923A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C923A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C923AC" w:rsidRDefault="00DC3C2B" w:rsidP="00DC3C2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624DB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</w:t>
      </w:r>
    </w:p>
    <w:p w:rsidR="00C923AC" w:rsidRPr="00C923AC" w:rsidRDefault="00C923AC" w:rsidP="00C923AC">
      <w:pPr>
        <w:pStyle w:val="a9"/>
        <w:jc w:val="right"/>
        <w:rPr>
          <w:rStyle w:val="af3"/>
          <w:rFonts w:ascii="Times New Roman" w:hAnsi="Times New Roman" w:cs="Times New Roman"/>
          <w:b/>
          <w:bCs/>
        </w:rPr>
      </w:pPr>
    </w:p>
    <w:p w:rsidR="005852A5" w:rsidRDefault="005852A5" w:rsidP="005852A5">
      <w:pPr>
        <w:spacing w:line="240" w:lineRule="exact"/>
        <w:jc w:val="center"/>
        <w:rPr>
          <w:rStyle w:val="af3"/>
          <w:rFonts w:ascii="Times New Roman" w:hAnsi="Times New Roman" w:cs="Times New Roman"/>
          <w:b/>
          <w:bCs/>
        </w:rPr>
      </w:pPr>
      <w:r w:rsidRPr="00364FE4">
        <w:rPr>
          <w:rStyle w:val="af3"/>
          <w:rFonts w:ascii="Times New Roman" w:hAnsi="Times New Roman" w:cs="Times New Roman"/>
          <w:b/>
          <w:bCs/>
        </w:rPr>
        <w:t>Отчет об использовании субсидии</w:t>
      </w:r>
    </w:p>
    <w:tbl>
      <w:tblPr>
        <w:tblStyle w:val="ad"/>
        <w:tblW w:w="0" w:type="auto"/>
        <w:tblInd w:w="-1593" w:type="dxa"/>
        <w:tblLook w:val="04A0" w:firstRow="1" w:lastRow="0" w:firstColumn="1" w:lastColumn="0" w:noHBand="0" w:noVBand="1"/>
      </w:tblPr>
      <w:tblGrid>
        <w:gridCol w:w="3043"/>
        <w:gridCol w:w="1024"/>
        <w:gridCol w:w="1935"/>
        <w:gridCol w:w="1333"/>
        <w:gridCol w:w="1293"/>
        <w:gridCol w:w="1288"/>
        <w:gridCol w:w="1293"/>
        <w:gridCol w:w="1288"/>
        <w:gridCol w:w="1926"/>
      </w:tblGrid>
      <w:tr w:rsidR="00907B3B" w:rsidTr="00624DB4">
        <w:tc>
          <w:tcPr>
            <w:tcW w:w="3197" w:type="dxa"/>
            <w:vMerge w:val="restart"/>
          </w:tcPr>
          <w:p w:rsidR="00907B3B" w:rsidRP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3B">
              <w:rPr>
                <w:rStyle w:val="7pt"/>
                <w:rFonts w:eastAsia="Tahoma"/>
                <w:sz w:val="24"/>
                <w:szCs w:val="24"/>
              </w:rPr>
              <w:t>Наименование предприятия, объекта в соответствии с договором (соглашением), заключенным между администрацией Барабинского района и предприятием.</w:t>
            </w:r>
          </w:p>
        </w:tc>
        <w:tc>
          <w:tcPr>
            <w:tcW w:w="1056" w:type="dxa"/>
            <w:vMerge w:val="restart"/>
          </w:tcPr>
          <w:p w:rsidR="00907B3B" w:rsidRPr="00907B3B" w:rsidRDefault="00907B3B" w:rsidP="00907B3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3B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965" w:type="dxa"/>
            <w:vMerge w:val="restart"/>
          </w:tcPr>
          <w:p w:rsidR="00907B3B" w:rsidRP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3B">
              <w:rPr>
                <w:rFonts w:ascii="Times New Roman" w:hAnsi="Times New Roman" w:cs="Times New Roman"/>
                <w:sz w:val="24"/>
                <w:szCs w:val="24"/>
              </w:rPr>
              <w:t>Наименование подрядной организации</w:t>
            </w:r>
          </w:p>
        </w:tc>
        <w:tc>
          <w:tcPr>
            <w:tcW w:w="1360" w:type="dxa"/>
            <w:vMerge w:val="restart"/>
          </w:tcPr>
          <w:p w:rsidR="00907B3B" w:rsidRP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3B">
              <w:rPr>
                <w:rFonts w:ascii="Times New Roman" w:hAnsi="Times New Roman" w:cs="Times New Roman"/>
                <w:sz w:val="24"/>
                <w:szCs w:val="24"/>
              </w:rPr>
              <w:t>№ и дата договора</w:t>
            </w:r>
          </w:p>
        </w:tc>
        <w:tc>
          <w:tcPr>
            <w:tcW w:w="2624" w:type="dxa"/>
            <w:gridSpan w:val="2"/>
          </w:tcPr>
          <w:p w:rsidR="00907B3B" w:rsidRP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3B">
              <w:rPr>
                <w:rFonts w:ascii="Times New Roman" w:hAnsi="Times New Roman" w:cs="Times New Roman"/>
                <w:sz w:val="24"/>
                <w:szCs w:val="24"/>
              </w:rPr>
              <w:t>Объем работ по договору</w:t>
            </w:r>
          </w:p>
        </w:tc>
        <w:tc>
          <w:tcPr>
            <w:tcW w:w="2624" w:type="dxa"/>
            <w:gridSpan w:val="2"/>
          </w:tcPr>
          <w:p w:rsidR="00907B3B" w:rsidRP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3B">
              <w:rPr>
                <w:rFonts w:ascii="Times New Roman" w:hAnsi="Times New Roman" w:cs="Times New Roman"/>
                <w:sz w:val="24"/>
                <w:szCs w:val="24"/>
              </w:rPr>
              <w:t>Объем выполненных работ</w:t>
            </w:r>
          </w:p>
        </w:tc>
        <w:tc>
          <w:tcPr>
            <w:tcW w:w="1312" w:type="dxa"/>
            <w:vMerge w:val="restart"/>
          </w:tcPr>
          <w:p w:rsidR="00907B3B" w:rsidRP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3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расходов нарастающим итогом с начала года</w:t>
            </w:r>
          </w:p>
        </w:tc>
      </w:tr>
      <w:tr w:rsidR="00907B3B" w:rsidTr="00907B3B">
        <w:tc>
          <w:tcPr>
            <w:tcW w:w="3197" w:type="dxa"/>
            <w:vMerge/>
          </w:tcPr>
          <w:p w:rsidR="00907B3B" w:rsidRP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907B3B" w:rsidRP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907B3B" w:rsidRP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907B3B" w:rsidRP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907B3B" w:rsidRPr="00907B3B" w:rsidRDefault="00907B3B" w:rsidP="00907B3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3B">
              <w:rPr>
                <w:rFonts w:ascii="Times New Roman" w:hAnsi="Times New Roman" w:cs="Times New Roman"/>
                <w:sz w:val="24"/>
                <w:szCs w:val="24"/>
              </w:rPr>
              <w:t>Ед. изм. по договору</w:t>
            </w:r>
          </w:p>
        </w:tc>
        <w:tc>
          <w:tcPr>
            <w:tcW w:w="1312" w:type="dxa"/>
          </w:tcPr>
          <w:p w:rsidR="00907B3B" w:rsidRP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B3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07B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07B3B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07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2" w:type="dxa"/>
          </w:tcPr>
          <w:p w:rsidR="00907B3B" w:rsidRPr="00907B3B" w:rsidRDefault="00907B3B" w:rsidP="00907B3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3B">
              <w:rPr>
                <w:rFonts w:ascii="Times New Roman" w:hAnsi="Times New Roman" w:cs="Times New Roman"/>
                <w:sz w:val="24"/>
                <w:szCs w:val="24"/>
              </w:rPr>
              <w:t>Ед. изм. по договору</w:t>
            </w:r>
          </w:p>
        </w:tc>
        <w:tc>
          <w:tcPr>
            <w:tcW w:w="1312" w:type="dxa"/>
          </w:tcPr>
          <w:p w:rsidR="00907B3B" w:rsidRPr="00907B3B" w:rsidRDefault="00907B3B" w:rsidP="00624DB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B3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07B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07B3B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07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2" w:type="dxa"/>
            <w:vMerge/>
          </w:tcPr>
          <w:p w:rsid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B3B" w:rsidTr="00907B3B">
        <w:tc>
          <w:tcPr>
            <w:tcW w:w="3197" w:type="dxa"/>
          </w:tcPr>
          <w:p w:rsid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07B3B" w:rsidRDefault="00907B3B" w:rsidP="005852A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4FE4" w:rsidRDefault="00364FE4" w:rsidP="00364FE4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07B3B" w:rsidRDefault="00907B3B" w:rsidP="00907B3B">
      <w:pPr>
        <w:pStyle w:val="a9"/>
        <w:rPr>
          <w:rFonts w:ascii="Times New Roman" w:hAnsi="Times New Roman" w:cs="Times New Roman"/>
          <w:sz w:val="28"/>
          <w:szCs w:val="28"/>
        </w:rPr>
      </w:pPr>
      <w:r w:rsidRPr="00907B3B">
        <w:rPr>
          <w:rFonts w:ascii="Times New Roman" w:hAnsi="Times New Roman" w:cs="Times New Roman"/>
          <w:sz w:val="28"/>
          <w:szCs w:val="28"/>
        </w:rPr>
        <w:t>Руководитель предприятия ____________________________ _________</w:t>
      </w:r>
    </w:p>
    <w:p w:rsidR="00907B3B" w:rsidRPr="00907B3B" w:rsidRDefault="00907B3B" w:rsidP="00907B3B">
      <w:pPr>
        <w:pStyle w:val="a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(подпись, </w:t>
      </w:r>
      <w:proofErr w:type="spellStart"/>
      <w:r>
        <w:rPr>
          <w:rFonts w:ascii="Times New Roman" w:hAnsi="Times New Roman" w:cs="Times New Roman"/>
          <w:sz w:val="18"/>
          <w:szCs w:val="18"/>
        </w:rPr>
        <w:t>мп</w:t>
      </w:r>
      <w:proofErr w:type="spellEnd"/>
      <w:r>
        <w:rPr>
          <w:rFonts w:ascii="Times New Roman" w:hAnsi="Times New Roman" w:cs="Times New Roman"/>
          <w:sz w:val="18"/>
          <w:szCs w:val="18"/>
        </w:rPr>
        <w:t>)                                                             (Ф.И.О.)</w:t>
      </w:r>
    </w:p>
    <w:p w:rsidR="00907B3B" w:rsidRPr="00907B3B" w:rsidRDefault="00907B3B" w:rsidP="00907B3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07B3B" w:rsidRPr="00907B3B" w:rsidRDefault="00907B3B" w:rsidP="00907B3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07B3B" w:rsidRDefault="00907B3B" w:rsidP="00907B3B">
      <w:pPr>
        <w:pStyle w:val="a9"/>
        <w:rPr>
          <w:rFonts w:ascii="Times New Roman" w:hAnsi="Times New Roman" w:cs="Times New Roman"/>
        </w:rPr>
      </w:pPr>
      <w:r w:rsidRPr="00907B3B">
        <w:rPr>
          <w:rFonts w:ascii="Times New Roman" w:hAnsi="Times New Roman" w:cs="Times New Roman"/>
        </w:rPr>
        <w:t>Исполнитель _________________________________________________________</w:t>
      </w:r>
    </w:p>
    <w:p w:rsidR="00907B3B" w:rsidRPr="00907B3B" w:rsidRDefault="00907B3B" w:rsidP="00907B3B">
      <w:pPr>
        <w:pStyle w:val="a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>(должность, ФИО, телефон, дата)</w:t>
      </w:r>
    </w:p>
    <w:p w:rsidR="00907B3B" w:rsidRPr="00907B3B" w:rsidRDefault="00907B3B" w:rsidP="00907B3B">
      <w:pPr>
        <w:pStyle w:val="a9"/>
        <w:rPr>
          <w:rFonts w:ascii="Times New Roman" w:hAnsi="Times New Roman" w:cs="Times New Roman"/>
        </w:rPr>
      </w:pPr>
    </w:p>
    <w:p w:rsidR="005852A5" w:rsidRDefault="005852A5" w:rsidP="00364FE4">
      <w:pPr>
        <w:pStyle w:val="34"/>
        <w:shd w:val="clear" w:color="auto" w:fill="auto"/>
        <w:spacing w:before="0" w:line="200" w:lineRule="exact"/>
        <w:ind w:left="2460"/>
        <w:jc w:val="both"/>
        <w:rPr>
          <w:rFonts w:ascii="Times New Roman" w:hAnsi="Times New Roman" w:cs="Times New Roman"/>
        </w:rPr>
        <w:sectPr w:rsidR="005852A5" w:rsidSect="005852A5">
          <w:type w:val="continuous"/>
          <w:pgSz w:w="16838" w:h="11909" w:orient="landscape"/>
          <w:pgMar w:top="1168" w:right="992" w:bottom="1145" w:left="3232" w:header="0" w:footer="6" w:gutter="0"/>
          <w:cols w:space="720"/>
          <w:noEndnote/>
          <w:docGrid w:linePitch="360"/>
        </w:sectPr>
      </w:pPr>
    </w:p>
    <w:p w:rsidR="006E0FEB" w:rsidRDefault="006E0FEB" w:rsidP="006E0FEB">
      <w:pPr>
        <w:pStyle w:val="a9"/>
        <w:tabs>
          <w:tab w:val="left" w:pos="127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463E78" w:rsidRDefault="006E0FEB" w:rsidP="00463E7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63E78" w:rsidRDefault="006E0FEB" w:rsidP="006E0FE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463E78">
        <w:rPr>
          <w:rFonts w:ascii="Times New Roman" w:hAnsi="Times New Roman" w:cs="Times New Roman"/>
          <w:sz w:val="28"/>
          <w:szCs w:val="28"/>
        </w:rPr>
        <w:t xml:space="preserve">к </w:t>
      </w:r>
      <w:r w:rsidR="0021424F">
        <w:rPr>
          <w:rFonts w:ascii="Times New Roman" w:hAnsi="Times New Roman" w:cs="Times New Roman"/>
          <w:sz w:val="28"/>
          <w:szCs w:val="28"/>
        </w:rPr>
        <w:t>порядку</w:t>
      </w:r>
    </w:p>
    <w:p w:rsidR="0021424F" w:rsidRDefault="0021424F" w:rsidP="00463E7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463E78" w:rsidRDefault="00463E78" w:rsidP="00463E7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463E78" w:rsidRDefault="00321D02" w:rsidP="00463E7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63E78">
        <w:rPr>
          <w:rFonts w:ascii="Times New Roman" w:hAnsi="Times New Roman" w:cs="Times New Roman"/>
          <w:sz w:val="28"/>
          <w:szCs w:val="28"/>
        </w:rPr>
        <w:t xml:space="preserve"> расходовании субсидии, предоставленной _________________________ на реализацию мероприятий </w:t>
      </w:r>
    </w:p>
    <w:p w:rsidR="00321D02" w:rsidRDefault="00321D02" w:rsidP="00463E7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4709" w:type="dxa"/>
        <w:tblLook w:val="04A0" w:firstRow="1" w:lastRow="0" w:firstColumn="1" w:lastColumn="0" w:noHBand="0" w:noVBand="1"/>
      </w:tblPr>
      <w:tblGrid>
        <w:gridCol w:w="1418"/>
        <w:gridCol w:w="1410"/>
        <w:gridCol w:w="1495"/>
        <w:gridCol w:w="1713"/>
        <w:gridCol w:w="1442"/>
        <w:gridCol w:w="907"/>
        <w:gridCol w:w="1584"/>
        <w:gridCol w:w="907"/>
        <w:gridCol w:w="528"/>
        <w:gridCol w:w="568"/>
        <w:gridCol w:w="1132"/>
        <w:gridCol w:w="698"/>
        <w:gridCol w:w="907"/>
      </w:tblGrid>
      <w:tr w:rsidR="00321D02" w:rsidTr="00321D02">
        <w:tc>
          <w:tcPr>
            <w:tcW w:w="1417" w:type="dxa"/>
            <w:vMerge w:val="restart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 средств</w:t>
            </w:r>
          </w:p>
        </w:tc>
        <w:tc>
          <w:tcPr>
            <w:tcW w:w="4695" w:type="dxa"/>
            <w:gridSpan w:val="3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соглашения о передаче средств</w:t>
            </w:r>
          </w:p>
        </w:tc>
        <w:tc>
          <w:tcPr>
            <w:tcW w:w="4840" w:type="dxa"/>
            <w:gridSpan w:val="4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документы</w:t>
            </w:r>
          </w:p>
        </w:tc>
        <w:tc>
          <w:tcPr>
            <w:tcW w:w="528" w:type="dxa"/>
            <w:vMerge w:val="restart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68" w:type="dxa"/>
            <w:vMerge w:val="restart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2661" w:type="dxa"/>
            <w:gridSpan w:val="3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сверки</w:t>
            </w:r>
          </w:p>
        </w:tc>
      </w:tr>
      <w:tr w:rsidR="00321D02" w:rsidTr="00321D02">
        <w:tc>
          <w:tcPr>
            <w:tcW w:w="1417" w:type="dxa"/>
            <w:vMerge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321D02" w:rsidRPr="00321D02" w:rsidRDefault="00321D02" w:rsidP="00321D0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 районом и получатель средств </w:t>
            </w:r>
          </w:p>
        </w:tc>
        <w:tc>
          <w:tcPr>
            <w:tcW w:w="1496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по соглашению</w:t>
            </w:r>
          </w:p>
        </w:tc>
        <w:tc>
          <w:tcPr>
            <w:tcW w:w="1714" w:type="dxa"/>
          </w:tcPr>
          <w:p w:rsidR="00321D02" w:rsidRPr="00321D02" w:rsidRDefault="00321D02" w:rsidP="00321D0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 получателем средств и поставщиками ТЭР </w:t>
            </w:r>
          </w:p>
        </w:tc>
        <w:tc>
          <w:tcPr>
            <w:tcW w:w="1442" w:type="dxa"/>
          </w:tcPr>
          <w:p w:rsidR="00321D02" w:rsidRPr="00321D02" w:rsidRDefault="00321D02" w:rsidP="00321D0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района получателю средств</w:t>
            </w:r>
          </w:p>
        </w:tc>
        <w:tc>
          <w:tcPr>
            <w:tcW w:w="90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584" w:type="dxa"/>
          </w:tcPr>
          <w:p w:rsidR="00321D02" w:rsidRPr="00321D02" w:rsidRDefault="00321D02" w:rsidP="00321D0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получателя средств поставщикам ТЭР</w:t>
            </w:r>
          </w:p>
        </w:tc>
        <w:tc>
          <w:tcPr>
            <w:tcW w:w="90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528" w:type="dxa"/>
            <w:vMerge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</w:p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</w:t>
            </w:r>
          </w:p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щика</w:t>
            </w:r>
            <w:proofErr w:type="spellEnd"/>
          </w:p>
        </w:tc>
        <w:tc>
          <w:tcPr>
            <w:tcW w:w="69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акта</w:t>
            </w:r>
          </w:p>
        </w:tc>
        <w:tc>
          <w:tcPr>
            <w:tcW w:w="831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21D02" w:rsidTr="00321D02">
        <w:tc>
          <w:tcPr>
            <w:tcW w:w="141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02" w:rsidTr="00321D02">
        <w:tc>
          <w:tcPr>
            <w:tcW w:w="141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02" w:rsidTr="00321D02">
        <w:tc>
          <w:tcPr>
            <w:tcW w:w="141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02" w:rsidTr="00321D02">
        <w:tc>
          <w:tcPr>
            <w:tcW w:w="141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02" w:rsidTr="00321D02">
        <w:tc>
          <w:tcPr>
            <w:tcW w:w="141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02" w:rsidTr="00321D02">
        <w:tc>
          <w:tcPr>
            <w:tcW w:w="141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21D02" w:rsidRP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D02" w:rsidRDefault="00321D02" w:rsidP="00463E7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76"/>
        <w:gridCol w:w="3260"/>
        <w:gridCol w:w="2409"/>
      </w:tblGrid>
      <w:tr w:rsidR="00321D02" w:rsidTr="00321D02">
        <w:tc>
          <w:tcPr>
            <w:tcW w:w="2376" w:type="dxa"/>
            <w:vMerge w:val="restart"/>
          </w:tcPr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субсидии</w:t>
            </w:r>
          </w:p>
        </w:tc>
        <w:tc>
          <w:tcPr>
            <w:tcW w:w="3260" w:type="dxa"/>
          </w:tcPr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2409" w:type="dxa"/>
          </w:tcPr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D02" w:rsidTr="00321D02">
        <w:tc>
          <w:tcPr>
            <w:tcW w:w="2376" w:type="dxa"/>
            <w:vMerge/>
          </w:tcPr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2409" w:type="dxa"/>
          </w:tcPr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D02" w:rsidTr="00321D02">
        <w:tc>
          <w:tcPr>
            <w:tcW w:w="2376" w:type="dxa"/>
            <w:vMerge/>
          </w:tcPr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Электрическая энергия</w:t>
            </w:r>
          </w:p>
        </w:tc>
        <w:tc>
          <w:tcPr>
            <w:tcW w:w="2409" w:type="dxa"/>
          </w:tcPr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D02" w:rsidTr="00321D02">
        <w:tc>
          <w:tcPr>
            <w:tcW w:w="2376" w:type="dxa"/>
            <w:vMerge/>
          </w:tcPr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21D02" w:rsidRDefault="00B46105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Тепловая энергия</w:t>
            </w:r>
          </w:p>
        </w:tc>
        <w:tc>
          <w:tcPr>
            <w:tcW w:w="2409" w:type="dxa"/>
          </w:tcPr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D02" w:rsidTr="00321D02">
        <w:tc>
          <w:tcPr>
            <w:tcW w:w="2376" w:type="dxa"/>
            <w:vMerge/>
          </w:tcPr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21D02" w:rsidRDefault="00B46105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Ремонтные работы</w:t>
            </w:r>
          </w:p>
        </w:tc>
        <w:tc>
          <w:tcPr>
            <w:tcW w:w="2409" w:type="dxa"/>
          </w:tcPr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D02" w:rsidTr="00321D02">
        <w:tc>
          <w:tcPr>
            <w:tcW w:w="2376" w:type="dxa"/>
            <w:vMerge/>
          </w:tcPr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21D02" w:rsidRDefault="00B46105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2409" w:type="dxa"/>
          </w:tcPr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D02" w:rsidTr="00321D02">
        <w:tc>
          <w:tcPr>
            <w:tcW w:w="2376" w:type="dxa"/>
          </w:tcPr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21D02" w:rsidRDefault="00B46105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09" w:type="dxa"/>
          </w:tcPr>
          <w:p w:rsidR="00321D02" w:rsidRDefault="00321D02" w:rsidP="00463E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1D02" w:rsidRDefault="00321D02" w:rsidP="00463E7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46105" w:rsidRDefault="00B46105" w:rsidP="00463E7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предприятия      ____________________________</w:t>
      </w:r>
    </w:p>
    <w:p w:rsidR="00B46105" w:rsidRDefault="00B46105" w:rsidP="00463E7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6E0FEB" w:rsidRDefault="006E0FEB" w:rsidP="00B46105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B46105" w:rsidRPr="00463E78" w:rsidRDefault="006E0FEB" w:rsidP="0021424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21424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B46105" w:rsidRPr="00463E78" w:rsidSect="00B46105">
      <w:headerReference w:type="even" r:id="rId10"/>
      <w:headerReference w:type="default" r:id="rId11"/>
      <w:pgSz w:w="16838" w:h="11909" w:orient="landscape"/>
      <w:pgMar w:top="993" w:right="1106" w:bottom="99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BF" w:rsidRDefault="009768BF">
      <w:pPr>
        <w:spacing w:after="0" w:line="240" w:lineRule="auto"/>
      </w:pPr>
      <w:r>
        <w:separator/>
      </w:r>
    </w:p>
  </w:endnote>
  <w:endnote w:type="continuationSeparator" w:id="0">
    <w:p w:rsidR="009768BF" w:rsidRDefault="0097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en">
    <w:altName w:val="Times New Roman"/>
    <w:charset w:val="CC"/>
    <w:family w:val="auto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BF" w:rsidRDefault="009768BF">
      <w:pPr>
        <w:spacing w:after="0" w:line="240" w:lineRule="auto"/>
      </w:pPr>
      <w:r>
        <w:separator/>
      </w:r>
    </w:p>
  </w:footnote>
  <w:footnote w:type="continuationSeparator" w:id="0">
    <w:p w:rsidR="009768BF" w:rsidRDefault="00976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DB4" w:rsidRDefault="00624DB4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9EF0A6A" wp14:editId="626F8E26">
              <wp:simplePos x="0" y="0"/>
              <wp:positionH relativeFrom="page">
                <wp:posOffset>8611870</wp:posOffset>
              </wp:positionH>
              <wp:positionV relativeFrom="page">
                <wp:posOffset>672465</wp:posOffset>
              </wp:positionV>
              <wp:extent cx="1280160" cy="137160"/>
              <wp:effectExtent l="1270" t="0" r="4445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016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DB4" w:rsidRDefault="00624DB4">
                          <w:pPr>
                            <w:spacing w:line="240" w:lineRule="auto"/>
                          </w:pPr>
                          <w:r>
                            <w:rPr>
                              <w:rStyle w:val="af7"/>
                              <w:rFonts w:eastAsia="Arial"/>
                            </w:rPr>
                            <w:t>Приложение №3.1.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678.1pt;margin-top:52.95pt;width:100.8pt;height:10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" filled="f" stroked="f">
              <v:textbox style="mso-fit-shape-to-text:t" inset="0,0,0,0">
                <w:txbxContent>
                  <w:p w:rsidR="00624DB4" w:rsidRDefault="00624DB4">
                    <w:pPr>
                      <w:spacing w:line="240" w:lineRule="auto"/>
                    </w:pPr>
                    <w:r>
                      <w:rPr>
                        <w:rStyle w:val="af7"/>
                        <w:rFonts w:eastAsia="Arial"/>
                      </w:rPr>
                      <w:t>Приложение №3.1.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DB4" w:rsidRDefault="00624DB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009"/>
    <w:multiLevelType w:val="multilevel"/>
    <w:tmpl w:val="442EED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6160C5"/>
    <w:multiLevelType w:val="multilevel"/>
    <w:tmpl w:val="502C1A76"/>
    <w:lvl w:ilvl="0">
      <w:start w:val="1"/>
      <w:numFmt w:val="decimal"/>
      <w:lvlText w:val="4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4F1B1A"/>
    <w:multiLevelType w:val="multilevel"/>
    <w:tmpl w:val="C25E0852"/>
    <w:lvl w:ilvl="0">
      <w:start w:val="2013"/>
      <w:numFmt w:val="decimal"/>
      <w:lvlText w:val="0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79477E"/>
    <w:multiLevelType w:val="multilevel"/>
    <w:tmpl w:val="C24EB92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D342EC"/>
    <w:multiLevelType w:val="multilevel"/>
    <w:tmpl w:val="2738E826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220B26"/>
    <w:multiLevelType w:val="multilevel"/>
    <w:tmpl w:val="DD1045DC"/>
    <w:lvl w:ilvl="0">
      <w:start w:val="1"/>
      <w:numFmt w:val="decimal"/>
      <w:lvlText w:val="4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770629"/>
    <w:multiLevelType w:val="hybridMultilevel"/>
    <w:tmpl w:val="50B21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21A40"/>
    <w:multiLevelType w:val="hybridMultilevel"/>
    <w:tmpl w:val="932EBB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Wien" w:hAnsi="Wi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TimesNewRomanPSMT" w:hAnsi="TimesNewRomanPSM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Wien" w:hAnsi="Wien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TimesNewRomanPSMT" w:hAnsi="TimesNewRomanPSM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Wien" w:hAnsi="Wien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TimesNewRomanPSMT" w:hAnsi="TimesNewRomanPSMT" w:hint="default"/>
      </w:rPr>
    </w:lvl>
  </w:abstractNum>
  <w:abstractNum w:abstractNumId="8">
    <w:nsid w:val="21C83486"/>
    <w:multiLevelType w:val="multilevel"/>
    <w:tmpl w:val="5094937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00443E"/>
    <w:multiLevelType w:val="multilevel"/>
    <w:tmpl w:val="7550EB2E"/>
    <w:lvl w:ilvl="0">
      <w:start w:val="2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2C2AE9"/>
    <w:multiLevelType w:val="multilevel"/>
    <w:tmpl w:val="ECBA4E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B66BB6"/>
    <w:multiLevelType w:val="multilevel"/>
    <w:tmpl w:val="E21CEDA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7755DA"/>
    <w:multiLevelType w:val="multilevel"/>
    <w:tmpl w:val="526EB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402067"/>
    <w:multiLevelType w:val="hybridMultilevel"/>
    <w:tmpl w:val="F14A68AE"/>
    <w:lvl w:ilvl="0" w:tplc="20EC5D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BB1E2A"/>
    <w:multiLevelType w:val="multilevel"/>
    <w:tmpl w:val="EFF40CC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9E4CD3"/>
    <w:multiLevelType w:val="multilevel"/>
    <w:tmpl w:val="D9366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BDC147C"/>
    <w:multiLevelType w:val="multilevel"/>
    <w:tmpl w:val="2754408E"/>
    <w:lvl w:ilvl="0">
      <w:start w:val="1"/>
      <w:numFmt w:val="decimal"/>
      <w:lvlText w:val="7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9D1FD0"/>
    <w:multiLevelType w:val="multilevel"/>
    <w:tmpl w:val="3EF842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774E39"/>
    <w:multiLevelType w:val="multilevel"/>
    <w:tmpl w:val="B8926A5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4520297E"/>
    <w:multiLevelType w:val="multilevel"/>
    <w:tmpl w:val="F85A4BF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CC6293"/>
    <w:multiLevelType w:val="multilevel"/>
    <w:tmpl w:val="4D2ABD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1723EB"/>
    <w:multiLevelType w:val="multilevel"/>
    <w:tmpl w:val="5248176A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C21CCF"/>
    <w:multiLevelType w:val="multilevel"/>
    <w:tmpl w:val="A9D6E30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49352D"/>
    <w:multiLevelType w:val="multilevel"/>
    <w:tmpl w:val="7C648974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4C0FE5"/>
    <w:multiLevelType w:val="multilevel"/>
    <w:tmpl w:val="10BC7028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1B319D"/>
    <w:multiLevelType w:val="multilevel"/>
    <w:tmpl w:val="C9E013C0"/>
    <w:lvl w:ilvl="0">
      <w:start w:val="2013"/>
      <w:numFmt w:val="decimal"/>
      <w:lvlText w:val="0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960D5C"/>
    <w:multiLevelType w:val="multilevel"/>
    <w:tmpl w:val="594642C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BF4408"/>
    <w:multiLevelType w:val="multilevel"/>
    <w:tmpl w:val="52CA67D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6D44C2"/>
    <w:multiLevelType w:val="multilevel"/>
    <w:tmpl w:val="295ACC32"/>
    <w:lvl w:ilvl="0">
      <w:start w:val="1"/>
      <w:numFmt w:val="decimal"/>
      <w:lvlText w:val="4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54470B"/>
    <w:multiLevelType w:val="hybridMultilevel"/>
    <w:tmpl w:val="F03CE6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Wien" w:hAnsi="Wi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TimesNewRomanPSMT" w:hAnsi="TimesNewRomanPSM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Wien" w:hAnsi="Wien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TimesNewRomanPSMT" w:hAnsi="TimesNewRomanPSM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Wien" w:hAnsi="Wien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TimesNewRomanPSMT" w:hAnsi="TimesNewRomanPSMT" w:hint="default"/>
      </w:rPr>
    </w:lvl>
  </w:abstractNum>
  <w:abstractNum w:abstractNumId="30">
    <w:nsid w:val="6F1F505D"/>
    <w:multiLevelType w:val="multilevel"/>
    <w:tmpl w:val="67BE4C7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5440C7"/>
    <w:multiLevelType w:val="multilevel"/>
    <w:tmpl w:val="B8926A5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72B02A91"/>
    <w:multiLevelType w:val="multilevel"/>
    <w:tmpl w:val="7BBC820E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066CCA"/>
    <w:multiLevelType w:val="multilevel"/>
    <w:tmpl w:val="B8F4F6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DA2743"/>
    <w:multiLevelType w:val="multilevel"/>
    <w:tmpl w:val="A9801CE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D32C86"/>
    <w:multiLevelType w:val="multilevel"/>
    <w:tmpl w:val="9EBAB8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7A72F0"/>
    <w:multiLevelType w:val="hybridMultilevel"/>
    <w:tmpl w:val="D3F4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5"/>
  </w:num>
  <w:num w:numId="3">
    <w:abstractNumId w:val="6"/>
  </w:num>
  <w:num w:numId="4">
    <w:abstractNumId w:val="31"/>
  </w:num>
  <w:num w:numId="5">
    <w:abstractNumId w:val="9"/>
  </w:num>
  <w:num w:numId="6">
    <w:abstractNumId w:val="18"/>
  </w:num>
  <w:num w:numId="7">
    <w:abstractNumId w:val="29"/>
  </w:num>
  <w:num w:numId="8">
    <w:abstractNumId w:val="7"/>
  </w:num>
  <w:num w:numId="9">
    <w:abstractNumId w:val="13"/>
  </w:num>
  <w:num w:numId="10">
    <w:abstractNumId w:val="12"/>
  </w:num>
  <w:num w:numId="11">
    <w:abstractNumId w:val="33"/>
  </w:num>
  <w:num w:numId="12">
    <w:abstractNumId w:val="0"/>
  </w:num>
  <w:num w:numId="13">
    <w:abstractNumId w:val="35"/>
  </w:num>
  <w:num w:numId="14">
    <w:abstractNumId w:val="25"/>
  </w:num>
  <w:num w:numId="15">
    <w:abstractNumId w:val="2"/>
  </w:num>
  <w:num w:numId="16">
    <w:abstractNumId w:val="20"/>
  </w:num>
  <w:num w:numId="17">
    <w:abstractNumId w:val="34"/>
  </w:num>
  <w:num w:numId="18">
    <w:abstractNumId w:val="10"/>
  </w:num>
  <w:num w:numId="19">
    <w:abstractNumId w:val="26"/>
  </w:num>
  <w:num w:numId="20">
    <w:abstractNumId w:val="11"/>
  </w:num>
  <w:num w:numId="21">
    <w:abstractNumId w:val="30"/>
  </w:num>
  <w:num w:numId="22">
    <w:abstractNumId w:val="3"/>
  </w:num>
  <w:num w:numId="23">
    <w:abstractNumId w:val="22"/>
  </w:num>
  <w:num w:numId="24">
    <w:abstractNumId w:val="17"/>
  </w:num>
  <w:num w:numId="25">
    <w:abstractNumId w:val="32"/>
  </w:num>
  <w:num w:numId="26">
    <w:abstractNumId w:val="28"/>
  </w:num>
  <w:num w:numId="27">
    <w:abstractNumId w:val="5"/>
  </w:num>
  <w:num w:numId="28">
    <w:abstractNumId w:val="23"/>
  </w:num>
  <w:num w:numId="29">
    <w:abstractNumId w:val="24"/>
  </w:num>
  <w:num w:numId="30">
    <w:abstractNumId w:val="1"/>
  </w:num>
  <w:num w:numId="31">
    <w:abstractNumId w:val="21"/>
  </w:num>
  <w:num w:numId="32">
    <w:abstractNumId w:val="19"/>
  </w:num>
  <w:num w:numId="33">
    <w:abstractNumId w:val="8"/>
  </w:num>
  <w:num w:numId="34">
    <w:abstractNumId w:val="14"/>
  </w:num>
  <w:num w:numId="35">
    <w:abstractNumId w:val="4"/>
  </w:num>
  <w:num w:numId="36">
    <w:abstractNumId w:val="27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FD"/>
    <w:rsid w:val="00021BAE"/>
    <w:rsid w:val="0002283D"/>
    <w:rsid w:val="00031851"/>
    <w:rsid w:val="000D3FAB"/>
    <w:rsid w:val="00152EA6"/>
    <w:rsid w:val="001F64FD"/>
    <w:rsid w:val="0021424F"/>
    <w:rsid w:val="002218AA"/>
    <w:rsid w:val="00284C9B"/>
    <w:rsid w:val="002A5A18"/>
    <w:rsid w:val="002E062A"/>
    <w:rsid w:val="002E35F5"/>
    <w:rsid w:val="002F5AA7"/>
    <w:rsid w:val="003001B4"/>
    <w:rsid w:val="0031788B"/>
    <w:rsid w:val="00321D02"/>
    <w:rsid w:val="00332E1A"/>
    <w:rsid w:val="0034018C"/>
    <w:rsid w:val="00340D1A"/>
    <w:rsid w:val="00343863"/>
    <w:rsid w:val="00364FE4"/>
    <w:rsid w:val="00381919"/>
    <w:rsid w:val="00395837"/>
    <w:rsid w:val="003E12AD"/>
    <w:rsid w:val="003E76D9"/>
    <w:rsid w:val="00426DB5"/>
    <w:rsid w:val="00437DF5"/>
    <w:rsid w:val="00463E78"/>
    <w:rsid w:val="004D46CE"/>
    <w:rsid w:val="004D71FA"/>
    <w:rsid w:val="00532BF5"/>
    <w:rsid w:val="00552394"/>
    <w:rsid w:val="005852A5"/>
    <w:rsid w:val="005F58C8"/>
    <w:rsid w:val="00606E5C"/>
    <w:rsid w:val="00624DB4"/>
    <w:rsid w:val="0065075E"/>
    <w:rsid w:val="00677534"/>
    <w:rsid w:val="006E0FEB"/>
    <w:rsid w:val="0070651B"/>
    <w:rsid w:val="00750948"/>
    <w:rsid w:val="00754627"/>
    <w:rsid w:val="00795504"/>
    <w:rsid w:val="007F68F8"/>
    <w:rsid w:val="00811AC8"/>
    <w:rsid w:val="00812E76"/>
    <w:rsid w:val="008314B2"/>
    <w:rsid w:val="00845BA9"/>
    <w:rsid w:val="00861FAF"/>
    <w:rsid w:val="00872696"/>
    <w:rsid w:val="00907B3B"/>
    <w:rsid w:val="009227DD"/>
    <w:rsid w:val="009768BF"/>
    <w:rsid w:val="00987C26"/>
    <w:rsid w:val="0099054F"/>
    <w:rsid w:val="009E4D76"/>
    <w:rsid w:val="00A12D38"/>
    <w:rsid w:val="00A313C5"/>
    <w:rsid w:val="00A32CC9"/>
    <w:rsid w:val="00A40AF6"/>
    <w:rsid w:val="00A8508A"/>
    <w:rsid w:val="00AA58B0"/>
    <w:rsid w:val="00AF5B34"/>
    <w:rsid w:val="00B20A1A"/>
    <w:rsid w:val="00B2531C"/>
    <w:rsid w:val="00B3725B"/>
    <w:rsid w:val="00B46105"/>
    <w:rsid w:val="00B63DF8"/>
    <w:rsid w:val="00B93BD8"/>
    <w:rsid w:val="00BD76BA"/>
    <w:rsid w:val="00C128D9"/>
    <w:rsid w:val="00C21992"/>
    <w:rsid w:val="00C923AC"/>
    <w:rsid w:val="00CA1D8B"/>
    <w:rsid w:val="00CC506D"/>
    <w:rsid w:val="00CD1E7A"/>
    <w:rsid w:val="00CE7A5D"/>
    <w:rsid w:val="00D019FA"/>
    <w:rsid w:val="00D24FAD"/>
    <w:rsid w:val="00D34B72"/>
    <w:rsid w:val="00D95902"/>
    <w:rsid w:val="00DC3C2B"/>
    <w:rsid w:val="00E318A3"/>
    <w:rsid w:val="00E46D27"/>
    <w:rsid w:val="00EA431F"/>
    <w:rsid w:val="00EC67D8"/>
    <w:rsid w:val="00ED1498"/>
    <w:rsid w:val="00EF77B7"/>
    <w:rsid w:val="00F532BC"/>
    <w:rsid w:val="00F62698"/>
    <w:rsid w:val="00F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1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D76BA"/>
    <w:pPr>
      <w:keepNext/>
      <w:spacing w:after="0" w:line="240" w:lineRule="auto"/>
      <w:ind w:left="540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F5B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D71FA"/>
    <w:rPr>
      <w:b/>
      <w:bCs/>
    </w:rPr>
  </w:style>
  <w:style w:type="paragraph" w:styleId="a4">
    <w:name w:val="Normal (Web)"/>
    <w:basedOn w:val="a"/>
    <w:uiPriority w:val="99"/>
    <w:semiHidden/>
    <w:unhideWhenUsed/>
    <w:rsid w:val="004D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F68F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7F68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F68F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F68F8"/>
  </w:style>
  <w:style w:type="paragraph" w:styleId="a9">
    <w:name w:val="No Spacing"/>
    <w:uiPriority w:val="1"/>
    <w:qFormat/>
    <w:rsid w:val="007F68F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D76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426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F5B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AF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F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F5B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01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D019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D019FA"/>
    <w:pPr>
      <w:spacing w:after="160" w:line="240" w:lineRule="exact"/>
    </w:pPr>
    <w:rPr>
      <w:rFonts w:ascii="Symbol" w:eastAsia="Arial" w:hAnsi="Symbol" w:cs="Arial"/>
      <w:sz w:val="24"/>
      <w:szCs w:val="24"/>
      <w:lang w:val="en-US"/>
    </w:rPr>
  </w:style>
  <w:style w:type="paragraph" w:customStyle="1" w:styleId="ac">
    <w:name w:val="О чем"/>
    <w:basedOn w:val="a"/>
    <w:rsid w:val="00D019FA"/>
    <w:pPr>
      <w:spacing w:after="0" w:line="240" w:lineRule="auto"/>
      <w:ind w:left="709"/>
    </w:pPr>
    <w:rPr>
      <w:rFonts w:ascii="Cambria Math" w:eastAsia="Arial" w:hAnsi="Cambria Math" w:cs="Arial"/>
      <w:sz w:val="28"/>
      <w:szCs w:val="20"/>
      <w:lang w:eastAsia="ru-RU"/>
    </w:rPr>
  </w:style>
  <w:style w:type="table" w:styleId="ad">
    <w:name w:val="Table Grid"/>
    <w:basedOn w:val="a1"/>
    <w:uiPriority w:val="39"/>
    <w:rsid w:val="00D019FA"/>
    <w:pPr>
      <w:spacing w:after="0" w:line="240" w:lineRule="auto"/>
    </w:pPr>
    <w:rPr>
      <w:rFonts w:ascii="Tahoma" w:eastAsia="Tahoma" w:hAnsi="Tahoma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D019FA"/>
    <w:pPr>
      <w:spacing w:after="120" w:line="240" w:lineRule="auto"/>
    </w:pPr>
    <w:rPr>
      <w:rFonts w:ascii="Arial" w:eastAsia="Arial" w:hAnsi="Arial" w:cs="Arial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019FA"/>
    <w:rPr>
      <w:rFonts w:ascii="Arial" w:eastAsia="Arial" w:hAnsi="Arial" w:cs="Arial"/>
      <w:sz w:val="16"/>
      <w:szCs w:val="16"/>
      <w:lang w:val="x-none" w:eastAsia="x-none"/>
    </w:rPr>
  </w:style>
  <w:style w:type="paragraph" w:styleId="ae">
    <w:name w:val="header"/>
    <w:basedOn w:val="a"/>
    <w:link w:val="af"/>
    <w:rsid w:val="00D019FA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rsid w:val="00D019FA"/>
    <w:rPr>
      <w:rFonts w:ascii="Arial" w:eastAsia="Arial" w:hAnsi="Arial" w:cs="Arial"/>
      <w:sz w:val="24"/>
      <w:szCs w:val="24"/>
      <w:lang w:val="x-none" w:eastAsia="x-none"/>
    </w:rPr>
  </w:style>
  <w:style w:type="paragraph" w:styleId="af0">
    <w:name w:val="footer"/>
    <w:basedOn w:val="a"/>
    <w:link w:val="af1"/>
    <w:rsid w:val="00D019FA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rsid w:val="00D019FA"/>
    <w:rPr>
      <w:rFonts w:ascii="Arial" w:eastAsia="Arial" w:hAnsi="Arial" w:cs="Arial"/>
      <w:sz w:val="24"/>
      <w:szCs w:val="24"/>
      <w:lang w:val="x-none" w:eastAsia="x-none"/>
    </w:rPr>
  </w:style>
  <w:style w:type="character" w:styleId="af2">
    <w:name w:val="Hyperlink"/>
    <w:uiPriority w:val="99"/>
    <w:unhideWhenUsed/>
    <w:rsid w:val="00D019FA"/>
    <w:rPr>
      <w:color w:val="0000FF"/>
      <w:u w:val="single"/>
    </w:rPr>
  </w:style>
  <w:style w:type="character" w:customStyle="1" w:styleId="21">
    <w:name w:val="Основной текст (2)_"/>
    <w:link w:val="22"/>
    <w:rsid w:val="00D019FA"/>
    <w:rPr>
      <w:sz w:val="28"/>
      <w:szCs w:val="28"/>
      <w:shd w:val="clear" w:color="auto" w:fill="FFFFFF"/>
    </w:rPr>
  </w:style>
  <w:style w:type="character" w:customStyle="1" w:styleId="33">
    <w:name w:val="Основной текст (3)_"/>
    <w:link w:val="34"/>
    <w:rsid w:val="00D019FA"/>
    <w:rPr>
      <w:b/>
      <w:bCs/>
      <w:sz w:val="28"/>
      <w:szCs w:val="28"/>
      <w:shd w:val="clear" w:color="auto" w:fill="FFFFFF"/>
    </w:rPr>
  </w:style>
  <w:style w:type="character" w:customStyle="1" w:styleId="35">
    <w:name w:val="Основной текст (3) + Не полужирный"/>
    <w:rsid w:val="00D019F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019FA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</w:rPr>
  </w:style>
  <w:style w:type="paragraph" w:customStyle="1" w:styleId="34">
    <w:name w:val="Основной текст (3)"/>
    <w:basedOn w:val="a"/>
    <w:link w:val="33"/>
    <w:rsid w:val="00D019FA"/>
    <w:pPr>
      <w:widowControl w:val="0"/>
      <w:shd w:val="clear" w:color="auto" w:fill="FFFFFF"/>
      <w:spacing w:before="60" w:after="240" w:line="326" w:lineRule="exact"/>
      <w:jc w:val="center"/>
    </w:pPr>
    <w:rPr>
      <w:b/>
      <w:bCs/>
      <w:sz w:val="28"/>
      <w:szCs w:val="28"/>
    </w:rPr>
  </w:style>
  <w:style w:type="character" w:customStyle="1" w:styleId="2115pt">
    <w:name w:val="Основной текст (2) + 11;5 pt;Полужирный"/>
    <w:rsid w:val="00D019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"/>
    <w:rsid w:val="00D019F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link w:val="40"/>
    <w:rsid w:val="00D019FA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19FA"/>
    <w:pPr>
      <w:widowControl w:val="0"/>
      <w:shd w:val="clear" w:color="auto" w:fill="FFFFFF"/>
      <w:spacing w:before="180" w:after="360" w:line="0" w:lineRule="atLeast"/>
    </w:pPr>
    <w:rPr>
      <w:i/>
      <w:iCs/>
    </w:rPr>
  </w:style>
  <w:style w:type="character" w:customStyle="1" w:styleId="212pt0pt">
    <w:name w:val="Основной текст (2) + 12 pt;Полужирный;Интервал 0 pt"/>
    <w:rsid w:val="00D019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14pt">
    <w:name w:val="Основной текст (4) + 14 pt;Не курсив"/>
    <w:rsid w:val="00D019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3">
    <w:name w:val="Основной текст (2) + Малые прописные"/>
    <w:rsid w:val="00D019FA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uiPriority w:val="99"/>
    <w:locked/>
    <w:rsid w:val="00D019FA"/>
    <w:rPr>
      <w:rFonts w:ascii="Courier New" w:eastAsia="Arial" w:hAnsi="Courier New" w:cs="Courier New"/>
      <w:sz w:val="20"/>
      <w:szCs w:val="20"/>
      <w:lang w:eastAsia="zh-CN"/>
    </w:rPr>
  </w:style>
  <w:style w:type="character" w:customStyle="1" w:styleId="af4">
    <w:name w:val="Основной текст_"/>
    <w:basedOn w:val="a0"/>
    <w:link w:val="36"/>
    <w:rsid w:val="00364FE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2pt">
    <w:name w:val="Основной текст (4) + 12 pt"/>
    <w:basedOn w:val="4"/>
    <w:rsid w:val="00364FE4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364FE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Основной текст1"/>
    <w:basedOn w:val="af4"/>
    <w:rsid w:val="00364FE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6pt80">
    <w:name w:val="Основной текст + 16 pt;Полужирный;Масштаб 80%"/>
    <w:basedOn w:val="af4"/>
    <w:rsid w:val="00364FE4"/>
    <w:rPr>
      <w:rFonts w:ascii="Times New Roman" w:eastAsia="Times New Roman" w:hAnsi="Times New Roman" w:cs="Times New Roman"/>
      <w:b/>
      <w:bCs/>
      <w:color w:val="000000"/>
      <w:spacing w:val="0"/>
      <w:w w:val="8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7pt">
    <w:name w:val="Основной текст + 7 pt"/>
    <w:basedOn w:val="af4"/>
    <w:rsid w:val="00364FE4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64FE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Exact">
    <w:name w:val="Основной текст (8) Exact"/>
    <w:basedOn w:val="a0"/>
    <w:link w:val="8"/>
    <w:rsid w:val="00364F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-1pt">
    <w:name w:val="Основной текст + 11;5 pt;Курсив;Интервал -1 pt"/>
    <w:basedOn w:val="af4"/>
    <w:rsid w:val="00364FE4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1"/>
    <w:rsid w:val="00364F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64FE4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15pt">
    <w:name w:val="Основной текст + 11;5 pt"/>
    <w:basedOn w:val="af4"/>
    <w:rsid w:val="00364FE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f5">
    <w:name w:val="Оглавление_"/>
    <w:basedOn w:val="a0"/>
    <w:link w:val="af6"/>
    <w:rsid w:val="00364FE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главление (2)_"/>
    <w:basedOn w:val="a0"/>
    <w:link w:val="25"/>
    <w:rsid w:val="00364FE4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37">
    <w:name w:val="Оглавление (3)_"/>
    <w:basedOn w:val="a0"/>
    <w:link w:val="38"/>
    <w:rsid w:val="00364FE4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64F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rsid w:val="00364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26">
    <w:name w:val="Подпись к таблице (2)_"/>
    <w:basedOn w:val="a0"/>
    <w:link w:val="27"/>
    <w:rsid w:val="00364F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8">
    <w:name w:val="Основной текст2"/>
    <w:basedOn w:val="af4"/>
    <w:rsid w:val="00364FE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">
    <w:name w:val="Колонтитул + 13 pt"/>
    <w:basedOn w:val="a0"/>
    <w:rsid w:val="00364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pt">
    <w:name w:val="Основной текст + 10 pt"/>
    <w:basedOn w:val="af4"/>
    <w:rsid w:val="00364FE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f7">
    <w:name w:val="Колонтитул"/>
    <w:basedOn w:val="a0"/>
    <w:rsid w:val="00364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pt">
    <w:name w:val="Основной текст + 8 pt;Курсив"/>
    <w:basedOn w:val="af4"/>
    <w:rsid w:val="00364FE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0">
    <w:name w:val="Основной текст + 8 pt;Полужирный"/>
    <w:basedOn w:val="af4"/>
    <w:rsid w:val="00364F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75pt">
    <w:name w:val="Основной текст + 7;5 pt"/>
    <w:basedOn w:val="af4"/>
    <w:rsid w:val="00364FE4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36">
    <w:name w:val="Основной текст3"/>
    <w:basedOn w:val="a"/>
    <w:link w:val="af4"/>
    <w:rsid w:val="00364FE4"/>
    <w:pPr>
      <w:widowControl w:val="0"/>
      <w:shd w:val="clear" w:color="auto" w:fill="FFFFFF"/>
      <w:spacing w:before="480" w:after="0" w:line="317" w:lineRule="exact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364FE4"/>
    <w:pPr>
      <w:widowControl w:val="0"/>
      <w:shd w:val="clear" w:color="auto" w:fill="FFFFFF"/>
      <w:spacing w:before="36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364FE4"/>
    <w:pPr>
      <w:widowControl w:val="0"/>
      <w:shd w:val="clear" w:color="auto" w:fill="FFFFFF"/>
      <w:spacing w:before="960" w:after="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8">
    <w:name w:val="Основной текст (8)"/>
    <w:basedOn w:val="a"/>
    <w:link w:val="8Exact"/>
    <w:rsid w:val="00364FE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364FE4"/>
    <w:pPr>
      <w:widowControl w:val="0"/>
      <w:shd w:val="clear" w:color="auto" w:fill="FFFFFF"/>
      <w:spacing w:before="60" w:after="48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f6">
    <w:name w:val="Оглавление"/>
    <w:basedOn w:val="a"/>
    <w:link w:val="af5"/>
    <w:rsid w:val="00364FE4"/>
    <w:pPr>
      <w:widowControl w:val="0"/>
      <w:shd w:val="clear" w:color="auto" w:fill="FFFFFF"/>
      <w:spacing w:after="60" w:line="0" w:lineRule="atLeast"/>
      <w:ind w:firstLine="700"/>
      <w:jc w:val="both"/>
    </w:pPr>
    <w:rPr>
      <w:rFonts w:ascii="Times New Roman" w:eastAsia="Times New Roman" w:hAnsi="Times New Roman" w:cs="Times New Roman"/>
    </w:rPr>
  </w:style>
  <w:style w:type="paragraph" w:customStyle="1" w:styleId="25">
    <w:name w:val="Оглавление (2)"/>
    <w:basedOn w:val="a"/>
    <w:link w:val="24"/>
    <w:rsid w:val="00364FE4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8">
    <w:name w:val="Оглавление (3)"/>
    <w:basedOn w:val="a"/>
    <w:link w:val="37"/>
    <w:rsid w:val="00364FE4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0">
    <w:name w:val="Основной текст (7)"/>
    <w:basedOn w:val="a"/>
    <w:link w:val="7"/>
    <w:rsid w:val="00364FE4"/>
    <w:pPr>
      <w:widowControl w:val="0"/>
      <w:shd w:val="clear" w:color="auto" w:fill="FFFFFF"/>
      <w:spacing w:before="600"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7">
    <w:name w:val="Подпись к таблице (2)"/>
    <w:basedOn w:val="a"/>
    <w:link w:val="26"/>
    <w:rsid w:val="00364FE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Nonformat">
    <w:name w:val="ConsPlusNonformat"/>
    <w:rsid w:val="00624D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1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D76BA"/>
    <w:pPr>
      <w:keepNext/>
      <w:spacing w:after="0" w:line="240" w:lineRule="auto"/>
      <w:ind w:left="540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F5B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D71FA"/>
    <w:rPr>
      <w:b/>
      <w:bCs/>
    </w:rPr>
  </w:style>
  <w:style w:type="paragraph" w:styleId="a4">
    <w:name w:val="Normal (Web)"/>
    <w:basedOn w:val="a"/>
    <w:uiPriority w:val="99"/>
    <w:semiHidden/>
    <w:unhideWhenUsed/>
    <w:rsid w:val="004D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F68F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7F68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F68F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F68F8"/>
  </w:style>
  <w:style w:type="paragraph" w:styleId="a9">
    <w:name w:val="No Spacing"/>
    <w:uiPriority w:val="1"/>
    <w:qFormat/>
    <w:rsid w:val="007F68F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D76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426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F5B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AF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F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F5B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01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D019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D019FA"/>
    <w:pPr>
      <w:spacing w:after="160" w:line="240" w:lineRule="exact"/>
    </w:pPr>
    <w:rPr>
      <w:rFonts w:ascii="Symbol" w:eastAsia="Arial" w:hAnsi="Symbol" w:cs="Arial"/>
      <w:sz w:val="24"/>
      <w:szCs w:val="24"/>
      <w:lang w:val="en-US"/>
    </w:rPr>
  </w:style>
  <w:style w:type="paragraph" w:customStyle="1" w:styleId="ac">
    <w:name w:val="О чем"/>
    <w:basedOn w:val="a"/>
    <w:rsid w:val="00D019FA"/>
    <w:pPr>
      <w:spacing w:after="0" w:line="240" w:lineRule="auto"/>
      <w:ind w:left="709"/>
    </w:pPr>
    <w:rPr>
      <w:rFonts w:ascii="Cambria Math" w:eastAsia="Arial" w:hAnsi="Cambria Math" w:cs="Arial"/>
      <w:sz w:val="28"/>
      <w:szCs w:val="20"/>
      <w:lang w:eastAsia="ru-RU"/>
    </w:rPr>
  </w:style>
  <w:style w:type="table" w:styleId="ad">
    <w:name w:val="Table Grid"/>
    <w:basedOn w:val="a1"/>
    <w:uiPriority w:val="39"/>
    <w:rsid w:val="00D019FA"/>
    <w:pPr>
      <w:spacing w:after="0" w:line="240" w:lineRule="auto"/>
    </w:pPr>
    <w:rPr>
      <w:rFonts w:ascii="Tahoma" w:eastAsia="Tahoma" w:hAnsi="Tahoma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D019FA"/>
    <w:pPr>
      <w:spacing w:after="120" w:line="240" w:lineRule="auto"/>
    </w:pPr>
    <w:rPr>
      <w:rFonts w:ascii="Arial" w:eastAsia="Arial" w:hAnsi="Arial" w:cs="Arial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019FA"/>
    <w:rPr>
      <w:rFonts w:ascii="Arial" w:eastAsia="Arial" w:hAnsi="Arial" w:cs="Arial"/>
      <w:sz w:val="16"/>
      <w:szCs w:val="16"/>
      <w:lang w:val="x-none" w:eastAsia="x-none"/>
    </w:rPr>
  </w:style>
  <w:style w:type="paragraph" w:styleId="ae">
    <w:name w:val="header"/>
    <w:basedOn w:val="a"/>
    <w:link w:val="af"/>
    <w:rsid w:val="00D019FA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rsid w:val="00D019FA"/>
    <w:rPr>
      <w:rFonts w:ascii="Arial" w:eastAsia="Arial" w:hAnsi="Arial" w:cs="Arial"/>
      <w:sz w:val="24"/>
      <w:szCs w:val="24"/>
      <w:lang w:val="x-none" w:eastAsia="x-none"/>
    </w:rPr>
  </w:style>
  <w:style w:type="paragraph" w:styleId="af0">
    <w:name w:val="footer"/>
    <w:basedOn w:val="a"/>
    <w:link w:val="af1"/>
    <w:rsid w:val="00D019FA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rsid w:val="00D019FA"/>
    <w:rPr>
      <w:rFonts w:ascii="Arial" w:eastAsia="Arial" w:hAnsi="Arial" w:cs="Arial"/>
      <w:sz w:val="24"/>
      <w:szCs w:val="24"/>
      <w:lang w:val="x-none" w:eastAsia="x-none"/>
    </w:rPr>
  </w:style>
  <w:style w:type="character" w:styleId="af2">
    <w:name w:val="Hyperlink"/>
    <w:uiPriority w:val="99"/>
    <w:unhideWhenUsed/>
    <w:rsid w:val="00D019FA"/>
    <w:rPr>
      <w:color w:val="0000FF"/>
      <w:u w:val="single"/>
    </w:rPr>
  </w:style>
  <w:style w:type="character" w:customStyle="1" w:styleId="21">
    <w:name w:val="Основной текст (2)_"/>
    <w:link w:val="22"/>
    <w:rsid w:val="00D019FA"/>
    <w:rPr>
      <w:sz w:val="28"/>
      <w:szCs w:val="28"/>
      <w:shd w:val="clear" w:color="auto" w:fill="FFFFFF"/>
    </w:rPr>
  </w:style>
  <w:style w:type="character" w:customStyle="1" w:styleId="33">
    <w:name w:val="Основной текст (3)_"/>
    <w:link w:val="34"/>
    <w:rsid w:val="00D019FA"/>
    <w:rPr>
      <w:b/>
      <w:bCs/>
      <w:sz w:val="28"/>
      <w:szCs w:val="28"/>
      <w:shd w:val="clear" w:color="auto" w:fill="FFFFFF"/>
    </w:rPr>
  </w:style>
  <w:style w:type="character" w:customStyle="1" w:styleId="35">
    <w:name w:val="Основной текст (3) + Не полужирный"/>
    <w:rsid w:val="00D019F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019FA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</w:rPr>
  </w:style>
  <w:style w:type="paragraph" w:customStyle="1" w:styleId="34">
    <w:name w:val="Основной текст (3)"/>
    <w:basedOn w:val="a"/>
    <w:link w:val="33"/>
    <w:rsid w:val="00D019FA"/>
    <w:pPr>
      <w:widowControl w:val="0"/>
      <w:shd w:val="clear" w:color="auto" w:fill="FFFFFF"/>
      <w:spacing w:before="60" w:after="240" w:line="326" w:lineRule="exact"/>
      <w:jc w:val="center"/>
    </w:pPr>
    <w:rPr>
      <w:b/>
      <w:bCs/>
      <w:sz w:val="28"/>
      <w:szCs w:val="28"/>
    </w:rPr>
  </w:style>
  <w:style w:type="character" w:customStyle="1" w:styleId="2115pt">
    <w:name w:val="Основной текст (2) + 11;5 pt;Полужирный"/>
    <w:rsid w:val="00D019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"/>
    <w:rsid w:val="00D019F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link w:val="40"/>
    <w:rsid w:val="00D019FA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19FA"/>
    <w:pPr>
      <w:widowControl w:val="0"/>
      <w:shd w:val="clear" w:color="auto" w:fill="FFFFFF"/>
      <w:spacing w:before="180" w:after="360" w:line="0" w:lineRule="atLeast"/>
    </w:pPr>
    <w:rPr>
      <w:i/>
      <w:iCs/>
    </w:rPr>
  </w:style>
  <w:style w:type="character" w:customStyle="1" w:styleId="212pt0pt">
    <w:name w:val="Основной текст (2) + 12 pt;Полужирный;Интервал 0 pt"/>
    <w:rsid w:val="00D019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14pt">
    <w:name w:val="Основной текст (4) + 14 pt;Не курсив"/>
    <w:rsid w:val="00D019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3">
    <w:name w:val="Основной текст (2) + Малые прописные"/>
    <w:rsid w:val="00D019FA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uiPriority w:val="99"/>
    <w:locked/>
    <w:rsid w:val="00D019FA"/>
    <w:rPr>
      <w:rFonts w:ascii="Courier New" w:eastAsia="Arial" w:hAnsi="Courier New" w:cs="Courier New"/>
      <w:sz w:val="20"/>
      <w:szCs w:val="20"/>
      <w:lang w:eastAsia="zh-CN"/>
    </w:rPr>
  </w:style>
  <w:style w:type="character" w:customStyle="1" w:styleId="af4">
    <w:name w:val="Основной текст_"/>
    <w:basedOn w:val="a0"/>
    <w:link w:val="36"/>
    <w:rsid w:val="00364FE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2pt">
    <w:name w:val="Основной текст (4) + 12 pt"/>
    <w:basedOn w:val="4"/>
    <w:rsid w:val="00364FE4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364FE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Основной текст1"/>
    <w:basedOn w:val="af4"/>
    <w:rsid w:val="00364FE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6pt80">
    <w:name w:val="Основной текст + 16 pt;Полужирный;Масштаб 80%"/>
    <w:basedOn w:val="af4"/>
    <w:rsid w:val="00364FE4"/>
    <w:rPr>
      <w:rFonts w:ascii="Times New Roman" w:eastAsia="Times New Roman" w:hAnsi="Times New Roman" w:cs="Times New Roman"/>
      <w:b/>
      <w:bCs/>
      <w:color w:val="000000"/>
      <w:spacing w:val="0"/>
      <w:w w:val="8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7pt">
    <w:name w:val="Основной текст + 7 pt"/>
    <w:basedOn w:val="af4"/>
    <w:rsid w:val="00364FE4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64FE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Exact">
    <w:name w:val="Основной текст (8) Exact"/>
    <w:basedOn w:val="a0"/>
    <w:link w:val="8"/>
    <w:rsid w:val="00364F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-1pt">
    <w:name w:val="Основной текст + 11;5 pt;Курсив;Интервал -1 pt"/>
    <w:basedOn w:val="af4"/>
    <w:rsid w:val="00364FE4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1"/>
    <w:rsid w:val="00364F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64FE4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15pt">
    <w:name w:val="Основной текст + 11;5 pt"/>
    <w:basedOn w:val="af4"/>
    <w:rsid w:val="00364FE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f5">
    <w:name w:val="Оглавление_"/>
    <w:basedOn w:val="a0"/>
    <w:link w:val="af6"/>
    <w:rsid w:val="00364FE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главление (2)_"/>
    <w:basedOn w:val="a0"/>
    <w:link w:val="25"/>
    <w:rsid w:val="00364FE4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37">
    <w:name w:val="Оглавление (3)_"/>
    <w:basedOn w:val="a0"/>
    <w:link w:val="38"/>
    <w:rsid w:val="00364FE4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64F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rsid w:val="00364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26">
    <w:name w:val="Подпись к таблице (2)_"/>
    <w:basedOn w:val="a0"/>
    <w:link w:val="27"/>
    <w:rsid w:val="00364F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8">
    <w:name w:val="Основной текст2"/>
    <w:basedOn w:val="af4"/>
    <w:rsid w:val="00364FE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">
    <w:name w:val="Колонтитул + 13 pt"/>
    <w:basedOn w:val="a0"/>
    <w:rsid w:val="00364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pt">
    <w:name w:val="Основной текст + 10 pt"/>
    <w:basedOn w:val="af4"/>
    <w:rsid w:val="00364FE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f7">
    <w:name w:val="Колонтитул"/>
    <w:basedOn w:val="a0"/>
    <w:rsid w:val="00364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pt">
    <w:name w:val="Основной текст + 8 pt;Курсив"/>
    <w:basedOn w:val="af4"/>
    <w:rsid w:val="00364FE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0">
    <w:name w:val="Основной текст + 8 pt;Полужирный"/>
    <w:basedOn w:val="af4"/>
    <w:rsid w:val="00364F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75pt">
    <w:name w:val="Основной текст + 7;5 pt"/>
    <w:basedOn w:val="af4"/>
    <w:rsid w:val="00364FE4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36">
    <w:name w:val="Основной текст3"/>
    <w:basedOn w:val="a"/>
    <w:link w:val="af4"/>
    <w:rsid w:val="00364FE4"/>
    <w:pPr>
      <w:widowControl w:val="0"/>
      <w:shd w:val="clear" w:color="auto" w:fill="FFFFFF"/>
      <w:spacing w:before="480" w:after="0" w:line="317" w:lineRule="exact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364FE4"/>
    <w:pPr>
      <w:widowControl w:val="0"/>
      <w:shd w:val="clear" w:color="auto" w:fill="FFFFFF"/>
      <w:spacing w:before="36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364FE4"/>
    <w:pPr>
      <w:widowControl w:val="0"/>
      <w:shd w:val="clear" w:color="auto" w:fill="FFFFFF"/>
      <w:spacing w:before="960" w:after="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8">
    <w:name w:val="Основной текст (8)"/>
    <w:basedOn w:val="a"/>
    <w:link w:val="8Exact"/>
    <w:rsid w:val="00364FE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364FE4"/>
    <w:pPr>
      <w:widowControl w:val="0"/>
      <w:shd w:val="clear" w:color="auto" w:fill="FFFFFF"/>
      <w:spacing w:before="60" w:after="48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f6">
    <w:name w:val="Оглавление"/>
    <w:basedOn w:val="a"/>
    <w:link w:val="af5"/>
    <w:rsid w:val="00364FE4"/>
    <w:pPr>
      <w:widowControl w:val="0"/>
      <w:shd w:val="clear" w:color="auto" w:fill="FFFFFF"/>
      <w:spacing w:after="60" w:line="0" w:lineRule="atLeast"/>
      <w:ind w:firstLine="700"/>
      <w:jc w:val="both"/>
    </w:pPr>
    <w:rPr>
      <w:rFonts w:ascii="Times New Roman" w:eastAsia="Times New Roman" w:hAnsi="Times New Roman" w:cs="Times New Roman"/>
    </w:rPr>
  </w:style>
  <w:style w:type="paragraph" w:customStyle="1" w:styleId="25">
    <w:name w:val="Оглавление (2)"/>
    <w:basedOn w:val="a"/>
    <w:link w:val="24"/>
    <w:rsid w:val="00364FE4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8">
    <w:name w:val="Оглавление (3)"/>
    <w:basedOn w:val="a"/>
    <w:link w:val="37"/>
    <w:rsid w:val="00364FE4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0">
    <w:name w:val="Основной текст (7)"/>
    <w:basedOn w:val="a"/>
    <w:link w:val="7"/>
    <w:rsid w:val="00364FE4"/>
    <w:pPr>
      <w:widowControl w:val="0"/>
      <w:shd w:val="clear" w:color="auto" w:fill="FFFFFF"/>
      <w:spacing w:before="600"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7">
    <w:name w:val="Подпись к таблице (2)"/>
    <w:basedOn w:val="a"/>
    <w:link w:val="26"/>
    <w:rsid w:val="00364FE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Nonformat">
    <w:name w:val="ConsPlusNonformat"/>
    <w:rsid w:val="00624D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69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2817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102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7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8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2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9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3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7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30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8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97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00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06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C6B9F-0C4C-4E52-849B-6603FE98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11</Pages>
  <Words>3262</Words>
  <Characters>18599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GKH_Babenkova</cp:lastModifiedBy>
  <cp:revision>8</cp:revision>
  <cp:lastPrinted>2021-09-07T02:38:00Z</cp:lastPrinted>
  <dcterms:created xsi:type="dcterms:W3CDTF">2024-01-23T04:21:00Z</dcterms:created>
  <dcterms:modified xsi:type="dcterms:W3CDTF">2024-02-19T08:37:00Z</dcterms:modified>
</cp:coreProperties>
</file>