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1A" w:rsidRPr="005D6B1A" w:rsidRDefault="005D6B1A" w:rsidP="005D6B1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D6B1A" w:rsidRPr="005D6B1A" w:rsidRDefault="005D6B1A" w:rsidP="005D6B1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 внутреннего</w:t>
      </w:r>
    </w:p>
    <w:p w:rsidR="005D6B1A" w:rsidRPr="005D6B1A" w:rsidRDefault="005D6B1A" w:rsidP="005D6B1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(муниципального)</w:t>
      </w:r>
    </w:p>
    <w:p w:rsidR="005D6B1A" w:rsidRPr="005D6B1A" w:rsidRDefault="005D6B1A" w:rsidP="005D6B1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"Правила</w:t>
      </w:r>
    </w:p>
    <w:p w:rsidR="005D6B1A" w:rsidRPr="005D6B1A" w:rsidRDefault="005D6B1A" w:rsidP="005D6B1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отчетности о результатах</w:t>
      </w:r>
    </w:p>
    <w:p w:rsidR="005D6B1A" w:rsidRPr="005D6B1A" w:rsidRDefault="005D6B1A" w:rsidP="005D6B1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деятельности"</w:t>
      </w:r>
    </w:p>
    <w:p w:rsidR="005D6B1A" w:rsidRPr="005D6B1A" w:rsidRDefault="005D6B1A" w:rsidP="005D6B1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B1A" w:rsidRPr="005D6B1A" w:rsidRDefault="005D6B1A" w:rsidP="005D6B1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B1A" w:rsidRPr="005D6B1A" w:rsidRDefault="005D6B1A" w:rsidP="005D6B1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B1A" w:rsidRPr="005D6B1A" w:rsidRDefault="005D6B1A" w:rsidP="005D6B1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D6B1A" w:rsidRPr="005D6B1A" w:rsidRDefault="005D6B1A" w:rsidP="005D6B1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контрольной деятельности органа внутреннего</w:t>
      </w:r>
    </w:p>
    <w:p w:rsidR="005D6B1A" w:rsidRPr="005D6B1A" w:rsidRDefault="005D6B1A" w:rsidP="005D6B1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(муниципального) финансового контроля</w:t>
      </w:r>
    </w:p>
    <w:p w:rsidR="005D6B1A" w:rsidRPr="005D6B1A" w:rsidRDefault="005D6B1A" w:rsidP="005D6B1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B1A" w:rsidRPr="005D6B1A" w:rsidRDefault="005D6B1A" w:rsidP="005D6B1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="004D1F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6B1A" w:rsidRPr="005D6B1A" w:rsidRDefault="005D6B1A" w:rsidP="005D6B1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71"/>
        <w:gridCol w:w="1403"/>
        <w:gridCol w:w="1289"/>
      </w:tblGrid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</w:t>
            </w:r>
            <w:r w:rsidR="002F4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ция Барабинского района</w:t>
            </w:r>
          </w:p>
          <w:p w:rsidR="005D6B1A" w:rsidRPr="005D6B1A" w:rsidRDefault="005D6B1A" w:rsidP="002F45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u w:val="single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Новосибирской области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D6B1A" w:rsidRPr="005D6B1A" w:rsidRDefault="005D6B1A" w:rsidP="005D6B1A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B1A" w:rsidRPr="00FD7C0C" w:rsidRDefault="008E5A66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</w:tr>
      <w:tr w:rsidR="005D6B1A" w:rsidRPr="007C3647" w:rsidTr="005D6B1A">
        <w:tc>
          <w:tcPr>
            <w:tcW w:w="0" w:type="auto"/>
            <w:gridSpan w:val="2"/>
            <w:hideMark/>
          </w:tcPr>
          <w:p w:rsidR="005D6B1A" w:rsidRPr="005D6B1A" w:rsidRDefault="005D6B1A" w:rsidP="005D6B1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B1A" w:rsidRPr="007C3647" w:rsidRDefault="007C3647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C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04035337</w:t>
            </w:r>
          </w:p>
        </w:tc>
      </w:tr>
      <w:tr w:rsidR="005D6B1A" w:rsidRPr="005D6B1A" w:rsidTr="005D6B1A">
        <w:tc>
          <w:tcPr>
            <w:tcW w:w="0" w:type="auto"/>
            <w:gridSpan w:val="2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5D6B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B1A" w:rsidRPr="00FD7C0C" w:rsidRDefault="007C3647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highlight w:val="yellow"/>
                <w:lang w:eastAsia="ru-RU"/>
              </w:rPr>
            </w:pPr>
            <w:r w:rsidRPr="007C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50604101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B1A" w:rsidRPr="005D6B1A" w:rsidRDefault="006E61A7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hyperlink r:id="rId6" w:history="1">
              <w:r w:rsidR="005D6B1A" w:rsidRPr="005D6B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384</w:t>
              </w:r>
            </w:hyperlink>
          </w:p>
        </w:tc>
      </w:tr>
    </w:tbl>
    <w:p w:rsidR="005D6B1A" w:rsidRPr="005D6B1A" w:rsidRDefault="005D6B1A" w:rsidP="005D6B1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1"/>
        <w:gridCol w:w="794"/>
        <w:gridCol w:w="1909"/>
      </w:tblGrid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09" w:type="dxa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0" w:name="p138"/>
            <w:bookmarkEnd w:id="0"/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09" w:type="dxa"/>
            <w:hideMark/>
          </w:tcPr>
          <w:p w:rsidR="005D6B1A" w:rsidRPr="005D6B1A" w:rsidRDefault="009C3A20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909" w:type="dxa"/>
            <w:hideMark/>
          </w:tcPr>
          <w:p w:rsidR="005D6B1A" w:rsidRDefault="005D6B1A" w:rsidP="005D6B1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B1A" w:rsidRPr="005D6B1A" w:rsidRDefault="00AA7069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909" w:type="dxa"/>
            <w:hideMark/>
          </w:tcPr>
          <w:p w:rsidR="005D6B1A" w:rsidRPr="005D6B1A" w:rsidRDefault="002332CE" w:rsidP="002332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8" w:history="1">
              <w:r w:rsidRPr="005D6B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строки 010</w:t>
              </w:r>
            </w:hyperlink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909" w:type="dxa"/>
            <w:hideMark/>
          </w:tcPr>
          <w:p w:rsidR="005D6B1A" w:rsidRPr="00B577E4" w:rsidRDefault="00D94105" w:rsidP="00233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1" w:name="p151"/>
            <w:bookmarkEnd w:id="1"/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09" w:type="dxa"/>
            <w:hideMark/>
          </w:tcPr>
          <w:p w:rsidR="005D6B1A" w:rsidRPr="00B577E4" w:rsidRDefault="00800512" w:rsidP="00233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федерального бюджета, бюджета субъекта Российской Федерации (местного бюджета) и средствам, </w:t>
            </w: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020/1</w:t>
            </w:r>
          </w:p>
        </w:tc>
        <w:tc>
          <w:tcPr>
            <w:tcW w:w="1909" w:type="dxa"/>
            <w:hideMark/>
          </w:tcPr>
          <w:p w:rsidR="005D6B1A" w:rsidRPr="00B577E4" w:rsidRDefault="00DC606F" w:rsidP="00233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  <w:bookmarkStart w:id="2" w:name="_GoBack"/>
            <w:bookmarkEnd w:id="2"/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909" w:type="dxa"/>
            <w:hideMark/>
          </w:tcPr>
          <w:p w:rsidR="005D6B1A" w:rsidRPr="005D6B1A" w:rsidRDefault="002332CE" w:rsidP="002332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1" w:history="1">
              <w:r w:rsidRPr="005D6B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строки 020</w:t>
              </w:r>
            </w:hyperlink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909" w:type="dxa"/>
            <w:hideMark/>
          </w:tcPr>
          <w:p w:rsidR="005D6B1A" w:rsidRPr="00C648C3" w:rsidRDefault="00D94105" w:rsidP="00233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09" w:type="dxa"/>
            <w:hideMark/>
          </w:tcPr>
          <w:p w:rsidR="005D6B1A" w:rsidRPr="00C648C3" w:rsidRDefault="00D94105" w:rsidP="005D6B1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909" w:type="dxa"/>
            <w:hideMark/>
          </w:tcPr>
          <w:p w:rsidR="005D6B1A" w:rsidRPr="00C648C3" w:rsidRDefault="00D94105" w:rsidP="005D6B1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909" w:type="dxa"/>
            <w:hideMark/>
          </w:tcPr>
          <w:p w:rsidR="005D6B1A" w:rsidRPr="00C648C3" w:rsidRDefault="003A7A63" w:rsidP="005D6B1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3" w:name="p174"/>
            <w:bookmarkEnd w:id="3"/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909" w:type="dxa"/>
            <w:hideMark/>
          </w:tcPr>
          <w:p w:rsidR="005D6B1A" w:rsidRPr="00C648C3" w:rsidRDefault="00AA2D46" w:rsidP="00233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4" w:history="1">
              <w:r w:rsidRPr="005D6B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строки 040</w:t>
              </w:r>
            </w:hyperlink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909" w:type="dxa"/>
            <w:hideMark/>
          </w:tcPr>
          <w:p w:rsidR="005D6B1A" w:rsidRPr="00C648C3" w:rsidRDefault="00D94105" w:rsidP="00233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4" w:name="p180"/>
            <w:bookmarkEnd w:id="4"/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909" w:type="dxa"/>
            <w:hideMark/>
          </w:tcPr>
          <w:p w:rsidR="005D6B1A" w:rsidRPr="00C648C3" w:rsidRDefault="00D94105" w:rsidP="00233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80" w:history="1">
              <w:r w:rsidRPr="005D6B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строки 050</w:t>
              </w:r>
            </w:hyperlink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909" w:type="dxa"/>
            <w:hideMark/>
          </w:tcPr>
          <w:p w:rsidR="005D6B1A" w:rsidRPr="00C648C3" w:rsidRDefault="00D94105" w:rsidP="00233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909" w:type="dxa"/>
            <w:hideMark/>
          </w:tcPr>
          <w:p w:rsidR="005D6B1A" w:rsidRPr="00C648C3" w:rsidRDefault="002332CE" w:rsidP="00233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909" w:type="dxa"/>
            <w:hideMark/>
          </w:tcPr>
          <w:p w:rsidR="005D6B1A" w:rsidRPr="005D6B1A" w:rsidRDefault="002332CE" w:rsidP="002332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5D6B1A" w:rsidRPr="005D6B1A" w:rsidTr="005D6B1A"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hideMark/>
          </w:tcPr>
          <w:p w:rsidR="005D6B1A" w:rsidRPr="005D6B1A" w:rsidRDefault="005D6B1A" w:rsidP="005D6B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909" w:type="dxa"/>
            <w:hideMark/>
          </w:tcPr>
          <w:p w:rsidR="005D6B1A" w:rsidRPr="005D6B1A" w:rsidRDefault="002332CE" w:rsidP="002332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5D6B1A" w:rsidRPr="005D6B1A" w:rsidRDefault="005D6B1A" w:rsidP="005D6B1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652"/>
        <w:gridCol w:w="2539"/>
      </w:tblGrid>
      <w:tr w:rsidR="002332CE" w:rsidRPr="002332CE" w:rsidTr="002332CE">
        <w:trPr>
          <w:trHeight w:val="315"/>
        </w:trPr>
        <w:tc>
          <w:tcPr>
            <w:tcW w:w="79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CE" w:rsidRPr="002332CE" w:rsidRDefault="00681FAA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r w:rsidR="002332CE" w:rsidRPr="0023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осуществлению внутреннего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CE" w:rsidRPr="002332CE" w:rsidRDefault="002332CE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2CE" w:rsidRPr="002332CE" w:rsidTr="002332CE">
        <w:trPr>
          <w:trHeight w:val="315"/>
        </w:trPr>
        <w:tc>
          <w:tcPr>
            <w:tcW w:w="530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CE" w:rsidRPr="002332CE" w:rsidRDefault="002332CE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финансового контроля)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68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Додолина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Якубина</w:t>
            </w:r>
            <w:proofErr w:type="spellEnd"/>
            <w:r w:rsidRPr="0023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</w:t>
            </w:r>
          </w:p>
        </w:tc>
      </w:tr>
      <w:tr w:rsidR="002332CE" w:rsidRPr="002332CE" w:rsidTr="00004577">
        <w:trPr>
          <w:trHeight w:val="559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2CE" w:rsidRPr="002332CE" w:rsidRDefault="002332CE" w:rsidP="002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r w:rsidRPr="0023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наличии) </w:t>
            </w:r>
            <w:proofErr w:type="gramEnd"/>
          </w:p>
        </w:tc>
      </w:tr>
    </w:tbl>
    <w:p w:rsidR="00DD54F0" w:rsidRDefault="00DD54F0"/>
    <w:p w:rsidR="00DD54F0" w:rsidRDefault="00DD54F0">
      <w:r>
        <w:br w:type="page"/>
      </w:r>
    </w:p>
    <w:p w:rsidR="00DD54F0" w:rsidRPr="009C2797" w:rsidRDefault="00DD54F0" w:rsidP="00DD5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54F0" w:rsidRPr="009C2797" w:rsidRDefault="00DD54F0" w:rsidP="00DD5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97">
        <w:rPr>
          <w:rFonts w:ascii="Times New Roman" w:hAnsi="Times New Roman" w:cs="Times New Roman"/>
          <w:b/>
          <w:sz w:val="28"/>
          <w:szCs w:val="28"/>
        </w:rPr>
        <w:t xml:space="preserve">к отчету о результатах контрольной деятельности </w:t>
      </w:r>
      <w:r w:rsidR="00EA6C70">
        <w:rPr>
          <w:rFonts w:ascii="Times New Roman" w:hAnsi="Times New Roman" w:cs="Times New Roman"/>
          <w:b/>
          <w:sz w:val="28"/>
          <w:szCs w:val="28"/>
        </w:rPr>
        <w:t>эксперта</w:t>
      </w:r>
      <w:r w:rsidRPr="009C2797">
        <w:rPr>
          <w:rFonts w:ascii="Times New Roman" w:hAnsi="Times New Roman" w:cs="Times New Roman"/>
          <w:b/>
          <w:sz w:val="28"/>
          <w:szCs w:val="28"/>
        </w:rPr>
        <w:t xml:space="preserve"> (по осуществлению внутреннего муниципального финансового контроля) администрации </w:t>
      </w:r>
      <w:r w:rsidR="00EA6C70">
        <w:rPr>
          <w:rFonts w:ascii="Times New Roman" w:hAnsi="Times New Roman" w:cs="Times New Roman"/>
          <w:b/>
          <w:sz w:val="28"/>
          <w:szCs w:val="28"/>
        </w:rPr>
        <w:t>Барабинского</w:t>
      </w:r>
      <w:r w:rsidRPr="009C279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D54F0" w:rsidRDefault="00DD54F0" w:rsidP="00DD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54F0" w:rsidRDefault="00DD54F0" w:rsidP="00DD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54F0" w:rsidRDefault="00DD54F0" w:rsidP="00DD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контроль в администрации </w:t>
      </w:r>
      <w:r w:rsidR="00EA6C70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внутреннего муниципального финансово</w:t>
      </w:r>
      <w:r w:rsidR="00EA6C70">
        <w:rPr>
          <w:rFonts w:ascii="Times New Roman" w:hAnsi="Times New Roman" w:cs="Times New Roman"/>
          <w:sz w:val="28"/>
          <w:szCs w:val="28"/>
        </w:rPr>
        <w:t>го контроля: «</w:t>
      </w:r>
      <w:r w:rsidR="00F05426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 (по осуществлению внутреннего муниципального финансового контроля)».</w:t>
      </w:r>
    </w:p>
    <w:p w:rsidR="00DD54F0" w:rsidRDefault="00DD54F0" w:rsidP="00DD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и фактическая численность должностных лиц, осуществляющих внутренний муниципальный финансовый контроль – 1 единица. Вакантные должности отсутствуют.</w:t>
      </w:r>
    </w:p>
    <w:p w:rsidR="00DD54F0" w:rsidRPr="00895227" w:rsidRDefault="00B30142" w:rsidP="00DD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DD54F0" w:rsidRPr="0089522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7258" w:rsidRPr="00895227">
        <w:rPr>
          <w:rFonts w:ascii="Times New Roman" w:hAnsi="Times New Roman" w:cs="Times New Roman"/>
          <w:sz w:val="28"/>
          <w:szCs w:val="28"/>
        </w:rPr>
        <w:t>повышение квалификации должностного лица органа контроля, реализующего полномочия по внутреннему муниципальному контролю, не осуществля</w:t>
      </w:r>
      <w:r w:rsidR="004A1735" w:rsidRPr="00895227">
        <w:rPr>
          <w:rFonts w:ascii="Times New Roman" w:hAnsi="Times New Roman" w:cs="Times New Roman"/>
          <w:sz w:val="28"/>
          <w:szCs w:val="28"/>
        </w:rPr>
        <w:t>лись</w:t>
      </w:r>
      <w:r w:rsidR="00DD54F0" w:rsidRPr="00895227">
        <w:rPr>
          <w:rFonts w:ascii="Times New Roman" w:hAnsi="Times New Roman" w:cs="Times New Roman"/>
          <w:sz w:val="28"/>
          <w:szCs w:val="28"/>
        </w:rPr>
        <w:t>.</w:t>
      </w:r>
    </w:p>
    <w:p w:rsidR="00DD54F0" w:rsidRPr="00895227" w:rsidRDefault="00DD54F0" w:rsidP="00DD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затрат на содержание органа контроля входит только заработная плата с начислениями, которая </w:t>
      </w:r>
      <w:r w:rsidRPr="002B4135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B4135" w:rsidRPr="002B4135">
        <w:rPr>
          <w:rFonts w:ascii="Times New Roman" w:hAnsi="Times New Roman" w:cs="Times New Roman"/>
          <w:sz w:val="28"/>
          <w:szCs w:val="28"/>
        </w:rPr>
        <w:t>363</w:t>
      </w:r>
      <w:r w:rsidR="00F530EF" w:rsidRPr="002B4135">
        <w:rPr>
          <w:rFonts w:ascii="Times New Roman" w:hAnsi="Times New Roman" w:cs="Times New Roman"/>
          <w:sz w:val="28"/>
          <w:szCs w:val="28"/>
        </w:rPr>
        <w:t> </w:t>
      </w:r>
      <w:r w:rsidR="002B4135" w:rsidRPr="002B4135">
        <w:rPr>
          <w:rFonts w:ascii="Times New Roman" w:hAnsi="Times New Roman" w:cs="Times New Roman"/>
          <w:sz w:val="28"/>
          <w:szCs w:val="28"/>
        </w:rPr>
        <w:t>312</w:t>
      </w:r>
      <w:r w:rsidRPr="002B4135">
        <w:rPr>
          <w:rFonts w:ascii="Times New Roman" w:hAnsi="Times New Roman" w:cs="Times New Roman"/>
          <w:sz w:val="28"/>
          <w:szCs w:val="28"/>
        </w:rPr>
        <w:t xml:space="preserve"> </w:t>
      </w:r>
      <w:r w:rsidRPr="00895227">
        <w:rPr>
          <w:rFonts w:ascii="Times New Roman" w:hAnsi="Times New Roman" w:cs="Times New Roman"/>
          <w:sz w:val="28"/>
          <w:szCs w:val="28"/>
        </w:rPr>
        <w:t>рублей</w:t>
      </w:r>
      <w:r w:rsidR="00895227">
        <w:rPr>
          <w:rFonts w:ascii="Times New Roman" w:hAnsi="Times New Roman" w:cs="Times New Roman"/>
          <w:sz w:val="28"/>
          <w:szCs w:val="28"/>
        </w:rPr>
        <w:t>.</w:t>
      </w:r>
    </w:p>
    <w:p w:rsidR="00DD54F0" w:rsidRDefault="00DD54F0" w:rsidP="00DD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:rsidR="00DD54F0" w:rsidRDefault="00DD54F0" w:rsidP="00DD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Мероприятия, предусмотренные планом контрол</w:t>
      </w:r>
      <w:r w:rsidR="0027542A">
        <w:rPr>
          <w:rFonts w:ascii="Times New Roman" w:hAnsi="Times New Roman" w:cs="Times New Roman"/>
          <w:sz w:val="28"/>
          <w:szCs w:val="28"/>
        </w:rPr>
        <w:t xml:space="preserve">ьных мероприятий выполнены на </w:t>
      </w:r>
      <w:r w:rsidR="0027542A" w:rsidRPr="00E815C6">
        <w:rPr>
          <w:rFonts w:ascii="Times New Roman" w:hAnsi="Times New Roman" w:cs="Times New Roman"/>
          <w:sz w:val="28"/>
          <w:szCs w:val="28"/>
        </w:rPr>
        <w:t>100</w:t>
      </w:r>
      <w:r w:rsidRPr="00E815C6">
        <w:rPr>
          <w:rFonts w:ascii="Times New Roman" w:hAnsi="Times New Roman" w:cs="Times New Roman"/>
          <w:sz w:val="28"/>
          <w:szCs w:val="28"/>
        </w:rPr>
        <w:t xml:space="preserve">%. </w:t>
      </w:r>
      <w:r w:rsidR="008C7350">
        <w:rPr>
          <w:rFonts w:ascii="Times New Roman" w:hAnsi="Times New Roman" w:cs="Times New Roman"/>
          <w:sz w:val="28"/>
          <w:szCs w:val="28"/>
        </w:rPr>
        <w:t xml:space="preserve">Должностным лицом проведено </w:t>
      </w:r>
      <w:r w:rsidR="00B12A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50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мероприятия</w:t>
      </w:r>
      <w:r w:rsidR="008C7350">
        <w:rPr>
          <w:rFonts w:ascii="Times New Roman" w:hAnsi="Times New Roman" w:cs="Times New Roman"/>
          <w:sz w:val="28"/>
          <w:szCs w:val="28"/>
        </w:rPr>
        <w:t xml:space="preserve"> и 1 внеплановое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035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597709">
        <w:rPr>
          <w:rFonts w:ascii="Times New Roman" w:hAnsi="Times New Roman" w:cs="Times New Roman"/>
          <w:sz w:val="28"/>
          <w:szCs w:val="28"/>
        </w:rPr>
        <w:t xml:space="preserve">проведенных проверок выявлено нарушений  на общую сумму </w:t>
      </w:r>
      <w:r w:rsidR="00344214" w:rsidRPr="00344214">
        <w:rPr>
          <w:rFonts w:ascii="Times New Roman" w:hAnsi="Times New Roman" w:cs="Times New Roman"/>
          <w:sz w:val="28"/>
          <w:szCs w:val="28"/>
        </w:rPr>
        <w:t>73,4</w:t>
      </w:r>
      <w:r w:rsidR="00895227" w:rsidRPr="00344214">
        <w:rPr>
          <w:rFonts w:ascii="Times New Roman" w:hAnsi="Times New Roman" w:cs="Times New Roman"/>
          <w:sz w:val="28"/>
          <w:szCs w:val="28"/>
        </w:rPr>
        <w:t xml:space="preserve"> тыс.</w:t>
      </w:r>
      <w:r w:rsidR="003C7CFF" w:rsidRPr="00344214">
        <w:rPr>
          <w:rFonts w:ascii="Times New Roman" w:hAnsi="Times New Roman" w:cs="Times New Roman"/>
          <w:sz w:val="28"/>
          <w:szCs w:val="28"/>
        </w:rPr>
        <w:t xml:space="preserve"> руб. (необоснован</w:t>
      </w:r>
      <w:r w:rsidR="003E29F7" w:rsidRPr="00344214">
        <w:rPr>
          <w:rFonts w:ascii="Times New Roman" w:hAnsi="Times New Roman" w:cs="Times New Roman"/>
          <w:sz w:val="28"/>
          <w:szCs w:val="28"/>
        </w:rPr>
        <w:t>н</w:t>
      </w:r>
      <w:r w:rsidR="00934203" w:rsidRPr="00344214">
        <w:rPr>
          <w:rFonts w:ascii="Times New Roman" w:hAnsi="Times New Roman" w:cs="Times New Roman"/>
          <w:sz w:val="28"/>
          <w:szCs w:val="28"/>
        </w:rPr>
        <w:t>ые выплаты стимулирующего характера,</w:t>
      </w:r>
      <w:r w:rsidR="001E1D64" w:rsidRPr="00344214">
        <w:rPr>
          <w:rFonts w:ascii="Times New Roman" w:hAnsi="Times New Roman" w:cs="Times New Roman"/>
          <w:sz w:val="28"/>
          <w:szCs w:val="28"/>
        </w:rPr>
        <w:t xml:space="preserve"> не </w:t>
      </w:r>
      <w:r w:rsidR="00CC4382" w:rsidRPr="00344214">
        <w:rPr>
          <w:rFonts w:ascii="Times New Roman" w:hAnsi="Times New Roman" w:cs="Times New Roman"/>
          <w:sz w:val="28"/>
          <w:szCs w:val="28"/>
        </w:rPr>
        <w:t xml:space="preserve">обоснованная </w:t>
      </w:r>
      <w:r w:rsidR="001E1D64" w:rsidRPr="00344214">
        <w:rPr>
          <w:rFonts w:ascii="Times New Roman" w:hAnsi="Times New Roman" w:cs="Times New Roman"/>
          <w:sz w:val="28"/>
          <w:szCs w:val="28"/>
        </w:rPr>
        <w:t>доплата и переплата</w:t>
      </w:r>
      <w:r w:rsidR="00934203" w:rsidRPr="00344214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C31CE4" w:rsidRPr="00344214">
        <w:rPr>
          <w:rFonts w:ascii="Times New Roman" w:hAnsi="Times New Roman" w:cs="Times New Roman"/>
          <w:sz w:val="28"/>
          <w:szCs w:val="28"/>
        </w:rPr>
        <w:t xml:space="preserve">), </w:t>
      </w:r>
      <w:r w:rsidR="00C31CE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57A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="00271FBD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контр</w:t>
      </w:r>
      <w:r w:rsidR="00271FBD">
        <w:rPr>
          <w:rFonts w:ascii="Times New Roman" w:hAnsi="Times New Roman" w:cs="Times New Roman"/>
          <w:sz w:val="28"/>
          <w:szCs w:val="28"/>
        </w:rPr>
        <w:t>ольных мероприятий</w:t>
      </w:r>
      <w:r w:rsidR="0027542A">
        <w:rPr>
          <w:rFonts w:ascii="Times New Roman" w:hAnsi="Times New Roman" w:cs="Times New Roman"/>
          <w:sz w:val="28"/>
          <w:szCs w:val="28"/>
        </w:rPr>
        <w:t xml:space="preserve"> </w:t>
      </w:r>
      <w:r w:rsidR="00165605">
        <w:rPr>
          <w:rFonts w:ascii="Times New Roman" w:hAnsi="Times New Roman" w:cs="Times New Roman"/>
          <w:sz w:val="28"/>
          <w:szCs w:val="28"/>
        </w:rPr>
        <w:t xml:space="preserve">были выявлены </w:t>
      </w:r>
      <w:r w:rsidR="008E6A2E">
        <w:rPr>
          <w:rFonts w:ascii="Times New Roman" w:hAnsi="Times New Roman" w:cs="Times New Roman"/>
          <w:sz w:val="28"/>
          <w:szCs w:val="28"/>
        </w:rPr>
        <w:t xml:space="preserve"> недостатки, выраженные  в </w:t>
      </w:r>
      <w:r w:rsidR="00165605">
        <w:rPr>
          <w:rFonts w:ascii="Times New Roman" w:hAnsi="Times New Roman" w:cs="Times New Roman"/>
          <w:sz w:val="28"/>
          <w:szCs w:val="28"/>
        </w:rPr>
        <w:t xml:space="preserve"> </w:t>
      </w:r>
      <w:r w:rsidR="00795688">
        <w:rPr>
          <w:rFonts w:ascii="Times New Roman" w:hAnsi="Times New Roman" w:cs="Times New Roman"/>
          <w:sz w:val="28"/>
          <w:szCs w:val="28"/>
        </w:rPr>
        <w:t>несоблюдении требований</w:t>
      </w:r>
      <w:r w:rsidR="00165605">
        <w:rPr>
          <w:rFonts w:ascii="Times New Roman" w:hAnsi="Times New Roman" w:cs="Times New Roman"/>
          <w:sz w:val="28"/>
          <w:szCs w:val="28"/>
        </w:rPr>
        <w:t>:</w:t>
      </w:r>
    </w:p>
    <w:p w:rsidR="001121F9" w:rsidRPr="001901BB" w:rsidRDefault="00DD056A" w:rsidP="00E0403F">
      <w:pPr>
        <w:spacing w:after="0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1901BB">
        <w:rPr>
          <w:rFonts w:ascii="Times New Roman" w:hAnsi="Times New Roman" w:cs="Times New Roman"/>
          <w:bCs/>
          <w:sz w:val="28"/>
          <w:szCs w:val="28"/>
        </w:rPr>
        <w:t>-</w:t>
      </w:r>
      <w:r w:rsidR="001121F9" w:rsidRPr="001901BB">
        <w:rPr>
          <w:rFonts w:ascii="Times New Roman" w:hAnsi="Times New Roman" w:cs="Times New Roman"/>
          <w:bCs/>
          <w:sz w:val="28"/>
          <w:szCs w:val="28"/>
        </w:rPr>
        <w:t>статьи 22 ТК РФ</w:t>
      </w:r>
      <w:r w:rsidR="00553D2B" w:rsidRPr="00553D2B">
        <w:rPr>
          <w:rFonts w:ascii="Arial" w:hAnsi="Arial" w:cs="Arial"/>
          <w:b/>
          <w:bCs/>
        </w:rPr>
        <w:t xml:space="preserve"> </w:t>
      </w:r>
      <w:r w:rsidR="00553D2B" w:rsidRPr="00C3088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3D2B" w:rsidRPr="00C3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53D2B" w:rsidRPr="00553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права и обязанности работодателя»</w:t>
      </w:r>
      <w:r w:rsidRPr="001901BB">
        <w:rPr>
          <w:rFonts w:ascii="Times New Roman" w:hAnsi="Times New Roman" w:cs="Times New Roman"/>
          <w:bCs/>
          <w:sz w:val="28"/>
          <w:szCs w:val="28"/>
        </w:rPr>
        <w:t>;</w:t>
      </w:r>
      <w:r w:rsidR="001121F9" w:rsidRPr="001901BB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303F4E" w:rsidRPr="001901BB" w:rsidRDefault="00DD056A" w:rsidP="00E040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1BB">
        <w:rPr>
          <w:rFonts w:ascii="Times New Roman" w:hAnsi="Times New Roman" w:cs="Times New Roman"/>
          <w:bCs/>
          <w:sz w:val="28"/>
          <w:szCs w:val="28"/>
        </w:rPr>
        <w:t>-</w:t>
      </w:r>
      <w:r w:rsidR="00303F4E" w:rsidRPr="001901BB">
        <w:rPr>
          <w:rFonts w:ascii="Times New Roman" w:hAnsi="Times New Roman" w:cs="Times New Roman"/>
          <w:bCs/>
          <w:sz w:val="28"/>
          <w:szCs w:val="28"/>
        </w:rPr>
        <w:t>статьи 3 пункта 3</w:t>
      </w:r>
      <w:r w:rsidRPr="001901BB">
        <w:rPr>
          <w:rFonts w:ascii="Times New Roman" w:hAnsi="Times New Roman" w:cs="Times New Roman"/>
          <w:bCs/>
          <w:sz w:val="28"/>
          <w:szCs w:val="28"/>
        </w:rPr>
        <w:t>, части статьи 15</w:t>
      </w:r>
      <w:r w:rsidR="00303F4E" w:rsidRPr="001901BB">
        <w:rPr>
          <w:rFonts w:ascii="Times New Roman" w:hAnsi="Times New Roman" w:cs="Times New Roman"/>
          <w:bCs/>
          <w:sz w:val="28"/>
          <w:szCs w:val="28"/>
        </w:rPr>
        <w:t xml:space="preserve">  Федерального закона от 28.12.2013 №426-ФЗ «О специальной оценке условий труда»</w:t>
      </w:r>
      <w:r w:rsidRPr="00190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150E9C" w:rsidRPr="001901BB" w:rsidRDefault="008317FB" w:rsidP="00BB2B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1BB">
        <w:rPr>
          <w:rFonts w:ascii="Times New Roman" w:hAnsi="Times New Roman" w:cs="Times New Roman"/>
          <w:bCs/>
          <w:sz w:val="28"/>
          <w:szCs w:val="28"/>
        </w:rPr>
        <w:t>-</w:t>
      </w:r>
      <w:r w:rsidR="00150E9C" w:rsidRPr="001901BB">
        <w:rPr>
          <w:rFonts w:ascii="Times New Roman" w:hAnsi="Times New Roman" w:cs="Times New Roman"/>
          <w:bCs/>
          <w:sz w:val="28"/>
          <w:szCs w:val="28"/>
        </w:rPr>
        <w:t xml:space="preserve"> разделов 2 и 3  Постановления Правительства РФ от 16.04.2003г. №225 (в редакции от 25.03.2013г.) «О трудовых книжках»</w:t>
      </w:r>
      <w:r w:rsidRPr="00190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255EA2" w:rsidRPr="001901BB" w:rsidRDefault="008317FB" w:rsidP="00BB2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1BB">
        <w:rPr>
          <w:rFonts w:ascii="Times New Roman" w:hAnsi="Times New Roman" w:cs="Times New Roman"/>
          <w:sz w:val="28"/>
          <w:szCs w:val="28"/>
        </w:rPr>
        <w:t>-статьи</w:t>
      </w:r>
      <w:r w:rsidR="00255EA2" w:rsidRPr="001901BB">
        <w:rPr>
          <w:rFonts w:ascii="Times New Roman" w:hAnsi="Times New Roman" w:cs="Times New Roman"/>
          <w:sz w:val="28"/>
          <w:szCs w:val="28"/>
        </w:rPr>
        <w:t xml:space="preserve"> </w:t>
      </w:r>
      <w:r w:rsidR="00255EA2"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>68 ТК РФ «Оформление прием на работу»</w:t>
      </w:r>
      <w:r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4E1C" w:rsidRPr="001901BB" w:rsidRDefault="008317FB" w:rsidP="00E040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1BB">
        <w:rPr>
          <w:rFonts w:ascii="Times New Roman" w:hAnsi="Times New Roman" w:cs="Times New Roman"/>
          <w:sz w:val="28"/>
          <w:szCs w:val="28"/>
        </w:rPr>
        <w:t>-статьи</w:t>
      </w:r>
      <w:r w:rsidR="00524E1C" w:rsidRPr="001901BB">
        <w:rPr>
          <w:rFonts w:ascii="Times New Roman" w:hAnsi="Times New Roman" w:cs="Times New Roman"/>
          <w:sz w:val="28"/>
          <w:szCs w:val="28"/>
        </w:rPr>
        <w:t xml:space="preserve"> 72 ТК РФ</w:t>
      </w:r>
      <w:r w:rsidR="00B0113F" w:rsidRPr="00B0113F">
        <w:rPr>
          <w:rFonts w:ascii="Arial" w:hAnsi="Arial" w:cs="Arial"/>
          <w:b/>
          <w:bCs/>
        </w:rPr>
        <w:t xml:space="preserve"> </w:t>
      </w:r>
      <w:r w:rsidR="00B0113F" w:rsidRPr="00B0113F">
        <w:rPr>
          <w:rFonts w:ascii="Times New Roman" w:hAnsi="Times New Roman" w:cs="Times New Roman"/>
          <w:bCs/>
          <w:sz w:val="28"/>
          <w:szCs w:val="28"/>
        </w:rPr>
        <w:t>«</w:t>
      </w:r>
      <w:r w:rsidR="00B0113F" w:rsidRPr="00B01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Изменение определенных сторонами условий трудового договора»</w:t>
      </w:r>
      <w:r w:rsidRPr="001901BB">
        <w:rPr>
          <w:rFonts w:ascii="Times New Roman" w:hAnsi="Times New Roman" w:cs="Times New Roman"/>
          <w:sz w:val="28"/>
          <w:szCs w:val="28"/>
        </w:rPr>
        <w:t>;</w:t>
      </w:r>
    </w:p>
    <w:p w:rsidR="00524E1C" w:rsidRPr="001901BB" w:rsidRDefault="000F4208" w:rsidP="00E04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-статьи 9 </w:t>
      </w:r>
      <w:r w:rsidR="00524E1C"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7 </w:t>
      </w:r>
      <w:r w:rsidR="00F73E40"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</w:t>
      </w:r>
      <w:r w:rsidR="009F0F60"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от 06 декабря 20</w:t>
      </w:r>
      <w:r w:rsidR="00524E1C"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11г. </w:t>
      </w:r>
      <w:r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>№402-ФЗ</w:t>
      </w:r>
      <w:r w:rsidR="00F73E40"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3E40" w:rsidRPr="001901BB">
        <w:rPr>
          <w:rFonts w:ascii="Times New Roman" w:hAnsi="Times New Roman" w:cs="Times New Roman"/>
          <w:color w:val="000000"/>
          <w:sz w:val="28"/>
          <w:szCs w:val="28"/>
        </w:rPr>
        <w:t>(ред. от 27.06.2019г. «О бухгалтерском учете» (с изменениями и дополнениями с 01.01.2020г.) и п. 9 Инструкции №157н.</w:t>
      </w:r>
      <w:proofErr w:type="gramEnd"/>
      <w:r w:rsidR="00F73E40" w:rsidRPr="00190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бухгалтерском учете»;</w:t>
      </w:r>
    </w:p>
    <w:p w:rsidR="00554F30" w:rsidRPr="001901BB" w:rsidRDefault="005C5DFB" w:rsidP="00E040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1B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B2B0C"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="00554F30" w:rsidRPr="001901BB">
        <w:rPr>
          <w:rStyle w:val="FontStyle42"/>
          <w:sz w:val="28"/>
          <w:szCs w:val="28"/>
        </w:rPr>
        <w:t xml:space="preserve">- </w:t>
      </w:r>
      <w:r w:rsidR="0038794A" w:rsidRPr="001901BB">
        <w:rPr>
          <w:rStyle w:val="FontStyle42"/>
          <w:sz w:val="28"/>
          <w:szCs w:val="28"/>
        </w:rPr>
        <w:t xml:space="preserve">статьи 10 </w:t>
      </w:r>
      <w:r w:rsidR="00554F30" w:rsidRPr="001901BB">
        <w:rPr>
          <w:rStyle w:val="FontStyle42"/>
          <w:sz w:val="28"/>
          <w:szCs w:val="28"/>
        </w:rPr>
        <w:t>п. 4 Ф</w:t>
      </w:r>
      <w:r w:rsidR="00425FA3" w:rsidRPr="001901BB">
        <w:rPr>
          <w:rStyle w:val="FontStyle42"/>
          <w:sz w:val="28"/>
          <w:szCs w:val="28"/>
        </w:rPr>
        <w:t xml:space="preserve">едерального </w:t>
      </w:r>
      <w:r w:rsidR="00554F30" w:rsidRPr="001901BB">
        <w:rPr>
          <w:rStyle w:val="FontStyle42"/>
          <w:sz w:val="28"/>
          <w:szCs w:val="28"/>
        </w:rPr>
        <w:t>З</w:t>
      </w:r>
      <w:r w:rsidR="00425FA3" w:rsidRPr="001901BB">
        <w:rPr>
          <w:rStyle w:val="FontStyle42"/>
          <w:sz w:val="28"/>
          <w:szCs w:val="28"/>
        </w:rPr>
        <w:t>акона</w:t>
      </w:r>
      <w:r w:rsidR="00554F30" w:rsidRPr="001901BB">
        <w:rPr>
          <w:rStyle w:val="FontStyle42"/>
          <w:sz w:val="28"/>
          <w:szCs w:val="28"/>
        </w:rPr>
        <w:t xml:space="preserve"> №402-ФЗ </w:t>
      </w:r>
      <w:r w:rsidR="00554F30" w:rsidRPr="001901BB">
        <w:rPr>
          <w:rFonts w:ascii="Times New Roman" w:hAnsi="Times New Roman" w:cs="Times New Roman"/>
          <w:color w:val="000000"/>
          <w:sz w:val="28"/>
          <w:szCs w:val="28"/>
        </w:rPr>
        <w:t xml:space="preserve">от 06.12.2011г. </w:t>
      </w:r>
      <w:r w:rsidR="00425FA3" w:rsidRPr="001901BB">
        <w:rPr>
          <w:rFonts w:ascii="Times New Roman" w:hAnsi="Times New Roman" w:cs="Times New Roman"/>
          <w:color w:val="000000"/>
          <w:sz w:val="28"/>
          <w:szCs w:val="28"/>
        </w:rPr>
        <w:t>(ред. от 27.06.2019г.</w:t>
      </w:r>
      <w:r w:rsidR="0038794A" w:rsidRPr="001901B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54F30" w:rsidRPr="001901BB">
        <w:rPr>
          <w:rFonts w:ascii="Times New Roman" w:hAnsi="Times New Roman" w:cs="Times New Roman"/>
          <w:color w:val="000000"/>
          <w:sz w:val="28"/>
          <w:szCs w:val="28"/>
        </w:rPr>
        <w:t>«О бухгалтерском учете»;</w:t>
      </w:r>
    </w:p>
    <w:p w:rsidR="00F679E9" w:rsidRPr="001901BB" w:rsidRDefault="00554F30" w:rsidP="00E04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BB">
        <w:rPr>
          <w:rFonts w:ascii="Times New Roman" w:hAnsi="Times New Roman" w:cs="Times New Roman"/>
          <w:sz w:val="28"/>
          <w:szCs w:val="28"/>
        </w:rPr>
        <w:lastRenderedPageBreak/>
        <w:t xml:space="preserve">- пунктов 15.3., 15.9. </w:t>
      </w:r>
      <w:proofErr w:type="spellStart"/>
      <w:r w:rsidRPr="001901BB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1901BB">
        <w:rPr>
          <w:rFonts w:ascii="Times New Roman" w:hAnsi="Times New Roman" w:cs="Times New Roman"/>
          <w:sz w:val="28"/>
          <w:szCs w:val="28"/>
        </w:rPr>
        <w:t xml:space="preserve"> 2.4.1.3049-13;</w:t>
      </w:r>
    </w:p>
    <w:p w:rsidR="00F679E9" w:rsidRPr="001901BB" w:rsidRDefault="00357509" w:rsidP="00E0403F">
      <w:pPr>
        <w:pStyle w:val="Style2"/>
        <w:widowControl/>
        <w:spacing w:before="86" w:line="240" w:lineRule="auto"/>
        <w:ind w:firstLine="0"/>
        <w:rPr>
          <w:rStyle w:val="FontStyle42"/>
          <w:sz w:val="28"/>
          <w:szCs w:val="28"/>
        </w:rPr>
      </w:pPr>
      <w:r w:rsidRPr="001901BB">
        <w:rPr>
          <w:rStyle w:val="FontStyle42"/>
          <w:sz w:val="28"/>
          <w:szCs w:val="28"/>
        </w:rPr>
        <w:t xml:space="preserve">-статьи </w:t>
      </w:r>
      <w:r w:rsidR="00F679E9" w:rsidRPr="001901BB">
        <w:rPr>
          <w:rStyle w:val="FontStyle42"/>
          <w:sz w:val="28"/>
          <w:szCs w:val="28"/>
        </w:rPr>
        <w:t>2 Приказа Минфина России № 106 от 06.10.2008г. (ред. от 07.02.2020г.);</w:t>
      </w:r>
    </w:p>
    <w:p w:rsidR="00F679E9" w:rsidRPr="001901BB" w:rsidRDefault="00F679E9" w:rsidP="00E0403F">
      <w:pPr>
        <w:pStyle w:val="Style2"/>
        <w:spacing w:before="86"/>
        <w:ind w:firstLine="0"/>
        <w:rPr>
          <w:rStyle w:val="FontStyle42"/>
          <w:sz w:val="28"/>
          <w:szCs w:val="28"/>
        </w:rPr>
      </w:pPr>
      <w:r w:rsidRPr="001901BB">
        <w:rPr>
          <w:rStyle w:val="FontStyle42"/>
          <w:sz w:val="28"/>
          <w:szCs w:val="28"/>
        </w:rPr>
        <w:t>-п</w:t>
      </w:r>
      <w:r w:rsidR="00357509" w:rsidRPr="001901BB">
        <w:rPr>
          <w:rStyle w:val="FontStyle42"/>
          <w:sz w:val="28"/>
          <w:szCs w:val="28"/>
        </w:rPr>
        <w:t>ункта 5 статьи</w:t>
      </w:r>
      <w:r w:rsidRPr="001901BB">
        <w:rPr>
          <w:rStyle w:val="FontStyle42"/>
          <w:sz w:val="28"/>
          <w:szCs w:val="28"/>
        </w:rPr>
        <w:t xml:space="preserve"> 10 Закона «О бухгалтерском учете»; п. 4 ПБУ 1/2008;</w:t>
      </w:r>
    </w:p>
    <w:p w:rsidR="00F679E9" w:rsidRPr="001901BB" w:rsidRDefault="00F679E9" w:rsidP="00E0403F">
      <w:pPr>
        <w:pStyle w:val="Style2"/>
        <w:spacing w:before="86"/>
        <w:ind w:firstLine="0"/>
        <w:rPr>
          <w:rStyle w:val="FontStyle42"/>
          <w:sz w:val="28"/>
          <w:szCs w:val="28"/>
        </w:rPr>
      </w:pPr>
      <w:r w:rsidRPr="001901BB">
        <w:rPr>
          <w:rStyle w:val="FontStyle42"/>
          <w:sz w:val="28"/>
          <w:szCs w:val="28"/>
        </w:rPr>
        <w:t xml:space="preserve">- </w:t>
      </w:r>
      <w:r w:rsidR="00BB2B0C">
        <w:rPr>
          <w:rStyle w:val="FontStyle42"/>
          <w:sz w:val="28"/>
          <w:szCs w:val="28"/>
        </w:rPr>
        <w:t>статьи</w:t>
      </w:r>
      <w:r w:rsidRPr="001901BB">
        <w:rPr>
          <w:rStyle w:val="FontStyle42"/>
          <w:sz w:val="28"/>
          <w:szCs w:val="28"/>
        </w:rPr>
        <w:t>10 от 06.12.2011 №402-ФЗ « О бухгалтерском учете» (в ред. от 02.07.2021);</w:t>
      </w:r>
    </w:p>
    <w:p w:rsidR="00F679E9" w:rsidRPr="001901BB" w:rsidRDefault="00BB2B0C" w:rsidP="00E0403F">
      <w:pPr>
        <w:pStyle w:val="a6"/>
        <w:rPr>
          <w:color w:val="363530"/>
          <w:sz w:val="28"/>
          <w:szCs w:val="28"/>
        </w:rPr>
      </w:pPr>
      <w:r>
        <w:rPr>
          <w:rStyle w:val="FontStyle42"/>
          <w:sz w:val="28"/>
          <w:szCs w:val="28"/>
        </w:rPr>
        <w:t xml:space="preserve"> - статьи </w:t>
      </w:r>
      <w:r w:rsidR="00F679E9" w:rsidRPr="001901BB">
        <w:rPr>
          <w:rStyle w:val="FontStyle42"/>
          <w:sz w:val="28"/>
          <w:szCs w:val="28"/>
        </w:rPr>
        <w:t>9 п.7</w:t>
      </w:r>
      <w:r w:rsidR="004E21EA">
        <w:rPr>
          <w:rStyle w:val="FontStyle42"/>
          <w:sz w:val="28"/>
          <w:szCs w:val="28"/>
        </w:rPr>
        <w:t>,10</w:t>
      </w:r>
      <w:r w:rsidR="00F679E9" w:rsidRPr="001901BB">
        <w:rPr>
          <w:rStyle w:val="FontStyle42"/>
          <w:sz w:val="28"/>
          <w:szCs w:val="28"/>
        </w:rPr>
        <w:t xml:space="preserve"> </w:t>
      </w:r>
      <w:r w:rsidR="004E21EA" w:rsidRPr="001901BB">
        <w:rPr>
          <w:rStyle w:val="FontStyle42"/>
          <w:sz w:val="28"/>
          <w:szCs w:val="28"/>
        </w:rPr>
        <w:t xml:space="preserve">п.2 </w:t>
      </w:r>
      <w:r w:rsidR="00F679E9" w:rsidRPr="001901BB">
        <w:rPr>
          <w:rStyle w:val="FontStyle42"/>
          <w:sz w:val="28"/>
          <w:szCs w:val="28"/>
        </w:rPr>
        <w:t>от 06.12.2011 №402-ФЗ « О бухгалтерском учете» (в ред. от 02.07.2021)</w:t>
      </w:r>
      <w:r w:rsidR="00F679E9" w:rsidRPr="001901BB">
        <w:rPr>
          <w:color w:val="363530"/>
          <w:sz w:val="28"/>
          <w:szCs w:val="28"/>
        </w:rPr>
        <w:t>;</w:t>
      </w:r>
    </w:p>
    <w:p w:rsidR="00F679E9" w:rsidRPr="001901BB" w:rsidRDefault="00F679E9" w:rsidP="00E0403F">
      <w:pPr>
        <w:pStyle w:val="Style2"/>
        <w:spacing w:before="86"/>
        <w:ind w:firstLine="0"/>
        <w:rPr>
          <w:rStyle w:val="FontStyle42"/>
          <w:sz w:val="28"/>
          <w:szCs w:val="28"/>
        </w:rPr>
      </w:pPr>
      <w:r w:rsidRPr="001901BB">
        <w:rPr>
          <w:rStyle w:val="FontStyle42"/>
          <w:sz w:val="28"/>
          <w:szCs w:val="28"/>
        </w:rPr>
        <w:t>-</w:t>
      </w:r>
      <w:r w:rsidRPr="001901BB">
        <w:rPr>
          <w:rFonts w:eastAsia="Calibri"/>
          <w:sz w:val="28"/>
          <w:szCs w:val="28"/>
          <w:lang w:eastAsia="en-US"/>
        </w:rPr>
        <w:t xml:space="preserve"> п. 26 Приказа Минфина России от 29.07.1998 N 34н (ред. от 11.04.2018г.) </w:t>
      </w:r>
    </w:p>
    <w:p w:rsidR="00F679E9" w:rsidRPr="001901BB" w:rsidRDefault="00F679E9" w:rsidP="00E0403F">
      <w:pPr>
        <w:pStyle w:val="Style2"/>
        <w:widowControl/>
        <w:spacing w:before="86" w:line="240" w:lineRule="auto"/>
        <w:ind w:firstLine="0"/>
        <w:rPr>
          <w:rStyle w:val="FontStyle42"/>
          <w:sz w:val="28"/>
          <w:szCs w:val="28"/>
        </w:rPr>
      </w:pPr>
      <w:r w:rsidRPr="001901BB">
        <w:rPr>
          <w:rStyle w:val="FontStyle42"/>
          <w:sz w:val="28"/>
          <w:szCs w:val="28"/>
        </w:rPr>
        <w:t xml:space="preserve">- п.14ПБУ 13/2000; </w:t>
      </w:r>
    </w:p>
    <w:p w:rsidR="00F679E9" w:rsidRPr="001901BB" w:rsidRDefault="00F679E9" w:rsidP="00E04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BB">
        <w:rPr>
          <w:rFonts w:ascii="Times New Roman" w:hAnsi="Times New Roman" w:cs="Times New Roman"/>
          <w:sz w:val="28"/>
          <w:szCs w:val="28"/>
        </w:rPr>
        <w:t>- ч.1 ст. 123 ТК РФ</w:t>
      </w:r>
      <w:r w:rsidR="005D70D5" w:rsidRPr="005D70D5">
        <w:rPr>
          <w:rFonts w:ascii="Arial" w:hAnsi="Arial" w:cs="Arial"/>
          <w:b/>
          <w:bCs/>
        </w:rPr>
        <w:t xml:space="preserve"> </w:t>
      </w:r>
      <w:r w:rsidR="005D70D5" w:rsidRPr="005D70D5">
        <w:rPr>
          <w:rFonts w:ascii="Times New Roman" w:hAnsi="Times New Roman" w:cs="Times New Roman"/>
          <w:bCs/>
          <w:sz w:val="28"/>
          <w:szCs w:val="28"/>
        </w:rPr>
        <w:t>«</w:t>
      </w:r>
      <w:r w:rsidR="005D70D5" w:rsidRPr="005D7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Очередность предоставления ежегодных оплачиваемых отпусков»</w:t>
      </w:r>
      <w:r w:rsidRPr="001901BB">
        <w:rPr>
          <w:rFonts w:ascii="Times New Roman" w:hAnsi="Times New Roman" w:cs="Times New Roman"/>
          <w:sz w:val="28"/>
          <w:szCs w:val="28"/>
        </w:rPr>
        <w:t>;</w:t>
      </w:r>
    </w:p>
    <w:p w:rsidR="00F679E9" w:rsidRPr="001901BB" w:rsidRDefault="00F679E9" w:rsidP="00E0403F">
      <w:pPr>
        <w:spacing w:after="0"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1901BB">
        <w:rPr>
          <w:rFonts w:ascii="Times New Roman" w:hAnsi="Times New Roman" w:cs="Times New Roman"/>
          <w:sz w:val="28"/>
          <w:szCs w:val="28"/>
        </w:rPr>
        <w:t xml:space="preserve">- </w:t>
      </w:r>
      <w:r w:rsidR="00BB2B0C">
        <w:rPr>
          <w:rFonts w:ascii="Times New Roman" w:hAnsi="Times New Roman" w:cs="Times New Roman"/>
          <w:sz w:val="28"/>
          <w:szCs w:val="28"/>
        </w:rPr>
        <w:t>статьи</w:t>
      </w:r>
      <w:r w:rsidRPr="001901BB">
        <w:rPr>
          <w:rFonts w:ascii="Times New Roman" w:hAnsi="Times New Roman" w:cs="Times New Roman"/>
          <w:sz w:val="28"/>
          <w:szCs w:val="28"/>
        </w:rPr>
        <w:t xml:space="preserve"> 152 ТК РФ</w:t>
      </w:r>
      <w:r w:rsidR="00F61FE0">
        <w:rPr>
          <w:rFonts w:ascii="Times New Roman" w:hAnsi="Times New Roman" w:cs="Times New Roman"/>
          <w:sz w:val="28"/>
          <w:szCs w:val="28"/>
        </w:rPr>
        <w:t xml:space="preserve"> «Оплата сверхурочной работы»</w:t>
      </w:r>
      <w:r w:rsidRPr="001901BB">
        <w:rPr>
          <w:rFonts w:ascii="Times New Roman" w:hAnsi="Times New Roman" w:cs="Times New Roman"/>
          <w:sz w:val="28"/>
          <w:szCs w:val="28"/>
        </w:rPr>
        <w:t>;</w:t>
      </w:r>
    </w:p>
    <w:p w:rsidR="00F679E9" w:rsidRPr="001901BB" w:rsidRDefault="00F679E9" w:rsidP="00E04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BB">
        <w:rPr>
          <w:rFonts w:ascii="Times New Roman" w:hAnsi="Times New Roman" w:cs="Times New Roman"/>
          <w:sz w:val="28"/>
          <w:szCs w:val="28"/>
        </w:rPr>
        <w:t xml:space="preserve">- </w:t>
      </w:r>
      <w:r w:rsidR="00BB2B0C">
        <w:rPr>
          <w:rFonts w:ascii="Times New Roman" w:hAnsi="Times New Roman" w:cs="Times New Roman"/>
          <w:sz w:val="28"/>
          <w:szCs w:val="28"/>
        </w:rPr>
        <w:t>статьи</w:t>
      </w:r>
      <w:r w:rsidRPr="001901BB">
        <w:rPr>
          <w:rFonts w:ascii="Times New Roman" w:hAnsi="Times New Roman" w:cs="Times New Roman"/>
          <w:sz w:val="28"/>
          <w:szCs w:val="28"/>
        </w:rPr>
        <w:t xml:space="preserve"> 99 ТК РФ</w:t>
      </w:r>
      <w:r w:rsidR="00022BAE">
        <w:rPr>
          <w:rFonts w:ascii="Times New Roman" w:hAnsi="Times New Roman" w:cs="Times New Roman"/>
          <w:sz w:val="28"/>
          <w:szCs w:val="28"/>
        </w:rPr>
        <w:t xml:space="preserve"> «Сверхурочная работа»</w:t>
      </w:r>
      <w:r w:rsidRPr="001901BB">
        <w:rPr>
          <w:rFonts w:ascii="Times New Roman" w:hAnsi="Times New Roman" w:cs="Times New Roman"/>
          <w:sz w:val="28"/>
          <w:szCs w:val="28"/>
        </w:rPr>
        <w:t>;</w:t>
      </w:r>
    </w:p>
    <w:p w:rsidR="00697342" w:rsidRDefault="00F679E9" w:rsidP="00697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BB">
        <w:rPr>
          <w:rFonts w:ascii="Times New Roman" w:hAnsi="Times New Roman" w:cs="Times New Roman"/>
          <w:sz w:val="28"/>
          <w:szCs w:val="28"/>
        </w:rPr>
        <w:t>-</w:t>
      </w:r>
      <w:r w:rsidRPr="001901BB">
        <w:rPr>
          <w:rFonts w:ascii="Times New Roman" w:eastAsia="Calibri" w:hAnsi="Times New Roman" w:cs="Times New Roman"/>
          <w:sz w:val="28"/>
          <w:szCs w:val="28"/>
        </w:rPr>
        <w:t xml:space="preserve"> ч.3 ст. 136 ТК РФ</w:t>
      </w:r>
      <w:r w:rsidR="0064096B" w:rsidRPr="0064096B">
        <w:rPr>
          <w:rFonts w:ascii="Arial" w:hAnsi="Arial" w:cs="Arial"/>
          <w:b/>
          <w:bCs/>
        </w:rPr>
        <w:t xml:space="preserve"> </w:t>
      </w:r>
      <w:r w:rsidR="0064096B" w:rsidRPr="0064096B">
        <w:rPr>
          <w:rFonts w:ascii="Times New Roman" w:hAnsi="Times New Roman" w:cs="Times New Roman"/>
          <w:bCs/>
          <w:sz w:val="28"/>
          <w:szCs w:val="28"/>
        </w:rPr>
        <w:t>«</w:t>
      </w:r>
      <w:r w:rsidR="0064096B" w:rsidRPr="00640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Порядок, место и сроки выплаты заработной платы»</w:t>
      </w:r>
      <w:r w:rsidRPr="001901BB">
        <w:rPr>
          <w:rFonts w:ascii="Times New Roman" w:eastAsia="Calibri" w:hAnsi="Times New Roman" w:cs="Times New Roman"/>
          <w:sz w:val="28"/>
          <w:szCs w:val="28"/>
        </w:rPr>
        <w:t>;</w:t>
      </w:r>
      <w:r w:rsidR="007249CF" w:rsidRPr="00724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342" w:rsidRDefault="007249CF" w:rsidP="00697342">
      <w:p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соблюдения Трудового законодательства и иных правовых актов, содержащих нормы трудового права, своевременного обновления НПА;</w:t>
      </w:r>
      <w:r w:rsidRPr="001901B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7249CF" w:rsidRPr="001901BB" w:rsidRDefault="007249CF" w:rsidP="00697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BB">
        <w:rPr>
          <w:rFonts w:ascii="Times New Roman" w:hAnsi="Times New Roman" w:cs="Times New Roman"/>
          <w:sz w:val="28"/>
          <w:szCs w:val="28"/>
        </w:rPr>
        <w:t>-</w:t>
      </w:r>
      <w:r w:rsidRPr="001901BB">
        <w:rPr>
          <w:rStyle w:val="FontStyle42"/>
          <w:sz w:val="28"/>
          <w:szCs w:val="28"/>
        </w:rPr>
        <w:t>ошибки при уче</w:t>
      </w:r>
      <w:r w:rsidR="00B70225">
        <w:rPr>
          <w:rStyle w:val="FontStyle42"/>
          <w:sz w:val="28"/>
          <w:szCs w:val="28"/>
        </w:rPr>
        <w:t>те и списании продуктов питания</w:t>
      </w:r>
      <w:r w:rsidR="00B70225">
        <w:rPr>
          <w:rFonts w:ascii="Times New Roman" w:hAnsi="Times New Roman" w:cs="Times New Roman"/>
          <w:sz w:val="28"/>
          <w:szCs w:val="28"/>
        </w:rPr>
        <w:t>.</w:t>
      </w:r>
    </w:p>
    <w:p w:rsidR="00EE12AF" w:rsidRPr="00B12ACC" w:rsidRDefault="00EE12AF" w:rsidP="004F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AC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5227" w:rsidRPr="00B12AC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12A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5227" w:rsidRPr="00B12ACC">
        <w:rPr>
          <w:rFonts w:ascii="Times New Roman" w:hAnsi="Times New Roman" w:cs="Times New Roman"/>
          <w:sz w:val="28"/>
          <w:szCs w:val="28"/>
          <w:lang w:eastAsia="ru-RU"/>
        </w:rPr>
        <w:t xml:space="preserve"> 2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B12AC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227" w:rsidRPr="00B12ACC" w:rsidRDefault="00895227" w:rsidP="004F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AC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E12AF" w:rsidRPr="00B12ACC">
        <w:rPr>
          <w:rFonts w:ascii="Times New Roman" w:hAnsi="Times New Roman" w:cs="Times New Roman"/>
          <w:bCs/>
          <w:sz w:val="28"/>
          <w:szCs w:val="28"/>
          <w:lang w:eastAsia="ru-RU"/>
        </w:rPr>
        <w:t>частями 2, 3 статьи 22 Закона № 44-ФЗ.</w:t>
      </w:r>
    </w:p>
    <w:p w:rsidR="00DD54F0" w:rsidRDefault="007271DD" w:rsidP="00D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Руководителям объекта контроля направлено </w:t>
      </w:r>
      <w:r w:rsidR="00DC2B80">
        <w:rPr>
          <w:rFonts w:ascii="Times New Roman" w:hAnsi="Times New Roman" w:cs="Times New Roman"/>
          <w:sz w:val="28"/>
          <w:szCs w:val="28"/>
        </w:rPr>
        <w:t>3</w:t>
      </w:r>
      <w:r w:rsidR="00DD54F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E12AF">
        <w:rPr>
          <w:rFonts w:ascii="Times New Roman" w:hAnsi="Times New Roman" w:cs="Times New Roman"/>
          <w:sz w:val="28"/>
          <w:szCs w:val="28"/>
        </w:rPr>
        <w:t>я</w:t>
      </w:r>
      <w:r w:rsidR="00DD54F0">
        <w:rPr>
          <w:rFonts w:ascii="Times New Roman" w:hAnsi="Times New Roman" w:cs="Times New Roman"/>
          <w:sz w:val="28"/>
          <w:szCs w:val="28"/>
        </w:rPr>
        <w:t>, содержащие требования по устранению выявленных нарушений, указанных в акте по результатам контрольного мероприятия для принятия мер по их устранению и недопущению в дальнейшей работе, с конкретным срокам принятия мер по устранению нарушений.</w:t>
      </w:r>
      <w:proofErr w:type="gramEnd"/>
    </w:p>
    <w:p w:rsidR="00DD54F0" w:rsidRDefault="00DD54F0" w:rsidP="00D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2026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контроля представил</w:t>
      </w:r>
      <w:r w:rsidR="002026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об устранении выявленных проверкой нарушений в установленный срок.</w:t>
      </w:r>
    </w:p>
    <w:p w:rsidR="00DD54F0" w:rsidRDefault="00DD54F0" w:rsidP="00D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протоколы об административном правонарушении не составлялись.</w:t>
      </w:r>
    </w:p>
    <w:p w:rsidR="00DD54F0" w:rsidRDefault="00DD54F0" w:rsidP="00D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недействительными не направлялись.</w:t>
      </w:r>
    </w:p>
    <w:p w:rsidR="00DD54F0" w:rsidRDefault="00B30142" w:rsidP="00DD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DD54F0" w:rsidRPr="00514B8C">
        <w:rPr>
          <w:rFonts w:ascii="Times New Roman" w:hAnsi="Times New Roman" w:cs="Times New Roman"/>
          <w:sz w:val="28"/>
          <w:szCs w:val="28"/>
        </w:rPr>
        <w:t xml:space="preserve"> году информация о проведенных проверках и фактах выявленных нарушений направлялась в </w:t>
      </w:r>
      <w:r w:rsidR="00514B8C" w:rsidRPr="00514B8C">
        <w:rPr>
          <w:rFonts w:ascii="Times New Roman" w:hAnsi="Times New Roman" w:cs="Times New Roman"/>
          <w:sz w:val="28"/>
          <w:szCs w:val="28"/>
        </w:rPr>
        <w:t xml:space="preserve">Барабинскую </w:t>
      </w:r>
      <w:r w:rsidR="008E64C1">
        <w:rPr>
          <w:rFonts w:ascii="Times New Roman" w:hAnsi="Times New Roman" w:cs="Times New Roman"/>
          <w:sz w:val="28"/>
          <w:szCs w:val="28"/>
        </w:rPr>
        <w:t>межрайонную</w:t>
      </w:r>
      <w:r w:rsidR="00DD54F0" w:rsidRPr="00514B8C">
        <w:rPr>
          <w:rFonts w:ascii="Times New Roman" w:hAnsi="Times New Roman" w:cs="Times New Roman"/>
          <w:sz w:val="28"/>
          <w:szCs w:val="28"/>
        </w:rPr>
        <w:t xml:space="preserve"> прокуратуру.</w:t>
      </w:r>
    </w:p>
    <w:p w:rsidR="00DD54F0" w:rsidRDefault="00DD54F0" w:rsidP="00DD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и исковые заявления на решения органа контроля, а также жалобы на действия (бездействия) должностного лица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контрольной деятельности по внутреннему муниципальному финансовому контролю не поступали.</w:t>
      </w:r>
    </w:p>
    <w:p w:rsidR="00DD54F0" w:rsidRDefault="00DD54F0" w:rsidP="00DD54F0">
      <w:pPr>
        <w:rPr>
          <w:rFonts w:ascii="Times New Roman" w:hAnsi="Times New Roman" w:cs="Times New Roman"/>
          <w:sz w:val="28"/>
          <w:szCs w:val="28"/>
        </w:rPr>
      </w:pPr>
    </w:p>
    <w:p w:rsidR="002D3D15" w:rsidRDefault="00CA16C1" w:rsidP="00DD54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43188A">
        <w:rPr>
          <w:rFonts w:ascii="Times New Roman" w:hAnsi="Times New Roman" w:cs="Times New Roman"/>
          <w:sz w:val="28"/>
          <w:szCs w:val="28"/>
        </w:rPr>
        <w:t xml:space="preserve">ксперт </w:t>
      </w:r>
      <w:r w:rsidR="00DD54F0">
        <w:rPr>
          <w:rFonts w:ascii="Times New Roman" w:hAnsi="Times New Roman" w:cs="Times New Roman"/>
          <w:sz w:val="28"/>
          <w:szCs w:val="28"/>
        </w:rPr>
        <w:t xml:space="preserve">(по осуществлению внутреннего </w:t>
      </w:r>
      <w:proofErr w:type="gramEnd"/>
    </w:p>
    <w:p w:rsidR="00DD54F0" w:rsidRDefault="00DD54F0" w:rsidP="00DD5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</w:t>
      </w:r>
      <w:r w:rsidR="0043188A">
        <w:rPr>
          <w:rFonts w:ascii="Times New Roman" w:hAnsi="Times New Roman" w:cs="Times New Roman"/>
          <w:sz w:val="28"/>
          <w:szCs w:val="28"/>
        </w:rPr>
        <w:t xml:space="preserve">я)                 </w:t>
      </w:r>
      <w:r w:rsidR="002D3D15">
        <w:rPr>
          <w:rFonts w:ascii="Times New Roman" w:hAnsi="Times New Roman" w:cs="Times New Roman"/>
          <w:sz w:val="28"/>
          <w:szCs w:val="28"/>
        </w:rPr>
        <w:t xml:space="preserve">                   Е.В. Додолина</w:t>
      </w:r>
    </w:p>
    <w:p w:rsidR="00DD54F0" w:rsidRDefault="00DD54F0" w:rsidP="00DD54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4F0" w:rsidRPr="009C2797" w:rsidRDefault="00DD54F0" w:rsidP="00DD5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558">
        <w:rPr>
          <w:rFonts w:ascii="Times New Roman" w:hAnsi="Times New Roman" w:cs="Times New Roman"/>
          <w:sz w:val="28"/>
          <w:szCs w:val="28"/>
        </w:rPr>
        <w:t xml:space="preserve">« </w:t>
      </w:r>
      <w:r w:rsidR="001D3852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D21558">
        <w:rPr>
          <w:rFonts w:ascii="Times New Roman" w:hAnsi="Times New Roman" w:cs="Times New Roman"/>
          <w:sz w:val="28"/>
          <w:szCs w:val="28"/>
        </w:rPr>
        <w:t xml:space="preserve"> » </w:t>
      </w:r>
      <w:r w:rsidRPr="00D21558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1D3852">
        <w:rPr>
          <w:rFonts w:ascii="Times New Roman" w:hAnsi="Times New Roman" w:cs="Times New Roman"/>
          <w:sz w:val="28"/>
          <w:szCs w:val="28"/>
        </w:rPr>
        <w:t xml:space="preserve"> 2022</w:t>
      </w:r>
      <w:r w:rsidRPr="00D215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0E52" w:rsidRDefault="00240E52"/>
    <w:sectPr w:rsidR="0024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1A"/>
    <w:rsid w:val="00004577"/>
    <w:rsid w:val="00022BAE"/>
    <w:rsid w:val="0003430C"/>
    <w:rsid w:val="000F4208"/>
    <w:rsid w:val="001121F9"/>
    <w:rsid w:val="00150E9C"/>
    <w:rsid w:val="00156302"/>
    <w:rsid w:val="001610CD"/>
    <w:rsid w:val="00165605"/>
    <w:rsid w:val="001901BB"/>
    <w:rsid w:val="001C239E"/>
    <w:rsid w:val="001D3852"/>
    <w:rsid w:val="001E1D64"/>
    <w:rsid w:val="00202634"/>
    <w:rsid w:val="002332CE"/>
    <w:rsid w:val="00237258"/>
    <w:rsid w:val="00240E52"/>
    <w:rsid w:val="00255EA2"/>
    <w:rsid w:val="00271FBD"/>
    <w:rsid w:val="0027542A"/>
    <w:rsid w:val="002A376B"/>
    <w:rsid w:val="002B4135"/>
    <w:rsid w:val="002D3D15"/>
    <w:rsid w:val="002F45B0"/>
    <w:rsid w:val="00303F4E"/>
    <w:rsid w:val="00323931"/>
    <w:rsid w:val="00344214"/>
    <w:rsid w:val="00357509"/>
    <w:rsid w:val="0038794A"/>
    <w:rsid w:val="003A7A63"/>
    <w:rsid w:val="003B3125"/>
    <w:rsid w:val="003C7CFF"/>
    <w:rsid w:val="003E29F7"/>
    <w:rsid w:val="00423EF4"/>
    <w:rsid w:val="00425FA3"/>
    <w:rsid w:val="0043188A"/>
    <w:rsid w:val="004A1735"/>
    <w:rsid w:val="004D1F0A"/>
    <w:rsid w:val="004E21EA"/>
    <w:rsid w:val="004F35FD"/>
    <w:rsid w:val="004F749C"/>
    <w:rsid w:val="00514B8C"/>
    <w:rsid w:val="00524E1C"/>
    <w:rsid w:val="00553D2B"/>
    <w:rsid w:val="00554F30"/>
    <w:rsid w:val="00597709"/>
    <w:rsid w:val="005C5DFB"/>
    <w:rsid w:val="005D6B1A"/>
    <w:rsid w:val="005D70D5"/>
    <w:rsid w:val="00605048"/>
    <w:rsid w:val="0064096B"/>
    <w:rsid w:val="00681FAA"/>
    <w:rsid w:val="0068212E"/>
    <w:rsid w:val="00697342"/>
    <w:rsid w:val="00697839"/>
    <w:rsid w:val="006C4302"/>
    <w:rsid w:val="006D6101"/>
    <w:rsid w:val="006E4E9C"/>
    <w:rsid w:val="006E61A7"/>
    <w:rsid w:val="00714135"/>
    <w:rsid w:val="007249CF"/>
    <w:rsid w:val="007271DD"/>
    <w:rsid w:val="00795688"/>
    <w:rsid w:val="007C3647"/>
    <w:rsid w:val="007D7778"/>
    <w:rsid w:val="007F0035"/>
    <w:rsid w:val="00800512"/>
    <w:rsid w:val="00817584"/>
    <w:rsid w:val="008317FB"/>
    <w:rsid w:val="00865B4D"/>
    <w:rsid w:val="00895227"/>
    <w:rsid w:val="008C7350"/>
    <w:rsid w:val="008D0AD8"/>
    <w:rsid w:val="008E5A66"/>
    <w:rsid w:val="008E64C1"/>
    <w:rsid w:val="008E6A2E"/>
    <w:rsid w:val="00934203"/>
    <w:rsid w:val="00937D7E"/>
    <w:rsid w:val="009A4D2E"/>
    <w:rsid w:val="009C3A20"/>
    <w:rsid w:val="009F0F60"/>
    <w:rsid w:val="00A51629"/>
    <w:rsid w:val="00A84DF9"/>
    <w:rsid w:val="00AA04AE"/>
    <w:rsid w:val="00AA2D46"/>
    <w:rsid w:val="00AA7069"/>
    <w:rsid w:val="00B0113F"/>
    <w:rsid w:val="00B12ACC"/>
    <w:rsid w:val="00B30142"/>
    <w:rsid w:val="00B577E4"/>
    <w:rsid w:val="00B70225"/>
    <w:rsid w:val="00BB2B0C"/>
    <w:rsid w:val="00BE6849"/>
    <w:rsid w:val="00C3088B"/>
    <w:rsid w:val="00C31CE4"/>
    <w:rsid w:val="00C648C3"/>
    <w:rsid w:val="00C93E47"/>
    <w:rsid w:val="00CA16C1"/>
    <w:rsid w:val="00CA5F8B"/>
    <w:rsid w:val="00CC4382"/>
    <w:rsid w:val="00D0676A"/>
    <w:rsid w:val="00D21558"/>
    <w:rsid w:val="00D4652D"/>
    <w:rsid w:val="00D57A14"/>
    <w:rsid w:val="00D92E20"/>
    <w:rsid w:val="00D94105"/>
    <w:rsid w:val="00DC2B80"/>
    <w:rsid w:val="00DC606F"/>
    <w:rsid w:val="00DD056A"/>
    <w:rsid w:val="00DD2958"/>
    <w:rsid w:val="00DD54F0"/>
    <w:rsid w:val="00E008B8"/>
    <w:rsid w:val="00E0403F"/>
    <w:rsid w:val="00E76C8B"/>
    <w:rsid w:val="00E815C6"/>
    <w:rsid w:val="00E87971"/>
    <w:rsid w:val="00EA6C70"/>
    <w:rsid w:val="00EE12AF"/>
    <w:rsid w:val="00EE793F"/>
    <w:rsid w:val="00F031D9"/>
    <w:rsid w:val="00F05426"/>
    <w:rsid w:val="00F12690"/>
    <w:rsid w:val="00F530EF"/>
    <w:rsid w:val="00F61FE0"/>
    <w:rsid w:val="00F679E9"/>
    <w:rsid w:val="00F73E40"/>
    <w:rsid w:val="00F74C91"/>
    <w:rsid w:val="00FD7C0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B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C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rsid w:val="006C4302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F679E9"/>
    <w:pPr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67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F679E9"/>
    <w:pPr>
      <w:widowControl w:val="0"/>
      <w:autoSpaceDE w:val="0"/>
      <w:autoSpaceDN w:val="0"/>
      <w:adjustRightInd w:val="0"/>
      <w:spacing w:after="0" w:line="328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B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C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rsid w:val="006C4302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F679E9"/>
    <w:pPr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67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F679E9"/>
    <w:pPr>
      <w:widowControl w:val="0"/>
      <w:autoSpaceDE w:val="0"/>
      <w:autoSpaceDN w:val="0"/>
      <w:adjustRightInd w:val="0"/>
      <w:spacing w:after="0" w:line="328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6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1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7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3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859CC54B7F6BD70C78F54DAD2285024E&amp;req=doc&amp;base=RZB&amp;n=377985&amp;dst=101920&amp;fld=134&amp;REFFIELD=134&amp;REFDST=100071&amp;REFDOC=362715&amp;REFBASE=RZB&amp;stat=refcode%3D16876%3Bdstident%3D101920%3Bindex%3D132&amp;date=22.03.2021" TargetMode="External"/><Relationship Id="rId5" Type="http://schemas.openxmlformats.org/officeDocument/2006/relationships/hyperlink" Target="https://login.consultant.ru/link/?rnd=859CC54B7F6BD70C78F54DAD2285024E&amp;req=doc&amp;base=RZB&amp;n=149911&amp;REFFIELD=134&amp;REFDST=100069&amp;REFDOC=362715&amp;REFBASE=RZB&amp;stat=refcode%3D16876%3Bindex%3D123&amp;date=22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Rotanov</cp:lastModifiedBy>
  <cp:revision>29</cp:revision>
  <cp:lastPrinted>2021-09-13T03:40:00Z</cp:lastPrinted>
  <dcterms:created xsi:type="dcterms:W3CDTF">2021-03-22T09:30:00Z</dcterms:created>
  <dcterms:modified xsi:type="dcterms:W3CDTF">2022-04-08T03:08:00Z</dcterms:modified>
</cp:coreProperties>
</file>