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11" w:rsidRPr="00070F11" w:rsidRDefault="00070F11" w:rsidP="00FC3E39">
      <w:pPr>
        <w:pStyle w:val="1"/>
        <w:ind w:right="-28"/>
        <w:jc w:val="center"/>
      </w:pPr>
      <w:r>
        <w:rPr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4F078A58" wp14:editId="6F5322D0">
            <wp:simplePos x="0" y="0"/>
            <wp:positionH relativeFrom="column">
              <wp:posOffset>2850515</wp:posOffset>
            </wp:positionH>
            <wp:positionV relativeFrom="paragraph">
              <wp:posOffset>329565</wp:posOffset>
            </wp:positionV>
            <wp:extent cx="542925" cy="68580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11" w:rsidRDefault="00070F11" w:rsidP="00070F11">
      <w:pPr>
        <w:jc w:val="center"/>
        <w:rPr>
          <w:b/>
          <w:sz w:val="28"/>
          <w:szCs w:val="28"/>
        </w:rPr>
      </w:pPr>
    </w:p>
    <w:p w:rsidR="00070F11" w:rsidRDefault="00070F11" w:rsidP="00070F11">
      <w:pPr>
        <w:jc w:val="center"/>
        <w:rPr>
          <w:b/>
          <w:sz w:val="28"/>
          <w:szCs w:val="28"/>
        </w:rPr>
      </w:pPr>
    </w:p>
    <w:p w:rsidR="00070F11" w:rsidRDefault="00070F11" w:rsidP="00070F11">
      <w:pPr>
        <w:jc w:val="center"/>
        <w:rPr>
          <w:b/>
          <w:sz w:val="28"/>
          <w:szCs w:val="28"/>
        </w:rPr>
      </w:pPr>
    </w:p>
    <w:p w:rsidR="00070F11" w:rsidRDefault="00070F11" w:rsidP="0007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БАРАБИНСКОГО РАЙОНА</w:t>
      </w:r>
    </w:p>
    <w:p w:rsidR="00070F11" w:rsidRDefault="00070F11" w:rsidP="0007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70F11" w:rsidRDefault="00070F11" w:rsidP="00070F11">
      <w:pPr>
        <w:jc w:val="center"/>
        <w:rPr>
          <w:b/>
          <w:sz w:val="28"/>
          <w:szCs w:val="28"/>
        </w:rPr>
      </w:pPr>
    </w:p>
    <w:p w:rsidR="00070F11" w:rsidRDefault="00070F11" w:rsidP="0007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70F11" w:rsidRDefault="00070F11" w:rsidP="00070F11">
      <w:pPr>
        <w:jc w:val="center"/>
        <w:rPr>
          <w:sz w:val="28"/>
          <w:szCs w:val="28"/>
        </w:rPr>
      </w:pPr>
    </w:p>
    <w:p w:rsidR="00070F11" w:rsidRDefault="00070F11" w:rsidP="00070F1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_______</w:t>
      </w:r>
    </w:p>
    <w:p w:rsidR="00070F11" w:rsidRDefault="00070F11" w:rsidP="00070F11">
      <w:pPr>
        <w:jc w:val="center"/>
        <w:rPr>
          <w:b/>
          <w:sz w:val="28"/>
          <w:szCs w:val="28"/>
        </w:rPr>
      </w:pPr>
    </w:p>
    <w:p w:rsidR="00070F11" w:rsidRDefault="00070F11" w:rsidP="0007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определения объема и условия предоставления субсидий из бюджета Барабинского района Новосибирской области муниципальным бюджетным и автономным учреждениям Барабинского района Новосибирской области на иные цели</w:t>
      </w:r>
    </w:p>
    <w:p w:rsidR="00070F11" w:rsidRDefault="00070F11" w:rsidP="00070F11">
      <w:pPr>
        <w:ind w:firstLine="851"/>
        <w:jc w:val="both"/>
        <w:rPr>
          <w:sz w:val="28"/>
          <w:szCs w:val="28"/>
        </w:rPr>
      </w:pPr>
    </w:p>
    <w:p w:rsidR="00070F11" w:rsidRPr="00070F11" w:rsidRDefault="00070F11" w:rsidP="00070F11">
      <w:pPr>
        <w:ind w:right="-2" w:firstLine="851"/>
        <w:jc w:val="both"/>
        <w:rPr>
          <w:sz w:val="28"/>
          <w:szCs w:val="28"/>
        </w:rPr>
      </w:pPr>
      <w:proofErr w:type="gramStart"/>
      <w:r w:rsidRPr="00070F11">
        <w:rPr>
          <w:sz w:val="28"/>
          <w:szCs w:val="28"/>
        </w:rPr>
        <w:t>В соответствии абзацем вторым пункта 1 статьи 78.1 Бюджетного кодекса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</w:t>
      </w:r>
      <w:proofErr w:type="gramEnd"/>
      <w:r w:rsidRPr="00070F11">
        <w:rPr>
          <w:sz w:val="28"/>
          <w:szCs w:val="28"/>
        </w:rPr>
        <w:t xml:space="preserve"> на иные цели», Уставом </w:t>
      </w:r>
      <w:r>
        <w:rPr>
          <w:sz w:val="28"/>
          <w:szCs w:val="28"/>
        </w:rPr>
        <w:t>Барабинского района Новосибирской области, администрация Барабинского района Новосибирской области</w:t>
      </w:r>
      <w:r w:rsidRPr="00070F11">
        <w:rPr>
          <w:sz w:val="28"/>
          <w:szCs w:val="28"/>
        </w:rPr>
        <w:t xml:space="preserve"> </w:t>
      </w:r>
    </w:p>
    <w:p w:rsidR="00070F11" w:rsidRPr="00070F11" w:rsidRDefault="00070F11" w:rsidP="00070F11">
      <w:pPr>
        <w:ind w:right="-2" w:firstLine="851"/>
        <w:jc w:val="both"/>
        <w:rPr>
          <w:sz w:val="28"/>
          <w:szCs w:val="28"/>
        </w:rPr>
      </w:pPr>
      <w:r w:rsidRPr="00070F11">
        <w:rPr>
          <w:sz w:val="28"/>
          <w:szCs w:val="28"/>
        </w:rPr>
        <w:t>ПОСТАНОВЛЯЕТ:</w:t>
      </w:r>
    </w:p>
    <w:p w:rsidR="00070F11" w:rsidRDefault="00070F11" w:rsidP="00070F11">
      <w:pPr>
        <w:pStyle w:val="a4"/>
        <w:numPr>
          <w:ilvl w:val="0"/>
          <w:numId w:val="9"/>
        </w:numPr>
        <w:tabs>
          <w:tab w:val="left" w:pos="0"/>
        </w:tabs>
        <w:ind w:left="0" w:firstLine="720"/>
        <w:rPr>
          <w:sz w:val="28"/>
          <w:szCs w:val="28"/>
        </w:rPr>
      </w:pPr>
      <w:r w:rsidRPr="00070F11">
        <w:rPr>
          <w:sz w:val="28"/>
          <w:szCs w:val="28"/>
        </w:rPr>
        <w:t>Утвердить Порядок определения объема и условия предоставления субсидий из бюджета Барабинского района Новосибирской области  муниципальным бюджетным и автономным учреждениям Барабинского района</w:t>
      </w:r>
      <w:r>
        <w:rPr>
          <w:sz w:val="28"/>
          <w:szCs w:val="28"/>
        </w:rPr>
        <w:t xml:space="preserve">  Новосибирской области на иные цели (далее – Порядок) (Приложение №</w:t>
      </w:r>
      <w:r w:rsidR="00FF727A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A47FF8">
        <w:rPr>
          <w:sz w:val="28"/>
          <w:szCs w:val="28"/>
        </w:rPr>
        <w:t>.</w:t>
      </w:r>
    </w:p>
    <w:p w:rsidR="00A47FF8" w:rsidRDefault="00FF727A" w:rsidP="00070F11">
      <w:pPr>
        <w:pStyle w:val="a4"/>
        <w:numPr>
          <w:ilvl w:val="0"/>
          <w:numId w:val="9"/>
        </w:numPr>
        <w:tabs>
          <w:tab w:val="left" w:pos="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Утвердить  типовую форму соглашения между главным распорядителем средств бюджета Барабинского района  Новосибирской области, осуществляющим функции и полномочия учредителя, и бюджетным учреждением Барабинского района Новосибирской области (</w:t>
      </w:r>
      <w:r w:rsidR="00530CCF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автономным учреждением Барабинского района Новосибирской области) о предоставлении из бюджета Барабинского района Новосибирской области субсидии (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 на иные цели (Приложение № 2).</w:t>
      </w:r>
    </w:p>
    <w:p w:rsidR="006408A0" w:rsidRDefault="00FC3E39" w:rsidP="00070F11">
      <w:pPr>
        <w:pStyle w:val="a4"/>
        <w:numPr>
          <w:ilvl w:val="0"/>
          <w:numId w:val="9"/>
        </w:numPr>
        <w:tabs>
          <w:tab w:val="left" w:pos="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Пункт 2 Постановления администрации Барабинского района от 30.12.2013 № 2059 «О субсидиях муниципальным бюджетным  учреждениям Барабинского района» считать утратившим силу.</w:t>
      </w:r>
    </w:p>
    <w:p w:rsidR="00070F11" w:rsidRPr="00070F11" w:rsidRDefault="00070F11" w:rsidP="00070F11">
      <w:pPr>
        <w:pStyle w:val="a4"/>
        <w:numPr>
          <w:ilvl w:val="0"/>
          <w:numId w:val="9"/>
        </w:numPr>
        <w:tabs>
          <w:tab w:val="left" w:pos="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Установить, что настоящ</w:t>
      </w:r>
      <w:r w:rsidR="00FF727A">
        <w:rPr>
          <w:sz w:val="28"/>
          <w:szCs w:val="28"/>
        </w:rPr>
        <w:t xml:space="preserve">ее постановление </w:t>
      </w:r>
      <w:r>
        <w:rPr>
          <w:sz w:val="28"/>
          <w:szCs w:val="28"/>
        </w:rPr>
        <w:t>вступает в силу с 1 января 2021 года.</w:t>
      </w:r>
    </w:p>
    <w:p w:rsidR="00070F11" w:rsidRDefault="00070F11" w:rsidP="00070F1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F1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070F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0F1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Барабинского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0F11" w:rsidRDefault="00070F11" w:rsidP="00070F11">
      <w:pPr>
        <w:pStyle w:val="ConsPlusNormal"/>
        <w:jc w:val="both"/>
        <w:outlineLvl w:val="0"/>
        <w:rPr>
          <w:sz w:val="28"/>
          <w:szCs w:val="28"/>
        </w:rPr>
      </w:pPr>
    </w:p>
    <w:p w:rsidR="00070F11" w:rsidRPr="00A4682F" w:rsidRDefault="00070F11" w:rsidP="00070F11">
      <w:pPr>
        <w:jc w:val="both"/>
        <w:rPr>
          <w:sz w:val="28"/>
          <w:szCs w:val="28"/>
        </w:rPr>
      </w:pPr>
    </w:p>
    <w:p w:rsidR="00070F11" w:rsidRDefault="00070F11" w:rsidP="00070F11">
      <w:pPr>
        <w:jc w:val="both"/>
        <w:rPr>
          <w:sz w:val="28"/>
          <w:szCs w:val="28"/>
        </w:rPr>
      </w:pPr>
      <w:r w:rsidRPr="00A4682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4682F">
        <w:rPr>
          <w:sz w:val="28"/>
          <w:szCs w:val="28"/>
        </w:rPr>
        <w:t xml:space="preserve"> Барабинского района</w:t>
      </w:r>
    </w:p>
    <w:p w:rsidR="00070F11" w:rsidRPr="00A4682F" w:rsidRDefault="00070F11" w:rsidP="00070F1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A11B40">
        <w:rPr>
          <w:sz w:val="28"/>
          <w:szCs w:val="28"/>
        </w:rPr>
        <w:t xml:space="preserve">                              </w:t>
      </w:r>
      <w:r w:rsidRPr="00A468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</w:t>
      </w:r>
      <w:r w:rsidRPr="00A4682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Кутепов</w:t>
      </w:r>
      <w:proofErr w:type="spellEnd"/>
    </w:p>
    <w:p w:rsidR="00070F11" w:rsidRDefault="00070F11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144686" w:rsidRDefault="00144686" w:rsidP="00070F11">
      <w:pPr>
        <w:jc w:val="both"/>
        <w:rPr>
          <w:sz w:val="28"/>
          <w:szCs w:val="28"/>
        </w:rPr>
      </w:pPr>
    </w:p>
    <w:p w:rsidR="00070F11" w:rsidRDefault="00070F11" w:rsidP="00070F11">
      <w:pPr>
        <w:jc w:val="both"/>
        <w:rPr>
          <w:sz w:val="20"/>
          <w:szCs w:val="20"/>
        </w:rPr>
      </w:pPr>
      <w:r>
        <w:rPr>
          <w:sz w:val="20"/>
          <w:szCs w:val="20"/>
        </w:rPr>
        <w:t>Радишевская</w:t>
      </w:r>
    </w:p>
    <w:p w:rsidR="00070F11" w:rsidRDefault="00070F11" w:rsidP="00070F1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220-72</w:t>
      </w:r>
    </w:p>
    <w:p w:rsidR="00563E58" w:rsidRDefault="00563E58" w:rsidP="00563E58">
      <w:pPr>
        <w:rPr>
          <w:sz w:val="12"/>
        </w:rPr>
      </w:pPr>
    </w:p>
    <w:p w:rsidR="003A330A" w:rsidRPr="00070F11" w:rsidRDefault="00070F11" w:rsidP="00070F11">
      <w:pPr>
        <w:pStyle w:val="a3"/>
        <w:tabs>
          <w:tab w:val="left" w:pos="9923"/>
        </w:tabs>
        <w:ind w:left="0" w:right="2"/>
        <w:jc w:val="right"/>
        <w:rPr>
          <w:spacing w:val="-21"/>
          <w:sz w:val="24"/>
          <w:szCs w:val="24"/>
        </w:rPr>
      </w:pPr>
      <w:r w:rsidRPr="00070F11">
        <w:rPr>
          <w:sz w:val="24"/>
          <w:szCs w:val="24"/>
        </w:rPr>
        <w:t>Пр</w:t>
      </w:r>
      <w:r w:rsidR="00275D0E" w:rsidRPr="00070F11">
        <w:rPr>
          <w:sz w:val="24"/>
          <w:szCs w:val="24"/>
        </w:rPr>
        <w:t xml:space="preserve">иложение </w:t>
      </w:r>
      <w:r w:rsidRPr="00070F11">
        <w:rPr>
          <w:sz w:val="24"/>
          <w:szCs w:val="24"/>
        </w:rPr>
        <w:t>№ 1</w:t>
      </w:r>
      <w:r w:rsidR="00275D0E" w:rsidRPr="00070F11">
        <w:rPr>
          <w:sz w:val="24"/>
          <w:szCs w:val="24"/>
        </w:rPr>
        <w:t>к постановлению</w:t>
      </w:r>
    </w:p>
    <w:p w:rsidR="00070F11" w:rsidRPr="00070F11" w:rsidRDefault="00070F11" w:rsidP="00070F11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>ад</w:t>
      </w:r>
      <w:r w:rsidR="00275D0E" w:rsidRPr="00070F11">
        <w:rPr>
          <w:sz w:val="24"/>
          <w:szCs w:val="24"/>
        </w:rPr>
        <w:t>министрации</w:t>
      </w:r>
      <w:r w:rsidRPr="00070F11">
        <w:rPr>
          <w:sz w:val="24"/>
          <w:szCs w:val="24"/>
        </w:rPr>
        <w:t xml:space="preserve">  Барабинского района</w:t>
      </w:r>
    </w:p>
    <w:p w:rsidR="003A330A" w:rsidRPr="00070F11" w:rsidRDefault="00070F11" w:rsidP="00070F11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 xml:space="preserve"> Новосибирской области</w:t>
      </w:r>
    </w:p>
    <w:p w:rsidR="00AD5362" w:rsidRPr="00070F11" w:rsidRDefault="00275D0E" w:rsidP="00070F11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 xml:space="preserve">от </w:t>
      </w:r>
      <w:r w:rsidR="003A330A" w:rsidRPr="00070F11">
        <w:rPr>
          <w:sz w:val="24"/>
          <w:szCs w:val="24"/>
        </w:rPr>
        <w:t>_____________</w:t>
      </w:r>
      <w:r w:rsidRPr="00070F11">
        <w:rPr>
          <w:sz w:val="24"/>
          <w:szCs w:val="24"/>
        </w:rPr>
        <w:t xml:space="preserve"> №</w:t>
      </w:r>
      <w:r w:rsidR="003A330A" w:rsidRPr="00070F11">
        <w:rPr>
          <w:sz w:val="24"/>
          <w:szCs w:val="24"/>
        </w:rPr>
        <w:t>______</w:t>
      </w:r>
    </w:p>
    <w:p w:rsidR="00AD5362" w:rsidRDefault="00AD5362">
      <w:pPr>
        <w:pStyle w:val="a3"/>
        <w:spacing w:before="4"/>
        <w:ind w:left="0"/>
        <w:jc w:val="left"/>
        <w:rPr>
          <w:sz w:val="26"/>
        </w:rPr>
      </w:pPr>
    </w:p>
    <w:p w:rsidR="00070F11" w:rsidRDefault="00070F11">
      <w:pPr>
        <w:pStyle w:val="11"/>
      </w:pPr>
    </w:p>
    <w:p w:rsidR="00AD5362" w:rsidRPr="00A11B40" w:rsidRDefault="00275D0E">
      <w:pPr>
        <w:pStyle w:val="11"/>
      </w:pPr>
      <w:r w:rsidRPr="00A11B40">
        <w:t>ПОРЯДОК</w:t>
      </w:r>
    </w:p>
    <w:p w:rsidR="00AD5362" w:rsidRPr="00A11B40" w:rsidRDefault="00070F11" w:rsidP="00E24A2A">
      <w:pPr>
        <w:spacing w:before="2"/>
        <w:ind w:left="679" w:right="549"/>
        <w:jc w:val="center"/>
        <w:rPr>
          <w:b/>
          <w:sz w:val="28"/>
          <w:szCs w:val="28"/>
        </w:rPr>
      </w:pPr>
      <w:r w:rsidRPr="00A11B40">
        <w:rPr>
          <w:b/>
          <w:sz w:val="28"/>
          <w:szCs w:val="28"/>
        </w:rPr>
        <w:t>определения объема и условия предоставления субсидий из бюджета Барабинско</w:t>
      </w:r>
      <w:r w:rsidR="007F694F" w:rsidRPr="00A11B40">
        <w:rPr>
          <w:b/>
          <w:sz w:val="28"/>
          <w:szCs w:val="28"/>
        </w:rPr>
        <w:t>го района Новосибирской области</w:t>
      </w:r>
      <w:r w:rsidRPr="00A11B40">
        <w:rPr>
          <w:b/>
          <w:sz w:val="28"/>
          <w:szCs w:val="28"/>
        </w:rPr>
        <w:t xml:space="preserve"> муниципальным бюджетным и автономным учреждениям Барабинского района Новосибирской области на иные цели</w:t>
      </w:r>
    </w:p>
    <w:p w:rsidR="00AD5362" w:rsidRDefault="00AD5362">
      <w:pPr>
        <w:pStyle w:val="a3"/>
        <w:spacing w:before="10"/>
        <w:ind w:left="0"/>
        <w:jc w:val="left"/>
        <w:rPr>
          <w:b/>
          <w:sz w:val="27"/>
        </w:rPr>
      </w:pPr>
    </w:p>
    <w:p w:rsidR="008844BB" w:rsidRDefault="008844BB" w:rsidP="00E24A2A">
      <w:pPr>
        <w:pStyle w:val="11"/>
        <w:ind w:left="0" w:right="0"/>
        <w:jc w:val="right"/>
        <w:outlineLvl w:val="9"/>
        <w:rPr>
          <w:b w:val="0"/>
          <w:sz w:val="22"/>
          <w:szCs w:val="22"/>
        </w:rPr>
      </w:pPr>
    </w:p>
    <w:p w:rsidR="006806FA" w:rsidRDefault="006806FA" w:rsidP="00E24A2A">
      <w:pPr>
        <w:pStyle w:val="11"/>
        <w:ind w:left="0" w:right="0"/>
        <w:jc w:val="right"/>
        <w:outlineLvl w:val="9"/>
        <w:rPr>
          <w:b w:val="0"/>
          <w:sz w:val="22"/>
          <w:szCs w:val="22"/>
        </w:rPr>
      </w:pP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1. Общие положения</w:t>
      </w:r>
    </w:p>
    <w:p w:rsidR="00A47FF8" w:rsidRPr="00BF72FC" w:rsidRDefault="00A47FF8" w:rsidP="00A47FF8">
      <w:pPr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1.1. </w:t>
      </w:r>
      <w:proofErr w:type="gramStart"/>
      <w:r w:rsidRPr="00070F11">
        <w:rPr>
          <w:sz w:val="28"/>
          <w:szCs w:val="28"/>
        </w:rPr>
        <w:t>Порядок определения объема и условия предоставления субсидий из бюджета Барабинского района Новосибирской области муниципальным бюджетным и автономным учреждениям Барабинского района</w:t>
      </w:r>
      <w:r>
        <w:rPr>
          <w:sz w:val="28"/>
          <w:szCs w:val="28"/>
        </w:rPr>
        <w:t xml:space="preserve">  Новосибирской области на иные цели</w:t>
      </w:r>
      <w:r w:rsidRPr="00BF72FC">
        <w:rPr>
          <w:b/>
          <w:bCs/>
          <w:color w:val="000000"/>
          <w:sz w:val="26"/>
          <w:szCs w:val="26"/>
        </w:rPr>
        <w:t> </w:t>
      </w:r>
      <w:r w:rsidRPr="00BF72FC">
        <w:rPr>
          <w:color w:val="000000"/>
          <w:sz w:val="26"/>
          <w:szCs w:val="26"/>
        </w:rPr>
        <w:t xml:space="preserve">(далее – Порядок) определяет правила определения объема и условия предоставления субсидий из </w:t>
      </w:r>
      <w:r w:rsidRPr="00070F11">
        <w:rPr>
          <w:sz w:val="28"/>
          <w:szCs w:val="28"/>
        </w:rPr>
        <w:t xml:space="preserve">бюджета Барабинского района Новосибирской области  </w:t>
      </w:r>
      <w:r w:rsidRPr="00BF72FC">
        <w:rPr>
          <w:color w:val="000000"/>
          <w:sz w:val="26"/>
          <w:szCs w:val="26"/>
        </w:rPr>
        <w:t xml:space="preserve">муниципальным бюджетным и автономным учреждениям </w:t>
      </w:r>
      <w:r w:rsidRPr="00070F11">
        <w:rPr>
          <w:sz w:val="28"/>
          <w:szCs w:val="28"/>
        </w:rPr>
        <w:t>Барабинского района</w:t>
      </w:r>
      <w:r>
        <w:rPr>
          <w:sz w:val="28"/>
          <w:szCs w:val="28"/>
        </w:rPr>
        <w:t xml:space="preserve">  Новосибирской области</w:t>
      </w:r>
      <w:r w:rsidRPr="00BF72FC">
        <w:rPr>
          <w:color w:val="000000"/>
          <w:sz w:val="26"/>
          <w:szCs w:val="26"/>
        </w:rPr>
        <w:t xml:space="preserve"> на цели, не связанные с финансовым обеспечением выполнения муниципального задания</w:t>
      </w:r>
      <w:proofErr w:type="gramEnd"/>
      <w:r w:rsidRPr="00BF72FC">
        <w:rPr>
          <w:color w:val="000000"/>
          <w:sz w:val="26"/>
          <w:szCs w:val="26"/>
        </w:rPr>
        <w:t xml:space="preserve"> (далее, соответственно, – субсидия, муниципальные учреждения).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1.2. Субсидии предоставляются в целях</w:t>
      </w:r>
      <w:r w:rsidRPr="00BF72FC">
        <w:rPr>
          <w:color w:val="000000"/>
          <w:sz w:val="27"/>
          <w:szCs w:val="27"/>
        </w:rPr>
        <w:t> </w:t>
      </w:r>
      <w:r w:rsidRPr="00BF72FC">
        <w:rPr>
          <w:color w:val="000000"/>
          <w:sz w:val="26"/>
          <w:szCs w:val="26"/>
        </w:rPr>
        <w:t>осуществления муниципальными учреждениями расходов, не связанных с оказанием ими в соответствии с муниципальным заданием муниципальных услуг (выполнением работ).</w:t>
      </w: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  <w:r w:rsidRPr="00BF72FC">
        <w:rPr>
          <w:color w:val="000000"/>
          <w:sz w:val="26"/>
          <w:szCs w:val="26"/>
        </w:rPr>
        <w:t>1.3.</w:t>
      </w:r>
      <w:r w:rsidRPr="00BF72FC">
        <w:rPr>
          <w:color w:val="000000"/>
          <w:sz w:val="26"/>
          <w:szCs w:val="26"/>
        </w:rPr>
        <w:tab/>
      </w:r>
      <w:proofErr w:type="gramStart"/>
      <w:r w:rsidRPr="00BF72FC">
        <w:rPr>
          <w:color w:val="000000"/>
          <w:sz w:val="26"/>
          <w:szCs w:val="26"/>
        </w:rPr>
        <w:t>Главным распорядителем бюджетных средств, осуществляющим предоставление субсидий на иные цели, является администрация Барабинского района Ново</w:t>
      </w:r>
      <w:r>
        <w:rPr>
          <w:color w:val="000000"/>
          <w:sz w:val="26"/>
          <w:szCs w:val="26"/>
        </w:rPr>
        <w:t>сибирской области</w:t>
      </w:r>
      <w:r w:rsidRPr="00BF72FC">
        <w:rPr>
          <w:color w:val="000000"/>
          <w:sz w:val="26"/>
          <w:szCs w:val="26"/>
        </w:rPr>
        <w:t xml:space="preserve"> и муниципальные бюджетные и автономные учреждения Барабинского района Новосибирской области, до которых, в соответствии с бюджетным законодательством Российской Федерации как получателей бюджетных средств, доведены в установленном порядке лимиты бюджетных обязательств на предоставление субсидий на иные цели на соответствующий финансовый год и план</w:t>
      </w:r>
      <w:r>
        <w:rPr>
          <w:color w:val="000000"/>
          <w:sz w:val="26"/>
          <w:szCs w:val="26"/>
        </w:rPr>
        <w:t>овый период</w:t>
      </w:r>
      <w:r w:rsidRPr="00BF72FC">
        <w:rPr>
          <w:color w:val="000000"/>
          <w:sz w:val="26"/>
          <w:szCs w:val="26"/>
        </w:rPr>
        <w:t>.</w:t>
      </w:r>
      <w:proofErr w:type="gramEnd"/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1.4</w:t>
      </w:r>
      <w:r w:rsidRPr="00BF72FC">
        <w:rPr>
          <w:color w:val="000000"/>
          <w:sz w:val="26"/>
          <w:szCs w:val="26"/>
        </w:rPr>
        <w:t xml:space="preserve">. Получателем субсидии является муниципальное учреждение, в отношении которого функции и полномочия учредителя осуществляет </w:t>
      </w:r>
      <w:r>
        <w:rPr>
          <w:color w:val="000000"/>
          <w:sz w:val="26"/>
          <w:szCs w:val="26"/>
        </w:rPr>
        <w:t>администрация 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(далее – учредитель).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5</w:t>
      </w:r>
      <w:r w:rsidRPr="00BF72FC">
        <w:rPr>
          <w:color w:val="000000"/>
          <w:sz w:val="26"/>
          <w:szCs w:val="26"/>
        </w:rPr>
        <w:t xml:space="preserve">. Субсидии предоставляются в целях осуществления расходов, указанных в пункте 1.2 настоящего Порядка, включая расходы </w:t>
      </w:r>
      <w:proofErr w:type="gramStart"/>
      <w:r w:rsidRPr="00BF72FC">
        <w:rPr>
          <w:color w:val="000000"/>
          <w:sz w:val="26"/>
          <w:szCs w:val="26"/>
        </w:rPr>
        <w:t>на</w:t>
      </w:r>
      <w:proofErr w:type="gramEnd"/>
      <w:r w:rsidRPr="00BF72FC">
        <w:rPr>
          <w:color w:val="000000"/>
          <w:sz w:val="26"/>
          <w:szCs w:val="26"/>
        </w:rPr>
        <w:t>: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а) реализацию мероприятий, предусмотренных муниципальными программами, не включаемых в муниципальное задание;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б) приобретение основных средств, не включаемых в нормативные затраты, связанные с выполнением муниципального задания;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в) возмещение ущерба в случае чрезвычайной ситуации, чрезвычайного происшествия, аварийной ситуации;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г) на содержание учреждений (зданий), находящихся в стадии строительства или на капитальном ремонте, а также на содержание имущества, неиспользуемого для оказания муниципальных услуг;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д) погашение кредиторской задолженности;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е) достижение результатов федеральных проектов, входящих в состав национальных проектов, определенных </w:t>
      </w:r>
      <w:hyperlink r:id="rId8" w:history="1">
        <w:r w:rsidRPr="00BF72FC">
          <w:rPr>
            <w:sz w:val="26"/>
            <w:szCs w:val="26"/>
          </w:rPr>
          <w:t>Указом</w:t>
        </w:r>
      </w:hyperlink>
      <w:r w:rsidRPr="00BF72FC">
        <w:rPr>
          <w:color w:val="000000"/>
          <w:sz w:val="26"/>
          <w:szCs w:val="26"/>
        </w:rPr>
        <w:t> 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региональных проектов, обеспечивающих достижение результатов федеральных проектов;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ж) иные расходы, не относящиеся к капитальным вложениям в объекты капитального строительства муниципальной собственности и не включаемые в субсидии на финансовое обеспечение выполнения муниципального задания.</w:t>
      </w:r>
    </w:p>
    <w:p w:rsidR="00A47FF8" w:rsidRPr="00BF72FC" w:rsidRDefault="00A47FF8" w:rsidP="00A47FF8">
      <w:pPr>
        <w:shd w:val="clear" w:color="auto" w:fill="FFFFFF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2. Условия и порядок предоставления субсидий</w:t>
      </w:r>
    </w:p>
    <w:p w:rsidR="00A47FF8" w:rsidRPr="00BF72FC" w:rsidRDefault="00A47FF8" w:rsidP="00A47FF8">
      <w:pPr>
        <w:shd w:val="clear" w:color="auto" w:fill="FFFFFF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2.1. В целях получения субсидии муниципальное учреждение представляет учредителю заявку, подготовленную по форме согласно приложению к настоящему Порядку, с указанием размера субсидии.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2.2. К заявке прилагаются следующие документы: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proofErr w:type="gramStart"/>
      <w:r w:rsidRPr="00BF72FC">
        <w:rPr>
          <w:color w:val="000000"/>
          <w:sz w:val="26"/>
          <w:szCs w:val="26"/>
        </w:rPr>
        <w:t>а) пояснительная записка, содержащая обоснование необходимости предоставления бюджетных средств на цели, установленные в  под</w:t>
      </w:r>
      <w:hyperlink r:id="rId9" w:history="1">
        <w:r w:rsidRPr="00BF72FC">
          <w:rPr>
            <w:sz w:val="26"/>
            <w:szCs w:val="26"/>
          </w:rPr>
          <w:t>пункте «е»  пункта 1.</w:t>
        </w:r>
        <w:r>
          <w:rPr>
            <w:sz w:val="26"/>
            <w:szCs w:val="26"/>
          </w:rPr>
          <w:t>5</w:t>
        </w:r>
        <w:r w:rsidRPr="00BF72FC">
          <w:rPr>
            <w:color w:val="0000FF"/>
            <w:sz w:val="26"/>
            <w:szCs w:val="26"/>
          </w:rPr>
          <w:t> </w:t>
        </w:r>
      </w:hyperlink>
      <w:r w:rsidRPr="00BF72FC">
        <w:rPr>
          <w:color w:val="000000"/>
          <w:sz w:val="26"/>
          <w:szCs w:val="26"/>
        </w:rPr>
        <w:t>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б) 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в</w:t>
      </w:r>
      <w:r w:rsidRPr="00BF72FC">
        <w:rPr>
          <w:color w:val="000000"/>
          <w:sz w:val="28"/>
          <w:szCs w:val="28"/>
        </w:rPr>
        <w:t>)</w:t>
      </w:r>
      <w:r w:rsidRPr="00BF72FC">
        <w:rPr>
          <w:color w:val="000000"/>
          <w:sz w:val="28"/>
          <w:szCs w:val="28"/>
          <w:lang w:val="en-US"/>
        </w:rPr>
        <w:t> </w:t>
      </w:r>
      <w:r w:rsidRPr="00BF72FC">
        <w:rPr>
          <w:color w:val="000000"/>
          <w:sz w:val="26"/>
          <w:szCs w:val="26"/>
        </w:rPr>
        <w:t>план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г) 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д) 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е) иную информацию в зависимости от цели предоставления субсидии, подтверждающую потребность в получении субсидии.</w:t>
      </w:r>
    </w:p>
    <w:p w:rsidR="00A47FF8" w:rsidRDefault="00A47FF8" w:rsidP="00A47FF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FC">
        <w:rPr>
          <w:color w:val="000000"/>
          <w:sz w:val="26"/>
          <w:szCs w:val="26"/>
        </w:rPr>
        <w:t>2.3. Учредитель</w:t>
      </w:r>
      <w:r>
        <w:rPr>
          <w:color w:val="000000"/>
          <w:sz w:val="26"/>
          <w:szCs w:val="26"/>
        </w:rPr>
        <w:t xml:space="preserve"> в течение</w:t>
      </w:r>
      <w:r w:rsidRPr="00BF72FC">
        <w:rPr>
          <w:color w:val="000000"/>
          <w:sz w:val="26"/>
          <w:szCs w:val="26"/>
        </w:rPr>
        <w:t xml:space="preserve"> 10 (десяти) рабочи</w:t>
      </w:r>
      <w:r>
        <w:rPr>
          <w:color w:val="000000"/>
          <w:sz w:val="26"/>
          <w:szCs w:val="26"/>
        </w:rPr>
        <w:t xml:space="preserve">х дней со дня получения документов, представленных в соответствии с пунктом 2.2 настоящего Порядка, осуществляет проверку документов на предмет соответствия цели субсидии,  перечню и требованиям, установленным пунктом 1.5 настоящего Порядка, и принимает решение о предоставлении учреждению субсидии на иные цели  или отказывает в предоставлении субсидии. </w:t>
      </w:r>
    </w:p>
    <w:p w:rsidR="00A47FF8" w:rsidRDefault="00A47FF8" w:rsidP="00A47FF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FC">
        <w:rPr>
          <w:color w:val="000000"/>
          <w:sz w:val="26"/>
          <w:szCs w:val="26"/>
        </w:rPr>
        <w:t>В случае наличия замечаний учредитель возвращает представленные документы в муниципальное учреждение для устранения замечаний. Муниципальное учреждение устраняет выявленные замечания в течение 3 (трех) рабочих дней со дня их получения.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Учреждение вправе повторно направить документы после устранения причин возврата документов.</w:t>
      </w:r>
    </w:p>
    <w:p w:rsidR="00A47FF8" w:rsidRDefault="00A47FF8" w:rsidP="00A47FF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FC">
        <w:rPr>
          <w:color w:val="000000"/>
          <w:sz w:val="26"/>
          <w:szCs w:val="26"/>
        </w:rPr>
        <w:t>2.4. </w:t>
      </w:r>
      <w:r>
        <w:rPr>
          <w:color w:val="000000"/>
          <w:sz w:val="26"/>
          <w:szCs w:val="26"/>
        </w:rPr>
        <w:t>При предоставлении учреждением полного комплекта документов и при соответствии представленных документов требованиям, установленным пунктом 1.5  настоящего Порядка, учредитель в течение 5 (пяти) рабочих дней принимает  решение о предоставлении учреждению субсидии.</w:t>
      </w:r>
    </w:p>
    <w:p w:rsidR="00A47FF8" w:rsidRDefault="00A47FF8" w:rsidP="00A47FF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 о предоставлении учреждению субсидии на иные цели оформляется постановлением администрации Барабинского района Новосибирской области, в котором указываются цели предоставления субсидии, размер субсидии, кода бюджетной классификации расходов.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2.5</w:t>
      </w:r>
      <w:r w:rsidRPr="00BF72FC">
        <w:rPr>
          <w:color w:val="000000"/>
          <w:sz w:val="26"/>
          <w:szCs w:val="26"/>
        </w:rPr>
        <w:t>. Предоставление субсидий для осуществления расходов, указанных в </w:t>
      </w:r>
      <w:hyperlink r:id="rId10" w:history="1">
        <w:r w:rsidRPr="00BF72FC">
          <w:rPr>
            <w:sz w:val="26"/>
            <w:szCs w:val="26"/>
          </w:rPr>
          <w:t>подпунктах «а»</w:t>
        </w:r>
      </w:hyperlink>
      <w:r w:rsidRPr="00BF72FC">
        <w:rPr>
          <w:color w:val="000000"/>
          <w:sz w:val="26"/>
          <w:szCs w:val="26"/>
        </w:rPr>
        <w:t> -</w:t>
      </w:r>
      <w:hyperlink r:id="rId11" w:history="1">
        <w:r w:rsidRPr="00BF72FC">
          <w:rPr>
            <w:sz w:val="26"/>
            <w:szCs w:val="26"/>
          </w:rPr>
          <w:t> «д», «ж» пункта 1.6</w:t>
        </w:r>
      </w:hyperlink>
      <w:r w:rsidRPr="00BF72FC">
        <w:rPr>
          <w:color w:val="000000"/>
          <w:sz w:val="26"/>
          <w:szCs w:val="26"/>
        </w:rPr>
        <w:t> настоящего Порядка, осуществляется на основании </w:t>
      </w:r>
      <w:hyperlink r:id="rId12" w:history="1">
        <w:r w:rsidRPr="00BF72FC">
          <w:rPr>
            <w:sz w:val="26"/>
            <w:szCs w:val="26"/>
          </w:rPr>
          <w:t>соглашения</w:t>
        </w:r>
      </w:hyperlink>
      <w:r w:rsidRPr="00BF72FC">
        <w:rPr>
          <w:color w:val="000000"/>
          <w:sz w:val="26"/>
          <w:szCs w:val="26"/>
        </w:rPr>
        <w:t xml:space="preserve">, заключаемого между учредителями и муниципальными учреждениями (далее – соглашение о предоставлении субсидии), по форме, утвержденной </w:t>
      </w:r>
      <w:r>
        <w:rPr>
          <w:color w:val="000000"/>
          <w:sz w:val="26"/>
          <w:szCs w:val="26"/>
        </w:rPr>
        <w:t>администрацией Барабинского района Новосибирской области.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6</w:t>
      </w:r>
      <w:r w:rsidRPr="00BF72FC">
        <w:rPr>
          <w:color w:val="000000"/>
          <w:sz w:val="26"/>
          <w:szCs w:val="26"/>
        </w:rPr>
        <w:t xml:space="preserve">. </w:t>
      </w:r>
      <w:proofErr w:type="gramStart"/>
      <w:r w:rsidRPr="00BF72FC">
        <w:rPr>
          <w:color w:val="000000"/>
          <w:sz w:val="26"/>
          <w:szCs w:val="26"/>
        </w:rPr>
        <w:t>Предоставление субсидий для осуществления расходов, указанных в </w:t>
      </w:r>
      <w:hyperlink r:id="rId13" w:history="1">
        <w:r w:rsidRPr="00BF72FC">
          <w:rPr>
            <w:sz w:val="26"/>
            <w:szCs w:val="26"/>
          </w:rPr>
          <w:t>подпункте «е» пункта 1.</w:t>
        </w:r>
      </w:hyperlink>
      <w:r>
        <w:rPr>
          <w:color w:val="000000"/>
          <w:sz w:val="26"/>
          <w:szCs w:val="26"/>
        </w:rPr>
        <w:t>5</w:t>
      </w:r>
      <w:r w:rsidRPr="00BF72FC">
        <w:rPr>
          <w:color w:val="000000"/>
          <w:sz w:val="26"/>
          <w:szCs w:val="26"/>
        </w:rPr>
        <w:t> настоящего Порядка, осуществляется на основании соглашения о предоставлении субсидии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«Электронный бюджет» (далее - информационная система «Электронный бюджет»), по форме, размещенной в информационной системе «Электронный бюджет».</w:t>
      </w:r>
      <w:proofErr w:type="gramEnd"/>
    </w:p>
    <w:p w:rsidR="00A47FF8" w:rsidRPr="00BF72FC" w:rsidRDefault="00A47FF8" w:rsidP="00A47FF8">
      <w:pPr>
        <w:ind w:firstLine="708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7</w:t>
      </w:r>
      <w:r w:rsidRPr="00BF72FC">
        <w:rPr>
          <w:color w:val="000000"/>
          <w:sz w:val="26"/>
          <w:szCs w:val="26"/>
        </w:rPr>
        <w:t xml:space="preserve">. </w:t>
      </w:r>
      <w:proofErr w:type="gramStart"/>
      <w:r w:rsidRPr="00BF72FC">
        <w:rPr>
          <w:color w:val="000000"/>
          <w:sz w:val="26"/>
          <w:szCs w:val="26"/>
        </w:rPr>
        <w:t>Результаты предоставления субсидии для осуществления муниципальным учреждением расходов, указанных в  подпункте «е»  пункта 1.</w:t>
      </w:r>
      <w:r>
        <w:rPr>
          <w:color w:val="000000"/>
          <w:sz w:val="26"/>
          <w:szCs w:val="26"/>
        </w:rPr>
        <w:t>5</w:t>
      </w:r>
      <w:r w:rsidRPr="00BF72FC">
        <w:rPr>
          <w:color w:val="000000"/>
          <w:sz w:val="26"/>
          <w:szCs w:val="26"/>
        </w:rPr>
        <w:t>  настоящего Порядка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 устанавливаются учредителем в соглашении о предоставлении субсидии и должны быть конкретными, измеримыми, а</w:t>
      </w:r>
      <w:proofErr w:type="gramEnd"/>
      <w:r w:rsidRPr="00BF72FC">
        <w:rPr>
          <w:color w:val="000000"/>
          <w:sz w:val="26"/>
          <w:szCs w:val="26"/>
        </w:rPr>
        <w:t xml:space="preserve"> также соответствовать результатам федеральных или региональных проектов, в </w:t>
      </w:r>
      <w:proofErr w:type="gramStart"/>
      <w:r w:rsidRPr="00BF72FC">
        <w:rPr>
          <w:color w:val="000000"/>
          <w:sz w:val="26"/>
          <w:szCs w:val="26"/>
        </w:rPr>
        <w:t>целях</w:t>
      </w:r>
      <w:proofErr w:type="gramEnd"/>
      <w:r w:rsidRPr="00BF72FC">
        <w:rPr>
          <w:color w:val="000000"/>
          <w:sz w:val="26"/>
          <w:szCs w:val="26"/>
        </w:rPr>
        <w:t xml:space="preserve"> реализации которых предоставляется субсидия.</w:t>
      </w:r>
    </w:p>
    <w:p w:rsidR="00A47FF8" w:rsidRPr="00BF72FC" w:rsidRDefault="00A47FF8" w:rsidP="00A47FF8">
      <w:pPr>
        <w:ind w:firstLine="708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8</w:t>
      </w:r>
      <w:r w:rsidRPr="00BF72FC">
        <w:rPr>
          <w:color w:val="000000"/>
          <w:sz w:val="26"/>
          <w:szCs w:val="26"/>
        </w:rPr>
        <w:t>. Соглашение о предоставлении субсидии, должно содержать, в том числе следующие положения: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а) 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BF72FC">
        <w:rPr>
          <w:color w:val="000000"/>
          <w:sz w:val="26"/>
          <w:szCs w:val="26"/>
        </w:rPr>
        <w:t>б) 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  <w:proofErr w:type="gramEnd"/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в) размер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г) сроки (график) перечисления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д) сроки представления отчетности;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е) порядок и сроки возврата сумм субсидии в случае несоблюдения муниципальным учреждением целей, условий и порядка предоставления субсидий, определенных соглашением о предоставлении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ж) основания и порядок внесения изменений в соглашение о предоставлении субсидии,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з) основания для досрочного прекращения соглашения о предоставлении субсидии по решению учредителя в одностороннем порядке, в том числе в связи </w:t>
      </w:r>
      <w:proofErr w:type="gramStart"/>
      <w:r w:rsidRPr="00BF72FC">
        <w:rPr>
          <w:color w:val="000000"/>
          <w:sz w:val="26"/>
          <w:szCs w:val="26"/>
        </w:rPr>
        <w:t>с</w:t>
      </w:r>
      <w:proofErr w:type="gramEnd"/>
      <w:r w:rsidRPr="00BF72FC">
        <w:rPr>
          <w:color w:val="000000"/>
          <w:sz w:val="26"/>
          <w:szCs w:val="26"/>
        </w:rPr>
        <w:t>: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- реорганизацией или ликвидацией муниципального учреждения;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- нарушением муниципальным учреждением целей и условий предоставления субсидии, установленных настоящим Порядком и (или) соглашением о предоставлении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и) запрет на расторжение учреждением в одностороннем порядке соглашения о предоставлении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к) иные положения в зависимости от цели предоставления субсидии (при необходимости).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2.9</w:t>
      </w:r>
      <w:r w:rsidRPr="00BF72FC">
        <w:rPr>
          <w:color w:val="000000"/>
          <w:sz w:val="26"/>
          <w:szCs w:val="26"/>
        </w:rPr>
        <w:t xml:space="preserve">. У муниципального учреждения на 1-е число месяца, предшествующего месяцу, в котором планируется заключение соглашения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просроченная задолженность по возврату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субсидий, бюджетных инвестиций, </w:t>
      </w:r>
      <w:proofErr w:type="gramStart"/>
      <w:r w:rsidRPr="00BF72FC">
        <w:rPr>
          <w:color w:val="000000"/>
          <w:sz w:val="26"/>
          <w:szCs w:val="26"/>
        </w:rPr>
        <w:t>предоставленных</w:t>
      </w:r>
      <w:proofErr w:type="gramEnd"/>
      <w:r w:rsidRPr="00BF72FC">
        <w:rPr>
          <w:color w:val="000000"/>
          <w:sz w:val="26"/>
          <w:szCs w:val="26"/>
        </w:rPr>
        <w:t xml:space="preserve"> в том числе в соответствии с иными </w:t>
      </w:r>
      <w:proofErr w:type="gramStart"/>
      <w:r w:rsidRPr="00BF72FC">
        <w:rPr>
          <w:color w:val="000000"/>
          <w:sz w:val="26"/>
          <w:szCs w:val="26"/>
        </w:rPr>
        <w:t xml:space="preserve">муниципальными правовыми актами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>, за исключением случаев предоставления субсидии на осуществление мероприятий по реорганизации или ликвидации муниципального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действующим законодательством Российской Федерации и муниципальными правовыми</w:t>
      </w:r>
      <w:proofErr w:type="gramEnd"/>
      <w:r w:rsidRPr="00BF72FC">
        <w:rPr>
          <w:color w:val="000000"/>
          <w:sz w:val="26"/>
          <w:szCs w:val="26"/>
        </w:rPr>
        <w:t xml:space="preserve"> актами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>.</w:t>
      </w:r>
    </w:p>
    <w:p w:rsidR="00A47FF8" w:rsidRPr="00A11B40" w:rsidRDefault="00A47FF8" w:rsidP="00A47FF8">
      <w:pPr>
        <w:ind w:firstLine="709"/>
        <w:jc w:val="both"/>
        <w:rPr>
          <w:sz w:val="27"/>
          <w:szCs w:val="27"/>
        </w:rPr>
      </w:pPr>
      <w:r w:rsidRPr="00A11B40">
        <w:rPr>
          <w:sz w:val="26"/>
          <w:szCs w:val="26"/>
        </w:rPr>
        <w:t>2.10. Субсидия на иные цели  учреждению перечисляется в установленном пор</w:t>
      </w:r>
      <w:r w:rsidR="00A11B40" w:rsidRPr="00A11B40">
        <w:rPr>
          <w:sz w:val="26"/>
          <w:szCs w:val="26"/>
        </w:rPr>
        <w:t>ядке на лицевой счет учреждения, открытый</w:t>
      </w:r>
      <w:r w:rsidRPr="00A11B40">
        <w:rPr>
          <w:sz w:val="26"/>
          <w:szCs w:val="26"/>
        </w:rPr>
        <w:t xml:space="preserve"> </w:t>
      </w:r>
      <w:r w:rsidR="00A11B40" w:rsidRPr="00A11B40">
        <w:rPr>
          <w:sz w:val="26"/>
          <w:szCs w:val="26"/>
        </w:rPr>
        <w:t>в финансовом органе муниципального образования.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2.1</w:t>
      </w:r>
      <w:r>
        <w:rPr>
          <w:color w:val="000000"/>
          <w:sz w:val="26"/>
          <w:szCs w:val="26"/>
        </w:rPr>
        <w:t>1</w:t>
      </w:r>
      <w:r w:rsidRPr="00BF72FC">
        <w:rPr>
          <w:color w:val="000000"/>
          <w:sz w:val="26"/>
          <w:szCs w:val="26"/>
        </w:rPr>
        <w:t xml:space="preserve">. Финансовое обеспечение предоставления субсидий осуществляется учредителем в пределах бюджетных ассигнований, предусмотренных в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на текущий финансовый год.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2.12</w:t>
      </w:r>
      <w:r w:rsidRPr="00BF72FC">
        <w:rPr>
          <w:color w:val="000000"/>
          <w:sz w:val="26"/>
          <w:szCs w:val="26"/>
        </w:rPr>
        <w:t>. Перечисление субсидии учредителем муниципальному учреждению осуществляется в соответствии со сроками (графиками), указанным в соглашении о предоставлении субсидии.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2.1</w:t>
      </w:r>
      <w:r>
        <w:rPr>
          <w:color w:val="000000"/>
          <w:sz w:val="26"/>
          <w:szCs w:val="26"/>
        </w:rPr>
        <w:t>3</w:t>
      </w:r>
      <w:r w:rsidRPr="00BF72FC">
        <w:rPr>
          <w:color w:val="000000"/>
          <w:sz w:val="26"/>
          <w:szCs w:val="26"/>
        </w:rPr>
        <w:t>. Учредитель изменяет размер предоставляемой субсидии в случае: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а) изменения объема ассигнований, предусмотренных в бюджете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на предоставляемые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б) выявления дополнительной потребности муниципального учреждения в финансировании иных целей, при условии увеличения объема ассигнований, предусмотренных в бюджете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на предоставляемые субсидии;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в) выявления необходимости перераспределения объемов субсидии между муниципальными учреждениями;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г) выявления невозможности осуществления расходов на предусмотренные цели в полном объеме.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2.1</w:t>
      </w:r>
      <w:r>
        <w:rPr>
          <w:color w:val="000000"/>
          <w:sz w:val="26"/>
          <w:szCs w:val="26"/>
        </w:rPr>
        <w:t>4</w:t>
      </w:r>
      <w:r w:rsidRPr="00BF72FC">
        <w:rPr>
          <w:color w:val="000000"/>
          <w:sz w:val="26"/>
          <w:szCs w:val="26"/>
        </w:rPr>
        <w:t xml:space="preserve">. </w:t>
      </w:r>
      <w:proofErr w:type="gramStart"/>
      <w:r w:rsidRPr="00BF72FC">
        <w:rPr>
          <w:color w:val="000000"/>
          <w:sz w:val="26"/>
          <w:szCs w:val="26"/>
        </w:rPr>
        <w:t>Положения, установленные пунктом 2.</w:t>
      </w:r>
      <w:r>
        <w:rPr>
          <w:color w:val="000000"/>
          <w:sz w:val="26"/>
          <w:szCs w:val="26"/>
        </w:rPr>
        <w:t>7</w:t>
      </w:r>
      <w:r w:rsidRPr="00BF72FC">
        <w:rPr>
          <w:color w:val="000000"/>
          <w:sz w:val="26"/>
          <w:szCs w:val="26"/>
        </w:rPr>
        <w:t>, под</w:t>
      </w:r>
      <w:hyperlink r:id="rId14" w:history="1">
        <w:r w:rsidRPr="00BF72FC">
          <w:rPr>
            <w:sz w:val="26"/>
            <w:szCs w:val="26"/>
          </w:rPr>
          <w:t>пунктом «б» пункта 2.</w:t>
        </w:r>
        <w:r>
          <w:rPr>
            <w:sz w:val="26"/>
            <w:szCs w:val="26"/>
          </w:rPr>
          <w:t>8</w:t>
        </w:r>
        <w:r w:rsidRPr="00BF72FC">
          <w:rPr>
            <w:sz w:val="26"/>
            <w:szCs w:val="26"/>
          </w:rPr>
          <w:t xml:space="preserve"> настоящего</w:t>
        </w:r>
      </w:hyperlink>
      <w:r w:rsidRPr="00BF72FC">
        <w:rPr>
          <w:color w:val="000000"/>
          <w:sz w:val="26"/>
          <w:szCs w:val="26"/>
        </w:rPr>
        <w:t> Порядка, не применяются при предоставлении субсидий на осуществление выплат физическим лицам, проведение мероприятий по реорганизации или ликвидации муниципального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3. Требования к отчетности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3.1. Муниципальные учреждения ежеквартально до 10 числа месяца, следующего за отчетным кварталом, представляют учредителю </w:t>
      </w:r>
      <w:hyperlink r:id="rId15" w:history="1">
        <w:r w:rsidRPr="00BF72FC">
          <w:rPr>
            <w:sz w:val="26"/>
            <w:szCs w:val="26"/>
          </w:rPr>
          <w:t>отчет</w:t>
        </w:r>
      </w:hyperlink>
      <w:r w:rsidRPr="00BF72FC">
        <w:rPr>
          <w:color w:val="000000"/>
          <w:sz w:val="26"/>
          <w:szCs w:val="26"/>
        </w:rPr>
        <w:t> об осуществлении расходов, источником финансового обеспечения которых является субсидия для осуществления  расходов, указанных в подпунктах «а» - </w:t>
      </w:r>
      <w:hyperlink r:id="rId16" w:history="1">
        <w:r w:rsidRPr="00BF72FC">
          <w:rPr>
            <w:sz w:val="26"/>
            <w:szCs w:val="26"/>
          </w:rPr>
          <w:t>«д», «ж» пункта 1.</w:t>
        </w:r>
      </w:hyperlink>
      <w:r>
        <w:rPr>
          <w:color w:val="000000"/>
          <w:sz w:val="26"/>
          <w:szCs w:val="26"/>
        </w:rPr>
        <w:t>5</w:t>
      </w:r>
      <w:r w:rsidRPr="00BF72FC">
        <w:rPr>
          <w:color w:val="000000"/>
          <w:sz w:val="26"/>
          <w:szCs w:val="26"/>
        </w:rPr>
        <w:t> настоящего Порядка, по форме согласно приложению</w:t>
      </w:r>
      <w:r w:rsidRPr="00BF72FC">
        <w:rPr>
          <w:color w:val="C0504D"/>
          <w:sz w:val="26"/>
          <w:szCs w:val="26"/>
        </w:rPr>
        <w:t> </w:t>
      </w:r>
      <w:r w:rsidRPr="00BF72FC">
        <w:rPr>
          <w:color w:val="000000"/>
          <w:sz w:val="26"/>
          <w:szCs w:val="26"/>
        </w:rPr>
        <w:t>к соглашению о предоставлении субсидии.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3.2. </w:t>
      </w:r>
      <w:proofErr w:type="gramStart"/>
      <w:r w:rsidRPr="00BF72FC">
        <w:rPr>
          <w:color w:val="000000"/>
          <w:sz w:val="26"/>
          <w:szCs w:val="26"/>
        </w:rPr>
        <w:t>Отчет о достижении результатов, указанных в пункте 2.</w:t>
      </w:r>
      <w:r>
        <w:rPr>
          <w:color w:val="000000"/>
          <w:sz w:val="26"/>
          <w:szCs w:val="26"/>
        </w:rPr>
        <w:t>7</w:t>
      </w:r>
      <w:r w:rsidRPr="00BF72FC">
        <w:rPr>
          <w:color w:val="000000"/>
          <w:sz w:val="26"/>
          <w:szCs w:val="26"/>
        </w:rPr>
        <w:t xml:space="preserve"> настоящего Порядка и отчет об осуществлении расходов, источником финансового обеспечения которых является субсидия, предоставляемые муниципальными учреждениями в рамках субсидии</w:t>
      </w:r>
      <w:r w:rsidRPr="00BF72FC">
        <w:rPr>
          <w:color w:val="FF0000"/>
          <w:sz w:val="26"/>
          <w:szCs w:val="26"/>
        </w:rPr>
        <w:t> </w:t>
      </w:r>
      <w:r w:rsidRPr="00BF72FC">
        <w:rPr>
          <w:color w:val="000000"/>
          <w:sz w:val="26"/>
          <w:szCs w:val="26"/>
        </w:rPr>
        <w:t>для осуществления расходов, указанных в </w:t>
      </w:r>
      <w:hyperlink r:id="rId17" w:history="1">
        <w:r w:rsidRPr="00BF72FC">
          <w:rPr>
            <w:sz w:val="26"/>
            <w:szCs w:val="26"/>
          </w:rPr>
          <w:t>подпункте «е» пункта 1.</w:t>
        </w:r>
      </w:hyperlink>
      <w:r>
        <w:rPr>
          <w:color w:val="000000"/>
          <w:sz w:val="26"/>
          <w:szCs w:val="26"/>
        </w:rPr>
        <w:t>5</w:t>
      </w:r>
      <w:r w:rsidRPr="00BF72FC">
        <w:rPr>
          <w:color w:val="000000"/>
          <w:sz w:val="26"/>
          <w:szCs w:val="26"/>
        </w:rPr>
        <w:t> настоящего Порядка предоставляются в сроки, определенные в соглашении о предоставлении субсидии, заключаемом в информационной системе «Электронный бюджет по формам, являющимся приложениями к указанному</w:t>
      </w:r>
      <w:proofErr w:type="gramEnd"/>
      <w:r w:rsidRPr="00BF72FC">
        <w:rPr>
          <w:color w:val="000000"/>
          <w:sz w:val="26"/>
          <w:szCs w:val="26"/>
        </w:rPr>
        <w:t xml:space="preserve"> соглашению.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3.3.</w:t>
      </w:r>
      <w:r w:rsidRPr="00BF72FC">
        <w:rPr>
          <w:color w:val="000000"/>
          <w:sz w:val="26"/>
          <w:szCs w:val="26"/>
          <w:lang w:val="en-US"/>
        </w:rPr>
        <w:t> </w:t>
      </w:r>
      <w:r w:rsidRPr="00BF72FC">
        <w:rPr>
          <w:color w:val="000000"/>
          <w:sz w:val="26"/>
          <w:szCs w:val="26"/>
        </w:rPr>
        <w:t>Учредитель вправе в соглашении о предоставлении субсидии установить дополнительные формы представления муниципальным учреждением отчетности и сроки их представления.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3.4. Непредставление или несвоевременное представление муниципальным учреждением </w:t>
      </w:r>
      <w:proofErr w:type="gramStart"/>
      <w:r w:rsidRPr="00BF72FC">
        <w:rPr>
          <w:color w:val="000000"/>
          <w:sz w:val="26"/>
          <w:szCs w:val="26"/>
        </w:rPr>
        <w:t>отчетности, предусмотренной настоящим разделом является</w:t>
      </w:r>
      <w:proofErr w:type="gramEnd"/>
      <w:r w:rsidRPr="00BF72FC">
        <w:rPr>
          <w:color w:val="000000"/>
          <w:sz w:val="26"/>
          <w:szCs w:val="26"/>
        </w:rPr>
        <w:t xml:space="preserve"> основанием для приостановления предоставления ему субсидии на период, установленный соглашением о предоставлении субсидии.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 xml:space="preserve">4. Порядок осуществления </w:t>
      </w:r>
      <w:proofErr w:type="gramStart"/>
      <w:r w:rsidRPr="00BF72FC">
        <w:rPr>
          <w:b/>
          <w:bCs/>
          <w:color w:val="000000"/>
          <w:sz w:val="26"/>
          <w:szCs w:val="26"/>
        </w:rPr>
        <w:t>контроля за</w:t>
      </w:r>
      <w:proofErr w:type="gramEnd"/>
      <w:r w:rsidRPr="00BF72FC">
        <w:rPr>
          <w:b/>
          <w:bCs/>
          <w:color w:val="000000"/>
          <w:sz w:val="26"/>
          <w:szCs w:val="26"/>
        </w:rPr>
        <w:t xml:space="preserve"> соблюдением целей,</w:t>
      </w:r>
    </w:p>
    <w:p w:rsidR="00A47FF8" w:rsidRPr="00BF72FC" w:rsidRDefault="00A47FF8" w:rsidP="00A47FF8">
      <w:pPr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условий и порядка предоставления субсидий</w:t>
      </w:r>
    </w:p>
    <w:p w:rsidR="00A47FF8" w:rsidRPr="00BF72FC" w:rsidRDefault="00A47FF8" w:rsidP="00A47FF8">
      <w:pPr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и ответственность за их несоблюдение</w:t>
      </w:r>
    </w:p>
    <w:p w:rsidR="00A47FF8" w:rsidRPr="00BF72FC" w:rsidRDefault="00A47FF8" w:rsidP="00A47FF8">
      <w:pPr>
        <w:ind w:firstLine="709"/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4.1. Обязательную проверку соблюдения муниципальным учреждением условий, целей и порядка предоставления субсидии осуществляют учредитель и орган </w:t>
      </w:r>
      <w:r>
        <w:rPr>
          <w:color w:val="000000"/>
          <w:sz w:val="26"/>
          <w:szCs w:val="26"/>
        </w:rPr>
        <w:t xml:space="preserve">внутреннего </w:t>
      </w:r>
      <w:r w:rsidRPr="00BF72FC">
        <w:rPr>
          <w:color w:val="000000"/>
          <w:sz w:val="26"/>
          <w:szCs w:val="26"/>
        </w:rPr>
        <w:t xml:space="preserve">финансового контроля </w:t>
      </w:r>
      <w:r>
        <w:rPr>
          <w:color w:val="000000"/>
          <w:sz w:val="26"/>
          <w:szCs w:val="26"/>
        </w:rPr>
        <w:t>администрации 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в соответствии с бюджетным законодательством и муниципальными правовыми актами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>, регулирующими бюджетные правоотношения.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4.2. </w:t>
      </w:r>
      <w:proofErr w:type="gramStart"/>
      <w:r w:rsidRPr="00BF72FC">
        <w:rPr>
          <w:color w:val="000000"/>
          <w:sz w:val="26"/>
          <w:szCs w:val="26"/>
        </w:rPr>
        <w:t xml:space="preserve">В случае несоблюдения муниципальным учреждением целей и условий, установленных при предоставлении субсидии, выявленного по результатам проверок, проведенных учредителем и (или) органами </w:t>
      </w:r>
      <w:r>
        <w:rPr>
          <w:color w:val="000000"/>
          <w:sz w:val="26"/>
          <w:szCs w:val="26"/>
        </w:rPr>
        <w:t>внутреннего</w:t>
      </w:r>
      <w:r w:rsidRPr="00BF72FC">
        <w:rPr>
          <w:color w:val="000000"/>
          <w:sz w:val="26"/>
          <w:szCs w:val="26"/>
        </w:rPr>
        <w:t xml:space="preserve"> финансового контроля </w:t>
      </w:r>
      <w:r>
        <w:rPr>
          <w:color w:val="000000"/>
          <w:sz w:val="26"/>
          <w:szCs w:val="26"/>
        </w:rPr>
        <w:t>администрации 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, средства субсидии, использованные не по целевому назначению, подлежат возврату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>.</w:t>
      </w:r>
      <w:proofErr w:type="gramEnd"/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4.3. В случае</w:t>
      </w:r>
      <w:proofErr w:type="gramStart"/>
      <w:r w:rsidRPr="00BF72FC">
        <w:rPr>
          <w:color w:val="000000"/>
          <w:sz w:val="26"/>
          <w:szCs w:val="26"/>
        </w:rPr>
        <w:t>,</w:t>
      </w:r>
      <w:proofErr w:type="gramEnd"/>
      <w:r w:rsidRPr="00BF72FC">
        <w:rPr>
          <w:color w:val="000000"/>
          <w:sz w:val="26"/>
          <w:szCs w:val="26"/>
        </w:rPr>
        <w:t xml:space="preserve"> если в результате проверки учредителем отчетности, предоставленной муниципальным учреждением в соответствии с пунктом 3.2 настоящего Порядка, определено </w:t>
      </w:r>
      <w:proofErr w:type="spellStart"/>
      <w:r w:rsidRPr="00BF72FC">
        <w:rPr>
          <w:color w:val="000000"/>
          <w:sz w:val="26"/>
          <w:szCs w:val="26"/>
        </w:rPr>
        <w:t>недостижение</w:t>
      </w:r>
      <w:proofErr w:type="spellEnd"/>
      <w:r w:rsidRPr="00BF72FC">
        <w:rPr>
          <w:color w:val="000000"/>
          <w:sz w:val="26"/>
          <w:szCs w:val="26"/>
        </w:rPr>
        <w:t xml:space="preserve"> результатов, установленных в соглашении о предоставлении субсидии, средства субсидии подлежат возврату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>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4.4. Сумма средств субсидии, подлежащая возврату в бюджет в соответствии с пунктами 4.2, 4.3 настоящего Порядка, устанавливается в уведомлении, направляемом муниципальному учреждению в течение 2 (двух) рабочих дней после выявления соответствующих нарушений.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Муниципальное учреждение обязано возвратить средства субсидии в течение 5 (пяти) рабочих дней со дня получения соответствующего уведомления от учредителя.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 4.5. В случае неосуществления муниципальным учреждением добровольного возврата средств субсидии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в установленные сроки учредитель осуществляет взыскание субсидии в судебном порядке в соответствии с действующим законодательством Российской Федерации.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4.6. </w:t>
      </w:r>
      <w:proofErr w:type="gramStart"/>
      <w:r w:rsidRPr="00BF72FC">
        <w:rPr>
          <w:color w:val="000000"/>
          <w:sz w:val="26"/>
          <w:szCs w:val="26"/>
        </w:rPr>
        <w:t>Контроль за</w:t>
      </w:r>
      <w:proofErr w:type="gramEnd"/>
      <w:r w:rsidRPr="00BF72FC">
        <w:rPr>
          <w:color w:val="000000"/>
          <w:sz w:val="26"/>
          <w:szCs w:val="26"/>
        </w:rPr>
        <w:t xml:space="preserve"> своевременным представлением отчетности, предусмотренной настоящим Порядком и возвратом субсидий, в том числе остатков неиспользованных субсидий, осуществляется учредителем.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4.6. Неиспользованные на начало текущего финансового года остатки субсидий подлежат возврату муниципальными учреждениями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 в установленном порядке.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 xml:space="preserve">4.7. Остатки средств субсидии, перечисленные муниципальными учреждениями в бюджет </w:t>
      </w:r>
      <w:r>
        <w:rPr>
          <w:color w:val="000000"/>
          <w:sz w:val="26"/>
          <w:szCs w:val="26"/>
        </w:rPr>
        <w:t>Барабинского района Новосибирской области</w:t>
      </w:r>
      <w:r w:rsidRPr="00BF72FC">
        <w:rPr>
          <w:color w:val="000000"/>
          <w:sz w:val="26"/>
          <w:szCs w:val="26"/>
        </w:rPr>
        <w:t xml:space="preserve">, возвращаются муниципальным учреждениям в очередном финансовом году при наличии потребности в направлении их </w:t>
      </w:r>
      <w:proofErr w:type="gramStart"/>
      <w:r w:rsidRPr="00BF72FC">
        <w:rPr>
          <w:color w:val="000000"/>
          <w:sz w:val="26"/>
          <w:szCs w:val="26"/>
        </w:rPr>
        <w:t>на те</w:t>
      </w:r>
      <w:proofErr w:type="gramEnd"/>
      <w:r w:rsidRPr="00BF72FC">
        <w:rPr>
          <w:color w:val="000000"/>
          <w:sz w:val="26"/>
          <w:szCs w:val="26"/>
        </w:rPr>
        <w:t xml:space="preserve"> же цели в соответствии с решением учредителя.</w:t>
      </w:r>
      <w:bookmarkStart w:id="0" w:name="Par0"/>
      <w:bookmarkEnd w:id="0"/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4.8. </w:t>
      </w:r>
      <w:proofErr w:type="gramStart"/>
      <w:r w:rsidRPr="00BF72FC">
        <w:rPr>
          <w:color w:val="000000"/>
          <w:sz w:val="26"/>
          <w:szCs w:val="26"/>
        </w:rPr>
        <w:t>Принятие решения об использовании в очередном финансовом году не использованных в текущем финансовом году остатков средств субсидий осуществляется учредителем при наличии неисполненных обязательств принятых муниципальным учреждением, источником финансового обеспечения которых, являются неиспользованные остатки средств субсидии, на основании отчетов о расходах  муниципального учреждения с приложением к ним копий документов, содержащих информацию о наличии у  муниципального учреждения неисполненных обязательств, источником финансового обеспечения</w:t>
      </w:r>
      <w:proofErr w:type="gramEnd"/>
      <w:r w:rsidRPr="00BF72FC">
        <w:rPr>
          <w:color w:val="000000"/>
          <w:sz w:val="26"/>
          <w:szCs w:val="26"/>
        </w:rPr>
        <w:t xml:space="preserve"> которых, являются не использованные на 1 января текущего финансового года остатки субсидии и (или) средства от возврата ранее произведенных муниципальными учреждениями выплат, а также документов (копий документов), подтверждающих наличие и объем указанных обязательств муниципального учреждения (за исключением обязательств по выплатам физическим лицам).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4.9. Решение об использовании в очередном финансовом году не использованных в текущем финансовом году остатков средств субсидий принимается учредителем в течение 15 рабочих дней со дня представления муниципальным учреждением отчетов и документов, предусмотренных пунктом 4.8 настоящего Порядка.</w:t>
      </w: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4.10. Ответственность за достоверность </w:t>
      </w:r>
      <w:proofErr w:type="gramStart"/>
      <w:r w:rsidRPr="00BF72FC">
        <w:rPr>
          <w:color w:val="000000"/>
          <w:sz w:val="26"/>
          <w:szCs w:val="26"/>
          <w:lang w:val="en-US"/>
        </w:rPr>
        <w:t>c</w:t>
      </w:r>
      <w:proofErr w:type="gramEnd"/>
      <w:r w:rsidRPr="00BF72FC">
        <w:rPr>
          <w:color w:val="000000"/>
          <w:sz w:val="26"/>
          <w:szCs w:val="26"/>
        </w:rPr>
        <w:t>ведений, содержащихся в документах, являющихся основанием для предоставления субсидии, несет муниципальное учреждение.</w:t>
      </w: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  <w:r w:rsidRPr="00BF72FC">
        <w:rPr>
          <w:color w:val="000000"/>
          <w:sz w:val="26"/>
          <w:szCs w:val="26"/>
        </w:rPr>
        <w:t> </w:t>
      </w: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Default="00A47FF8" w:rsidP="00A47FF8">
      <w:pPr>
        <w:ind w:firstLine="709"/>
        <w:jc w:val="both"/>
        <w:rPr>
          <w:color w:val="000000"/>
          <w:sz w:val="26"/>
          <w:szCs w:val="26"/>
        </w:rPr>
      </w:pPr>
    </w:p>
    <w:p w:rsidR="00A47FF8" w:rsidRPr="00BF72FC" w:rsidRDefault="00A47FF8" w:rsidP="00A47FF8">
      <w:pPr>
        <w:ind w:firstLine="709"/>
        <w:jc w:val="both"/>
        <w:rPr>
          <w:color w:val="000000"/>
          <w:sz w:val="27"/>
          <w:szCs w:val="27"/>
        </w:rPr>
      </w:pPr>
    </w:p>
    <w:tbl>
      <w:tblPr>
        <w:tblW w:w="0" w:type="auto"/>
        <w:tblInd w:w="4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</w:tblGrid>
      <w:tr w:rsidR="00A47FF8" w:rsidRPr="00BF72FC" w:rsidTr="00144686">
        <w:trPr>
          <w:trHeight w:val="1949"/>
        </w:trPr>
        <w:tc>
          <w:tcPr>
            <w:tcW w:w="4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8" w:rsidRPr="00BF72FC" w:rsidRDefault="00A47FF8" w:rsidP="00144686">
            <w:pPr>
              <w:jc w:val="center"/>
            </w:pPr>
            <w:r w:rsidRPr="00BF72FC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1</w:t>
            </w:r>
          </w:p>
          <w:p w:rsidR="00A47FF8" w:rsidRPr="00070F11" w:rsidRDefault="00A47FF8" w:rsidP="00A47FF8">
            <w:pPr>
              <w:spacing w:before="2"/>
              <w:ind w:left="34"/>
              <w:jc w:val="center"/>
              <w:rPr>
                <w:b/>
                <w:sz w:val="28"/>
                <w:szCs w:val="28"/>
              </w:rPr>
            </w:pPr>
            <w:r w:rsidRPr="00BF72FC">
              <w:rPr>
                <w:sz w:val="26"/>
                <w:szCs w:val="26"/>
              </w:rPr>
              <w:t xml:space="preserve">к Порядку </w:t>
            </w:r>
            <w:r w:rsidRPr="00070F11">
              <w:rPr>
                <w:sz w:val="28"/>
                <w:szCs w:val="28"/>
              </w:rPr>
              <w:t>определения объема и условия предоставления субсидий из бюджета Барабинско</w:t>
            </w:r>
            <w:r>
              <w:rPr>
                <w:sz w:val="28"/>
                <w:szCs w:val="28"/>
              </w:rPr>
              <w:t>го района Новосибирской области</w:t>
            </w:r>
            <w:r w:rsidRPr="00070F11">
              <w:rPr>
                <w:sz w:val="28"/>
                <w:szCs w:val="28"/>
              </w:rPr>
              <w:t xml:space="preserve"> муниципальным бюджетным и автономным учреждениям Барабинского района Новосибирской области на иные цели</w:t>
            </w:r>
          </w:p>
          <w:p w:rsidR="00A47FF8" w:rsidRPr="00BF72FC" w:rsidRDefault="00A47FF8" w:rsidP="00144686">
            <w:pPr>
              <w:jc w:val="both"/>
            </w:pPr>
          </w:p>
        </w:tc>
      </w:tr>
    </w:tbl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ФОРМА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b/>
          <w:bCs/>
          <w:color w:val="000000"/>
          <w:sz w:val="26"/>
          <w:szCs w:val="26"/>
        </w:rPr>
        <w:t>заявки для получения субсидии</w:t>
      </w:r>
    </w:p>
    <w:tbl>
      <w:tblPr>
        <w:tblW w:w="0" w:type="auto"/>
        <w:tblInd w:w="5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</w:tblGrid>
      <w:tr w:rsidR="00A47FF8" w:rsidRPr="00BF72FC" w:rsidTr="00144686">
        <w:trPr>
          <w:trHeight w:val="1370"/>
        </w:trPr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8" w:rsidRPr="00BF72FC" w:rsidRDefault="00A47FF8" w:rsidP="00144686">
            <w:pPr>
              <w:jc w:val="right"/>
            </w:pPr>
            <w:r w:rsidRPr="00BF72FC">
              <w:rPr>
                <w:sz w:val="26"/>
                <w:szCs w:val="26"/>
              </w:rPr>
              <w:t> </w:t>
            </w:r>
          </w:p>
          <w:p w:rsidR="00A47FF8" w:rsidRPr="00BF72FC" w:rsidRDefault="00A47FF8" w:rsidP="00144686">
            <w:pPr>
              <w:jc w:val="right"/>
            </w:pPr>
            <w:r w:rsidRPr="00BF72FC">
              <w:rPr>
                <w:sz w:val="26"/>
                <w:szCs w:val="26"/>
              </w:rPr>
              <w:t>_________________________________</w:t>
            </w:r>
          </w:p>
          <w:p w:rsidR="00A47FF8" w:rsidRPr="00BF72FC" w:rsidRDefault="00A47FF8" w:rsidP="00144686">
            <w:pPr>
              <w:jc w:val="right"/>
            </w:pPr>
            <w:proofErr w:type="gramStart"/>
            <w:r w:rsidRPr="00BF72FC">
              <w:rPr>
                <w:sz w:val="20"/>
                <w:szCs w:val="20"/>
              </w:rPr>
              <w:t>(наименование главного распорядителя средств</w:t>
            </w:r>
            <w:proofErr w:type="gramEnd"/>
          </w:p>
          <w:p w:rsidR="00A47FF8" w:rsidRPr="00BF72FC" w:rsidRDefault="00A47FF8" w:rsidP="00144686">
            <w:pPr>
              <w:jc w:val="right"/>
            </w:pPr>
            <w:r w:rsidRPr="00BF72FC">
              <w:rPr>
                <w:sz w:val="26"/>
                <w:szCs w:val="26"/>
              </w:rPr>
              <w:t>_________________________________</w:t>
            </w:r>
          </w:p>
          <w:p w:rsidR="00A47FF8" w:rsidRPr="00A47FF8" w:rsidRDefault="00A47FF8" w:rsidP="00144686">
            <w:pPr>
              <w:jc w:val="center"/>
              <w:rPr>
                <w:sz w:val="22"/>
                <w:szCs w:val="22"/>
              </w:rPr>
            </w:pPr>
            <w:r w:rsidRPr="00BF72FC">
              <w:rPr>
                <w:sz w:val="20"/>
                <w:szCs w:val="20"/>
              </w:rPr>
              <w:t xml:space="preserve">бюджета </w:t>
            </w:r>
            <w:r w:rsidRPr="00A47FF8">
              <w:rPr>
                <w:color w:val="000000"/>
                <w:sz w:val="22"/>
                <w:szCs w:val="22"/>
              </w:rPr>
              <w:t>Барабинского района Новосибирской области</w:t>
            </w:r>
            <w:r w:rsidRPr="00A47FF8">
              <w:rPr>
                <w:sz w:val="22"/>
                <w:szCs w:val="22"/>
              </w:rPr>
              <w:t>)</w:t>
            </w:r>
          </w:p>
          <w:p w:rsidR="00A47FF8" w:rsidRPr="00BF72FC" w:rsidRDefault="00A47FF8" w:rsidP="00144686">
            <w:pPr>
              <w:jc w:val="right"/>
            </w:pPr>
            <w:r w:rsidRPr="00BF72FC">
              <w:rPr>
                <w:sz w:val="26"/>
                <w:szCs w:val="26"/>
              </w:rPr>
              <w:t> </w:t>
            </w:r>
          </w:p>
        </w:tc>
      </w:tr>
    </w:tbl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ЗАЯВКА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для получения субсидии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___________________________________________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(наименование муниципального учреждения)</w:t>
      </w:r>
    </w:p>
    <w:p w:rsidR="00A47FF8" w:rsidRPr="00BF72FC" w:rsidRDefault="00A47FF8" w:rsidP="00A47FF8">
      <w:pPr>
        <w:jc w:val="center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на ____ год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665"/>
        <w:gridCol w:w="3912"/>
        <w:gridCol w:w="1815"/>
      </w:tblGrid>
      <w:tr w:rsidR="00A47FF8" w:rsidRPr="00BF72FC" w:rsidTr="00144686"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pPr>
              <w:jc w:val="center"/>
            </w:pPr>
            <w:r w:rsidRPr="00BF72FC">
              <w:rPr>
                <w:sz w:val="26"/>
                <w:szCs w:val="26"/>
              </w:rPr>
              <w:t xml:space="preserve">№ </w:t>
            </w:r>
            <w:proofErr w:type="gramStart"/>
            <w:r w:rsidRPr="00BF72FC">
              <w:rPr>
                <w:sz w:val="26"/>
                <w:szCs w:val="26"/>
              </w:rPr>
              <w:t>п</w:t>
            </w:r>
            <w:proofErr w:type="gramEnd"/>
            <w:r w:rsidRPr="00BF72FC">
              <w:rPr>
                <w:sz w:val="26"/>
                <w:szCs w:val="26"/>
              </w:rPr>
              <w:t>/п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pPr>
              <w:jc w:val="center"/>
            </w:pPr>
            <w:r w:rsidRPr="00BF72FC">
              <w:rPr>
                <w:sz w:val="26"/>
                <w:szCs w:val="26"/>
              </w:rPr>
              <w:t>Наименование расходов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pPr>
              <w:jc w:val="center"/>
            </w:pPr>
            <w:r w:rsidRPr="00BF72FC">
              <w:rPr>
                <w:sz w:val="26"/>
                <w:szCs w:val="26"/>
              </w:rPr>
              <w:t>Целевое направление расходов (наименование мероприятия и т.д.)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pPr>
              <w:jc w:val="center"/>
            </w:pPr>
            <w:r w:rsidRPr="00BF72FC">
              <w:rPr>
                <w:sz w:val="26"/>
                <w:szCs w:val="26"/>
              </w:rPr>
              <w:t>Сумма расходов (руб.)</w:t>
            </w:r>
          </w:p>
        </w:tc>
      </w:tr>
      <w:tr w:rsidR="00A47FF8" w:rsidRPr="00BF72FC" w:rsidTr="00144686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</w:tr>
      <w:tr w:rsidR="00A47FF8" w:rsidRPr="00BF72FC" w:rsidTr="00144686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</w:tr>
      <w:tr w:rsidR="00A47FF8" w:rsidRPr="00BF72FC" w:rsidTr="00144686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</w:tr>
      <w:tr w:rsidR="00A47FF8" w:rsidRPr="00BF72FC" w:rsidTr="00144686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Всего потребность в субсидии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FF8" w:rsidRPr="00BF72FC" w:rsidRDefault="00A47FF8" w:rsidP="00144686">
            <w:r w:rsidRPr="00BF72FC">
              <w:rPr>
                <w:sz w:val="26"/>
                <w:szCs w:val="26"/>
              </w:rPr>
              <w:t> </w:t>
            </w:r>
          </w:p>
        </w:tc>
      </w:tr>
    </w:tbl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6"/>
          <w:szCs w:val="26"/>
        </w:rPr>
        <w:t> 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rFonts w:ascii="Courier New" w:hAnsi="Courier New" w:cs="Courier New"/>
          <w:color w:val="000000"/>
          <w:sz w:val="20"/>
          <w:szCs w:val="20"/>
        </w:rPr>
        <w:t>_________________________ _______________ _____________________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(руководитель учреждения)    (подпись)    (расшифровка подписи)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 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_________________________ _______________ _____________________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   (главный бухгалтер)       (подпись)    (расшифровка подписи)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 </w:t>
      </w:r>
    </w:p>
    <w:p w:rsidR="00A47FF8" w:rsidRPr="00BF72FC" w:rsidRDefault="00A47FF8" w:rsidP="00A47FF8">
      <w:pPr>
        <w:jc w:val="both"/>
        <w:rPr>
          <w:color w:val="000000"/>
          <w:sz w:val="27"/>
          <w:szCs w:val="27"/>
        </w:rPr>
      </w:pPr>
      <w:r w:rsidRPr="00BF72FC">
        <w:rPr>
          <w:color w:val="000000"/>
          <w:sz w:val="20"/>
          <w:szCs w:val="20"/>
        </w:rPr>
        <w:t>М.П. "___" ____________ 20__ г.</w:t>
      </w:r>
    </w:p>
    <w:p w:rsidR="00A47FF8" w:rsidRDefault="00A47FF8" w:rsidP="00A47FF8">
      <w:pPr>
        <w:pStyle w:val="11"/>
        <w:ind w:left="0" w:right="0"/>
        <w:jc w:val="right"/>
        <w:outlineLvl w:val="9"/>
        <w:rPr>
          <w:sz w:val="24"/>
          <w:szCs w:val="24"/>
        </w:rPr>
      </w:pPr>
    </w:p>
    <w:p w:rsidR="00A47FF8" w:rsidRDefault="00A47FF8" w:rsidP="00A47FF8">
      <w:pPr>
        <w:pStyle w:val="11"/>
        <w:ind w:left="0" w:right="0"/>
        <w:jc w:val="right"/>
        <w:outlineLvl w:val="9"/>
        <w:rPr>
          <w:sz w:val="24"/>
          <w:szCs w:val="24"/>
        </w:rPr>
      </w:pPr>
    </w:p>
    <w:p w:rsidR="00A11B40" w:rsidRDefault="00A11B40" w:rsidP="00A47FF8">
      <w:pPr>
        <w:pStyle w:val="11"/>
        <w:ind w:left="0" w:right="0"/>
        <w:jc w:val="right"/>
        <w:outlineLvl w:val="9"/>
        <w:rPr>
          <w:sz w:val="24"/>
          <w:szCs w:val="24"/>
        </w:rPr>
      </w:pPr>
    </w:p>
    <w:p w:rsidR="00A47FF8" w:rsidRDefault="00A47FF8" w:rsidP="00A47FF8">
      <w:pPr>
        <w:pStyle w:val="11"/>
        <w:ind w:left="0" w:right="0"/>
        <w:jc w:val="right"/>
        <w:outlineLvl w:val="9"/>
        <w:rPr>
          <w:sz w:val="24"/>
          <w:szCs w:val="24"/>
        </w:rPr>
      </w:pPr>
    </w:p>
    <w:p w:rsidR="00A47FF8" w:rsidRDefault="00A47FF8" w:rsidP="00A47FF8">
      <w:pPr>
        <w:pStyle w:val="11"/>
        <w:ind w:left="0" w:right="0"/>
        <w:jc w:val="right"/>
        <w:outlineLvl w:val="9"/>
        <w:rPr>
          <w:b w:val="0"/>
          <w:sz w:val="22"/>
          <w:szCs w:val="22"/>
        </w:rPr>
      </w:pPr>
      <w:r>
        <w:rPr>
          <w:sz w:val="24"/>
          <w:szCs w:val="24"/>
        </w:rPr>
        <w:t xml:space="preserve">   </w:t>
      </w:r>
    </w:p>
    <w:p w:rsidR="00A47FF8" w:rsidRDefault="00A47FF8" w:rsidP="00A47FF8">
      <w:pPr>
        <w:pStyle w:val="11"/>
        <w:ind w:left="0" w:right="0"/>
        <w:jc w:val="right"/>
        <w:outlineLvl w:val="9"/>
        <w:rPr>
          <w:b w:val="0"/>
          <w:sz w:val="22"/>
          <w:szCs w:val="22"/>
        </w:rPr>
      </w:pPr>
    </w:p>
    <w:p w:rsidR="00A47FF8" w:rsidRPr="00070F11" w:rsidRDefault="00A47FF8" w:rsidP="00A47FF8">
      <w:pPr>
        <w:pStyle w:val="a3"/>
        <w:tabs>
          <w:tab w:val="left" w:pos="9923"/>
        </w:tabs>
        <w:ind w:left="0" w:right="2"/>
        <w:jc w:val="right"/>
        <w:rPr>
          <w:spacing w:val="-21"/>
          <w:sz w:val="24"/>
          <w:szCs w:val="24"/>
        </w:rPr>
      </w:pPr>
      <w:r w:rsidRPr="00070F1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2 </w:t>
      </w:r>
      <w:r w:rsidRPr="00070F11">
        <w:rPr>
          <w:sz w:val="24"/>
          <w:szCs w:val="24"/>
        </w:rPr>
        <w:t>к постановлению</w:t>
      </w:r>
    </w:p>
    <w:p w:rsidR="00A47FF8" w:rsidRPr="00070F11" w:rsidRDefault="00A47FF8" w:rsidP="00A47FF8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>администрации  Барабинского района</w:t>
      </w:r>
    </w:p>
    <w:p w:rsidR="00A47FF8" w:rsidRPr="00070F11" w:rsidRDefault="00A47FF8" w:rsidP="00A47FF8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 xml:space="preserve"> Новосибирской области</w:t>
      </w:r>
    </w:p>
    <w:p w:rsidR="00A47FF8" w:rsidRPr="00070F11" w:rsidRDefault="00A47FF8" w:rsidP="00A47FF8">
      <w:pPr>
        <w:pStyle w:val="a3"/>
        <w:tabs>
          <w:tab w:val="left" w:pos="9923"/>
        </w:tabs>
        <w:ind w:left="0" w:right="2"/>
        <w:jc w:val="right"/>
        <w:rPr>
          <w:sz w:val="24"/>
          <w:szCs w:val="24"/>
        </w:rPr>
      </w:pPr>
      <w:r w:rsidRPr="00070F11">
        <w:rPr>
          <w:sz w:val="24"/>
          <w:szCs w:val="24"/>
        </w:rPr>
        <w:t>от _____________ №______</w:t>
      </w:r>
    </w:p>
    <w:p w:rsidR="00A47FF8" w:rsidRPr="008844BB" w:rsidRDefault="00A47FF8" w:rsidP="00A47FF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CCF" w:rsidRDefault="00530CCF" w:rsidP="00530C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 №_____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предоставлении из бюджета Барабинского района Новосибирской области субсидии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муниципальному бюджетному учреждению Новосибирской области (бюджетному автономному учреждению</w:t>
      </w:r>
      <w:proofErr w:type="gramEnd"/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области) на иные цели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rPr>
          <w:rFonts w:cstheme="minorBidi"/>
          <w:bCs/>
          <w:sz w:val="28"/>
          <w:szCs w:val="28"/>
        </w:rPr>
      </w:pPr>
      <w:r>
        <w:rPr>
          <w:bCs/>
          <w:szCs w:val="28"/>
        </w:rPr>
        <w:t>_____________________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</w:t>
      </w:r>
      <w:r>
        <w:rPr>
          <w:bCs/>
          <w:sz w:val="28"/>
          <w:szCs w:val="28"/>
        </w:rPr>
        <w:t>«___» __________ 20__ года</w:t>
      </w:r>
    </w:p>
    <w:p w:rsidR="00530CCF" w:rsidRDefault="00530CCF" w:rsidP="00530CCF">
      <w:pPr>
        <w:rPr>
          <w:bCs/>
          <w:sz w:val="28"/>
          <w:szCs w:val="28"/>
        </w:rPr>
      </w:pPr>
      <w:r>
        <w:rPr>
          <w:bCs/>
          <w:sz w:val="18"/>
          <w:szCs w:val="18"/>
        </w:rPr>
        <w:t>(место заключения соглашения)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</w:p>
    <w:p w:rsidR="00530CCF" w:rsidRDefault="00453CC6" w:rsidP="00453C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453CC6">
        <w:rPr>
          <w:rFonts w:ascii="Times New Roman" w:hAnsi="Times New Roman" w:cs="Times New Roman"/>
          <w:sz w:val="28"/>
          <w:szCs w:val="28"/>
        </w:rPr>
        <w:t xml:space="preserve">Администрация Барабинского района Новосибирской области, </w:t>
      </w:r>
      <w:r w:rsidR="00530CCF" w:rsidRPr="00453CC6">
        <w:rPr>
          <w:rFonts w:ascii="Times New Roman" w:hAnsi="Times New Roman" w:cs="Times New Roman"/>
          <w:sz w:val="28"/>
          <w:szCs w:val="28"/>
        </w:rPr>
        <w:t>именуемый</w:t>
      </w:r>
      <w:r w:rsidR="00530CCF">
        <w:rPr>
          <w:rFonts w:ascii="Times New Roman" w:hAnsi="Times New Roman" w:cs="Times New Roman"/>
          <w:sz w:val="28"/>
          <w:szCs w:val="28"/>
        </w:rPr>
        <w:t xml:space="preserve"> в дальнейшем «Учредитель», в лице </w:t>
      </w:r>
      <w:r>
        <w:rPr>
          <w:rFonts w:ascii="Times New Roman" w:hAnsi="Times New Roman" w:cs="Times New Roman"/>
          <w:sz w:val="28"/>
          <w:szCs w:val="28"/>
        </w:rPr>
        <w:t>Главы Барабинского района Новосибирской области ________________________________________________</w:t>
      </w:r>
      <w:r w:rsidR="00530CCF">
        <w:rPr>
          <w:rFonts w:ascii="Times New Roman" w:hAnsi="Times New Roman" w:cs="Times New Roman"/>
          <w:sz w:val="28"/>
          <w:szCs w:val="28"/>
        </w:rPr>
        <w:t>, 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</w:p>
    <w:p w:rsidR="00530CCF" w:rsidRDefault="00453CC6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530CCF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53CC6">
        <w:rPr>
          <w:rFonts w:ascii="Times New Roman" w:hAnsi="Times New Roman" w:cs="Times New Roman"/>
          <w:sz w:val="28"/>
          <w:szCs w:val="28"/>
        </w:rPr>
        <w:t xml:space="preserve">Устава Барабинского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</w:rPr>
        <w:t xml:space="preserve"> ____________________________________________________________</w:t>
      </w:r>
      <w:r w:rsidR="00453CC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453CC6">
        <w:rPr>
          <w:rFonts w:ascii="Times New Roman" w:hAnsi="Times New Roman" w:cs="Times New Roman"/>
          <w:sz w:val="18"/>
          <w:szCs w:val="18"/>
        </w:rPr>
        <w:t>(наименование муниципального бюджетного  и (или)</w:t>
      </w:r>
      <w:r>
        <w:rPr>
          <w:rFonts w:ascii="Times New Roman" w:hAnsi="Times New Roman" w:cs="Times New Roman"/>
          <w:sz w:val="18"/>
          <w:szCs w:val="18"/>
        </w:rPr>
        <w:t xml:space="preserve"> автономного учреждения)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лице____________________________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530CCF" w:rsidRDefault="00530CCF" w:rsidP="00530C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530CCF" w:rsidRDefault="00453CC6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530CCF">
        <w:rPr>
          <w:rFonts w:ascii="Times New Roman" w:hAnsi="Times New Roman" w:cs="Times New Roman"/>
          <w:sz w:val="28"/>
          <w:szCs w:val="28"/>
        </w:rPr>
        <w:t>___________________________________, действующег</w:t>
      </w:r>
      <w:proofErr w:type="gramStart"/>
      <w:r w:rsidR="00530CC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530CCF">
        <w:rPr>
          <w:rFonts w:ascii="Times New Roman" w:hAnsi="Times New Roman" w:cs="Times New Roman"/>
          <w:sz w:val="28"/>
          <w:szCs w:val="28"/>
        </w:rPr>
        <w:t xml:space="preserve">ей) 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_________________________________________________________,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(реквизиты учредительного документа)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11B40">
        <w:rPr>
          <w:rFonts w:ascii="Times New Roman" w:hAnsi="Times New Roman" w:cs="Times New Roman"/>
          <w:sz w:val="18"/>
          <w:szCs w:val="18"/>
        </w:rPr>
        <w:t xml:space="preserve">(реквизиты нормативного правового акта, устанавливающего порядок предоставления из бюджета </w:t>
      </w:r>
      <w:r w:rsidR="00453CC6" w:rsidRPr="00A11B40">
        <w:rPr>
          <w:rFonts w:ascii="Times New Roman" w:hAnsi="Times New Roman" w:cs="Times New Roman"/>
          <w:sz w:val="18"/>
          <w:szCs w:val="18"/>
        </w:rPr>
        <w:t xml:space="preserve">Барабинского района </w:t>
      </w:r>
      <w:r w:rsidRPr="00A11B40">
        <w:rPr>
          <w:rFonts w:ascii="Times New Roman" w:hAnsi="Times New Roman" w:cs="Times New Roman"/>
          <w:sz w:val="18"/>
          <w:szCs w:val="18"/>
        </w:rPr>
        <w:t xml:space="preserve">Новосибирской области субсидии на иные цели, либо Перечнем Субсидий согласно приложению № ___ к Соглашению по форме </w:t>
      </w:r>
      <w:hyperlink r:id="rId18" w:anchor="P504" w:history="1">
        <w:r w:rsidRPr="00A11B40">
          <w:rPr>
            <w:rStyle w:val="a5"/>
            <w:rFonts w:ascii="Times New Roman" w:hAnsi="Times New Roman"/>
            <w:color w:val="auto"/>
            <w:sz w:val="18"/>
            <w:szCs w:val="18"/>
          </w:rPr>
          <w:t>приложения № 1</w:t>
        </w:r>
      </w:hyperlink>
      <w:r w:rsidRPr="00A11B40">
        <w:rPr>
          <w:rFonts w:ascii="Times New Roman" w:hAnsi="Times New Roman" w:cs="Times New Roman"/>
          <w:sz w:val="18"/>
          <w:szCs w:val="18"/>
        </w:rPr>
        <w:t xml:space="preserve"> к настоящей Типовой форме (далее – Субсидия,  Перечень Субсидий) &lt;1&gt;</w:t>
      </w:r>
      <w:proofErr w:type="gramEnd"/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Учреждению из бюджета</w:t>
      </w:r>
      <w:r w:rsidR="00536566"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в 20___году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в цел</w:t>
      </w:r>
      <w:r w:rsidR="00536566">
        <w:rPr>
          <w:rFonts w:ascii="Times New Roman" w:hAnsi="Times New Roman" w:cs="Times New Roman"/>
          <w:sz w:val="28"/>
          <w:szCs w:val="28"/>
        </w:rPr>
        <w:t>ях 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30CCF" w:rsidRDefault="00530CCF" w:rsidP="00530CCF">
      <w:pPr>
        <w:pStyle w:val="ConsPlusNonformat"/>
        <w:ind w:left="212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(указывается цель предоставления Субсидии в соответствии с Порядком предоставления                                  субсидии.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 случае предоставления Субсидий на несколько целей, соответствующие цели указываются в Перечне Субсидий)</w:t>
      </w:r>
      <w:proofErr w:type="gramEnd"/>
    </w:p>
    <w:p w:rsidR="00530CCF" w:rsidRDefault="00530CCF" w:rsidP="00530CCF">
      <w:pPr>
        <w:pStyle w:val="ConsPlusNonformat"/>
        <w:ind w:left="2124"/>
        <w:jc w:val="center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достижения результатов регионального проекта________________</w:t>
      </w:r>
      <w:r w:rsidR="00536566">
        <w:rPr>
          <w:rFonts w:ascii="Times New Roman" w:hAnsi="Times New Roman" w:cs="Times New Roman"/>
          <w:sz w:val="28"/>
          <w:szCs w:val="28"/>
        </w:rPr>
        <w:t>___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  &lt;2&gt;;</w:t>
      </w:r>
    </w:p>
    <w:p w:rsidR="00530CCF" w:rsidRDefault="00530CCF" w:rsidP="00530CC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регионального проекта)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____________________________________________________________;</w:t>
      </w:r>
    </w:p>
    <w:p w:rsidR="00530CCF" w:rsidRDefault="00530CCF" w:rsidP="00530CC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(иная 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цель (и) предоставления Субсиди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 в соответствии с Порядком предоставления субсидии)</w:t>
      </w:r>
    </w:p>
    <w:p w:rsidR="00530CCF" w:rsidRDefault="00530CCF" w:rsidP="00530CCF">
      <w:pPr>
        <w:pStyle w:val="ConsPlusNonformat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Условия и финансовое обеспечение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0CCF" w:rsidRDefault="00530CCF" w:rsidP="00530CCF">
      <w:pPr>
        <w:pStyle w:val="ConsPlusNonformat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530CCF" w:rsidRPr="00A11B40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2.1.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предоставляется Учреждению для достижения цели(ей), указанной(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9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530CCF" w:rsidRPr="00A11B40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2.2.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предоставляется Учреждению в размере _______________ </w:t>
      </w:r>
    </w:p>
    <w:p w:rsidR="00530CCF" w:rsidRPr="00A11B40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(сумма цифрами)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(__________________) рублей __ копеек, в том числе:</w:t>
      </w:r>
    </w:p>
    <w:p w:rsidR="00530CCF" w:rsidRPr="00A11B40" w:rsidRDefault="00536566" w:rsidP="00530CC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530CCF" w:rsidRPr="00A11B40">
        <w:rPr>
          <w:rFonts w:ascii="Times New Roman" w:hAnsi="Times New Roman" w:cs="Times New Roman"/>
          <w:sz w:val="18"/>
          <w:szCs w:val="18"/>
        </w:rPr>
        <w:t xml:space="preserve">  (сумма прописью)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2.2.1. в пределах лимитов бюджетных обязательств, доведенных Учредителю как получателю средств бюджета </w:t>
      </w:r>
      <w:r w:rsidR="00536566" w:rsidRPr="00A11B40">
        <w:rPr>
          <w:rFonts w:ascii="Times New Roman" w:hAnsi="Times New Roman" w:cs="Times New Roman"/>
          <w:sz w:val="28"/>
          <w:szCs w:val="28"/>
        </w:rPr>
        <w:t xml:space="preserve"> Барабинского района </w:t>
      </w:r>
      <w:r w:rsidRPr="00A11B40">
        <w:rPr>
          <w:rFonts w:ascii="Times New Roman" w:hAnsi="Times New Roman" w:cs="Times New Roman"/>
          <w:sz w:val="28"/>
          <w:szCs w:val="28"/>
        </w:rPr>
        <w:t xml:space="preserve">Новосибирской области по кодам классификации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="00536566">
        <w:rPr>
          <w:rFonts w:ascii="Times New Roman" w:hAnsi="Times New Roman" w:cs="Times New Roman"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sz w:val="28"/>
          <w:szCs w:val="28"/>
        </w:rPr>
        <w:t>бюджета (далее – коды БК), в следующем размере:</w:t>
      </w:r>
    </w:p>
    <w:p w:rsidR="00530CCF" w:rsidRDefault="00536566" w:rsidP="00530C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20____году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530CCF">
        <w:rPr>
          <w:rFonts w:ascii="Times New Roman" w:hAnsi="Times New Roman" w:cs="Times New Roman"/>
          <w:sz w:val="28"/>
          <w:szCs w:val="28"/>
        </w:rPr>
        <w:t xml:space="preserve">_______ (__________________) </w:t>
      </w:r>
      <w:proofErr w:type="gramEnd"/>
      <w:r w:rsidR="00530CCF">
        <w:rPr>
          <w:rFonts w:ascii="Times New Roman" w:hAnsi="Times New Roman" w:cs="Times New Roman"/>
          <w:sz w:val="28"/>
          <w:szCs w:val="28"/>
        </w:rPr>
        <w:t>рублей __ копеек, −</w:t>
      </w:r>
    </w:p>
    <w:p w:rsidR="00530CCF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>(сумма цифрами)                              (сумма прописью)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БК______________________________ &lt;3&gt;;</w:t>
      </w:r>
    </w:p>
    <w:p w:rsidR="00530CCF" w:rsidRDefault="00536566" w:rsidP="00530C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20____году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530CCF">
        <w:rPr>
          <w:rFonts w:ascii="Times New Roman" w:hAnsi="Times New Roman" w:cs="Times New Roman"/>
          <w:sz w:val="28"/>
          <w:szCs w:val="28"/>
        </w:rPr>
        <w:t xml:space="preserve">_______ (__________________) </w:t>
      </w:r>
      <w:proofErr w:type="gramEnd"/>
      <w:r w:rsidR="00530CCF">
        <w:rPr>
          <w:rFonts w:ascii="Times New Roman" w:hAnsi="Times New Roman" w:cs="Times New Roman"/>
          <w:sz w:val="28"/>
          <w:szCs w:val="28"/>
        </w:rPr>
        <w:t>рублей __ копеек, −</w:t>
      </w:r>
    </w:p>
    <w:p w:rsidR="00530CCF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(сумма цифрами)                         (сумма прописью)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БК______________________________ &lt;3&gt;;</w:t>
      </w:r>
    </w:p>
    <w:p w:rsidR="00530CCF" w:rsidRDefault="00536566" w:rsidP="00530C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20____году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530CCF">
        <w:rPr>
          <w:rFonts w:ascii="Times New Roman" w:hAnsi="Times New Roman" w:cs="Times New Roman"/>
          <w:sz w:val="28"/>
          <w:szCs w:val="28"/>
        </w:rPr>
        <w:t xml:space="preserve">_______ (__________________) </w:t>
      </w:r>
      <w:proofErr w:type="gramEnd"/>
      <w:r w:rsidR="00530CCF">
        <w:rPr>
          <w:rFonts w:ascii="Times New Roman" w:hAnsi="Times New Roman" w:cs="Times New Roman"/>
          <w:sz w:val="28"/>
          <w:szCs w:val="28"/>
        </w:rPr>
        <w:t>рублей __ копеек, −</w:t>
      </w:r>
    </w:p>
    <w:p w:rsidR="00530CCF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(сумма цифрами)                             (сумма прописью)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БК______________________________ &lt;3&gt;;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за   пределами   планового    периода    в </w:t>
      </w:r>
      <w:r w:rsidR="00536566">
        <w:rPr>
          <w:rFonts w:ascii="Times New Roman" w:hAnsi="Times New Roman" w:cs="Times New Roman"/>
          <w:sz w:val="28"/>
          <w:szCs w:val="28"/>
        </w:rPr>
        <w:t xml:space="preserve">    соответствии    </w:t>
      </w:r>
      <w:proofErr w:type="gramStart"/>
      <w:r w:rsidR="005365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6566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30CCF" w:rsidRDefault="00536566" w:rsidP="005365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530CCF">
        <w:rPr>
          <w:rFonts w:ascii="Times New Roman" w:hAnsi="Times New Roman" w:cs="Times New Roman"/>
          <w:sz w:val="28"/>
          <w:szCs w:val="28"/>
        </w:rPr>
        <w:t xml:space="preserve">______________________________________________&lt;4&gt;                                                       </w:t>
      </w:r>
      <w:r w:rsidR="00530CCF">
        <w:rPr>
          <w:rFonts w:ascii="Times New Roman" w:hAnsi="Times New Roman" w:cs="Times New Roman"/>
          <w:sz w:val="18"/>
          <w:szCs w:val="18"/>
        </w:rPr>
        <w:t xml:space="preserve">(реквизиты нормативного правового акта </w:t>
      </w:r>
      <w:r>
        <w:rPr>
          <w:rFonts w:ascii="Times New Roman" w:hAnsi="Times New Roman" w:cs="Times New Roman"/>
          <w:sz w:val="18"/>
          <w:szCs w:val="18"/>
        </w:rPr>
        <w:t xml:space="preserve">Барабинского района </w:t>
      </w:r>
      <w:r w:rsidR="00530CCF">
        <w:rPr>
          <w:rFonts w:ascii="Times New Roman" w:hAnsi="Times New Roman" w:cs="Times New Roman"/>
          <w:sz w:val="18"/>
          <w:szCs w:val="18"/>
        </w:rPr>
        <w:t>Новосибирской области, предусматривающего заключение Соглашения на срок, за пределами планового периода)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 (_________________)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 копеек &lt;5&gt;;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>(сумма цифрами)                      (сумма прописью)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 (_________________)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 копеек &lt;5&gt;;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(сумма цифрами)                    (сумма прописью)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 (_________________)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рублей__ копеек &lt;5&gt;.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(сумма цифрами)                     (сумма прописью)</w:t>
      </w:r>
    </w:p>
    <w:p w:rsidR="00530CCF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Размер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в соответствии с Порядком предоставления субсидии.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Порядок перечисления Субсиди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перечисляется Учредителем на лицевой (расчетный) счет Учреждения № _____________________________________________, открытый в __________________________________________________________, согласно графику перечисления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 соответствии с приложением № ___ к Соглашению по форме </w:t>
      </w:r>
      <w:r w:rsidRPr="00A11B4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0" w:anchor="P504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приложению № 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2 к настоящей </w:t>
      </w:r>
      <w:r>
        <w:rPr>
          <w:rFonts w:ascii="Times New Roman" w:hAnsi="Times New Roman" w:cs="Times New Roman"/>
          <w:sz w:val="28"/>
          <w:szCs w:val="28"/>
        </w:rPr>
        <w:t>Типовой форме, являющимся неотъемлемой частью настоящего Соглашения (далее – График перечисления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)).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остаток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лицевом (расчетном) счете Учреждения на момент наступления срока, установленного графиком для очередного перечисления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превышает 5% от годовых плановых назначений (по каждой Субсидии соответственно), перечисление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осуществляется Учредителем в течение 2 рабочих дней после снижения остатка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лицевом (расчетном) счете Учреждения менее указанного объема.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Основаниями для приостановления предоставления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Учреждению являются: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Несоблюдение Учреждением обязательств, предусмотренных настоящим Соглашением.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Несоблюдение сроков и форм представления отчетности.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Наличие на лицевом счете Учреждения остатков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в объеме, превышающем 5% от годовых плановых назначений (по каждой Субсидии соответственно).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Основаниями для изменения объема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являются: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 Увеличение или уменьшение общего объема бюджетных ассигнований, предусмотренных Учредителю в </w:t>
      </w:r>
      <w:r w:rsidR="00536566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на соответствующий финансовый год и плановый период.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Выявление дополнительной потребности Учреждения в средствах при наличии соответствующих расчетов и обоснований в пределах общего объема бюджетных ассигнований, предусмотренных Учредителю в</w:t>
      </w:r>
      <w:r w:rsidR="00536566">
        <w:rPr>
          <w:rFonts w:ascii="Times New Roman" w:hAnsi="Times New Roman" w:cs="Times New Roman"/>
          <w:sz w:val="28"/>
          <w:szCs w:val="28"/>
        </w:rPr>
        <w:t xml:space="preserve"> 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на соответствующий финансовый год и плановый период.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Внесение изменений в акты, которыми утверждены целевые программы, и иные нормативные правовые акты, устанавливающие расходное обязательство.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Основанием для возврата Учреждением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соответствующем объеме в бюджет</w:t>
      </w:r>
      <w:r w:rsidR="00536566"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является: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7"/>
      <w:bookmarkEnd w:id="2"/>
      <w:r>
        <w:rPr>
          <w:rFonts w:ascii="Times New Roman" w:hAnsi="Times New Roman" w:cs="Times New Roman"/>
          <w:sz w:val="28"/>
          <w:szCs w:val="28"/>
        </w:rPr>
        <w:t>3.4.1. Нецелевое использование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4.1.1. Обеспечить предоставление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21" w:anchor="P52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разделом II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4.1.2. Обеспечивать перечисление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на соответствующий счет, указанный в </w:t>
      </w:r>
      <w:hyperlink r:id="rId22" w:anchor="P613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разделе </w:t>
        </w:r>
      </w:hyperlink>
      <w:r w:rsidRPr="00A11B4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согласно </w:t>
      </w:r>
      <w:hyperlink r:id="rId23" w:anchor="P66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Графику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перечисления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4.1.3.</w:t>
      </w:r>
      <w:r w:rsidRPr="00A11B40">
        <w:t> </w:t>
      </w:r>
      <w:r w:rsidRPr="00A11B40">
        <w:rPr>
          <w:rFonts w:ascii="Times New Roman" w:hAnsi="Times New Roman" w:cs="Times New Roman"/>
          <w:sz w:val="28"/>
          <w:szCs w:val="28"/>
        </w:rPr>
        <w:t>Устанавливать значения результатов предоставления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соответствии с приложением № ___ к настоящему Соглашению по форме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настоящей Типовой форме, являющимся неотъемлемой частью настоящего Соглашения &lt;6&gt;;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bookmarkStart w:id="3" w:name="P555"/>
      <w:bookmarkEnd w:id="3"/>
      <w:r>
        <w:rPr>
          <w:rFonts w:ascii="Times New Roman" w:hAnsi="Times New Roman" w:cs="Times New Roman"/>
          <w:sz w:val="28"/>
          <w:szCs w:val="28"/>
        </w:rPr>
        <w:t>Осуществлять контроль за соблюдением Учреждением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и условий предоставления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оценку достижения значений результатов предоставления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установленных Порядком предоставления субсидии, и настоящим Соглашением.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Рассматривать предложения Учреждения о внесении изменений в настоящее Соглашение, в том числе по изменению размера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и </w:t>
      </w:r>
      <w:r w:rsidRPr="00A11B40">
        <w:rPr>
          <w:rFonts w:ascii="Times New Roman" w:hAnsi="Times New Roman" w:cs="Times New Roman"/>
          <w:sz w:val="28"/>
          <w:szCs w:val="28"/>
        </w:rPr>
        <w:t>направлять Учреждению решения по результатам их рассмотрения не позднее ______ рабочих дней после получения предложений.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4.1.6. 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r:id="rId24" w:anchor="P37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</w:t>
        </w:r>
      </w:hyperlink>
      <w:r w:rsidRPr="00A11B40">
        <w:rPr>
          <w:rFonts w:ascii="Times New Roman" w:hAnsi="Times New Roman" w:cs="Times New Roman"/>
          <w:sz w:val="28"/>
          <w:szCs w:val="28"/>
        </w:rPr>
        <w:t>.4.4 настоящего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4.1.7. Приостанавливать перечисление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в случаях, предусмотренных настоящим Соглашением.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4.1.8. Направлять Учреждению в случае выявления фактов, указанных в </w:t>
      </w:r>
      <w:hyperlink r:id="rId25" w:anchor="P547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3.4.1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письменное извещение о необходимости возврата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в бюджет</w:t>
      </w:r>
      <w:r w:rsidR="00536566" w:rsidRPr="00A11B40"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 w:rsidRPr="00A11B40">
        <w:rPr>
          <w:rFonts w:ascii="Times New Roman" w:hAnsi="Times New Roman" w:cs="Times New Roman"/>
          <w:sz w:val="28"/>
          <w:szCs w:val="28"/>
        </w:rPr>
        <w:t xml:space="preserve"> Новосибирской области, с указанием основания возврата и объема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), подлежащего </w:t>
      </w:r>
      <w:r>
        <w:rPr>
          <w:rFonts w:ascii="Times New Roman" w:hAnsi="Times New Roman" w:cs="Times New Roman"/>
          <w:sz w:val="28"/>
          <w:szCs w:val="28"/>
        </w:rPr>
        <w:t>возврату.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(при наличии):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4.1.9.1. _________________________________________________________;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4.1.9.2. _________________________________________________________.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</w:t>
      </w:r>
      <w:r w:rsidRPr="00A11B40">
        <w:rPr>
          <w:rFonts w:ascii="Times New Roman" w:hAnsi="Times New Roman" w:cs="Times New Roman"/>
          <w:sz w:val="28"/>
          <w:szCs w:val="28"/>
        </w:rPr>
        <w:t>осуществления контроля за соблюдением Учреждением цел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ей) и условий предоставления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), установленных Порядком предоставления субсидии, и настоящим Соглашением в соответствии с </w:t>
      </w:r>
      <w:hyperlink r:id="rId26" w:anchor="P255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4.1.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4. настоящего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71"/>
      <w:bookmarkEnd w:id="4"/>
      <w:r w:rsidRPr="00A11B40">
        <w:rPr>
          <w:rFonts w:ascii="Times New Roman" w:hAnsi="Times New Roman" w:cs="Times New Roman"/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7" w:anchor="P35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4.4.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1. настоящего Соглашения, включая уменьшение размера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а также увеличение размера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), при наличии неиспользованных лимитов бюджетных обязательств, указанных в </w:t>
      </w:r>
      <w:hyperlink r:id="rId28" w:anchor="P13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2.2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2"/>
      <w:bookmarkEnd w:id="5"/>
      <w:r w:rsidRPr="00A11B40">
        <w:rPr>
          <w:rFonts w:ascii="Times New Roman" w:hAnsi="Times New Roman" w:cs="Times New Roman"/>
          <w:sz w:val="28"/>
          <w:szCs w:val="28"/>
        </w:rPr>
        <w:t xml:space="preserve">4.2.3. Принимать решение о наличии или отсутствии потребности в направлении в 20__ году </w:t>
      </w:r>
      <w:hyperlink r:id="rId2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&lt;7&gt;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остатка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), не использованного в 20__ году </w:t>
      </w:r>
      <w:hyperlink r:id="rId3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&lt;8&gt;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, а также об использовании средств, поступивших в 20__ году </w:t>
      </w:r>
      <w:hyperlink r:id="rId3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&lt;9&gt;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лет, возникшей от использования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на цель(и), указанную(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32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№ __ к настоящему Соглашению </w:t>
      </w:r>
      <w:bookmarkStart w:id="6" w:name="P282"/>
      <w:bookmarkEnd w:id="6"/>
      <w:r w:rsidRPr="00A11B40">
        <w:rPr>
          <w:rFonts w:ascii="Times New Roman" w:hAnsi="Times New Roman" w:cs="Times New Roman"/>
          <w:sz w:val="28"/>
          <w:szCs w:val="28"/>
        </w:rPr>
        <w:t xml:space="preserve">в порядке, 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4.2.4. Осуществлять иные права, установленные бюджетным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предоставления субсидии и настоящим Соглашением (при наличии):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4.2.4.1. _______________________________________________________;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4.2.4.2. 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Учреждение обязуется:</w:t>
      </w:r>
      <w:bookmarkStart w:id="7" w:name="P289"/>
      <w:bookmarkEnd w:id="7"/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Соблюдать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и) и условия предоставления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Обеспечивать целевое и эффективное использование предоставленной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1B40">
        <w:rPr>
          <w:rFonts w:ascii="Times New Roman" w:hAnsi="Times New Roman" w:cs="Times New Roman"/>
          <w:sz w:val="28"/>
          <w:szCs w:val="28"/>
        </w:rPr>
        <w:t>.3.3. Использовать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для достижения цели(ей), указанной(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33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условиями предоставления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установленными Порядком предоставления субсидии, и настоящим Соглашением.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4.3.4. Обеспечить достижение значений результатов предоставления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и соблюдение сроков их достижения, устанавливаемых в соответствии с пунктом 4.1.3 настоящего Соглашения &lt;10&gt;.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24"/>
      <w:bookmarkEnd w:id="8"/>
      <w:r w:rsidRPr="00A11B40">
        <w:rPr>
          <w:rFonts w:ascii="Times New Roman" w:hAnsi="Times New Roman" w:cs="Times New Roman"/>
          <w:sz w:val="28"/>
          <w:szCs w:val="28"/>
        </w:rPr>
        <w:t>4.3.5. 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ей) и условий предоставления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34" w:anchor="P27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4.2.1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 со дня получения указанного запроса.</w:t>
      </w:r>
      <w:bookmarkStart w:id="9" w:name="P325"/>
      <w:bookmarkEnd w:id="9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4.3.6. Направлять Учредителю не позднее ____ рабочих дней, следующих за </w:t>
      </w:r>
      <w:r w:rsidR="004C4867" w:rsidRPr="00A11B40">
        <w:rPr>
          <w:rFonts w:ascii="Times New Roman" w:hAnsi="Times New Roman" w:cs="Times New Roman"/>
          <w:sz w:val="28"/>
          <w:szCs w:val="28"/>
        </w:rPr>
        <w:t>отчетным ______________________</w:t>
      </w:r>
      <w:r w:rsidRPr="00A11B40">
        <w:rPr>
          <w:rFonts w:ascii="Times New Roman" w:hAnsi="Times New Roman" w:cs="Times New Roman"/>
          <w:sz w:val="28"/>
          <w:szCs w:val="28"/>
        </w:rPr>
        <w:t>________, в котором был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и) получена(ы) 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                                        (месяцем, кварталом, годом)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8"/>
      <w:bookmarkEnd w:id="10"/>
      <w:r w:rsidRPr="00A11B40">
        <w:rPr>
          <w:rFonts w:ascii="Times New Roman" w:hAnsi="Times New Roman" w:cs="Times New Roman"/>
          <w:sz w:val="28"/>
          <w:szCs w:val="28"/>
        </w:rPr>
        <w:t>4.3.6.1. отчет о расходах, источником финансового обеспечения которых являетс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Субсидия(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), по форме в соответствии с приложением № ___ к настоящему Соглашению по форме согласно приложению № 4 к настоящей Типовой форме &lt;11&gt;, являющимся неотъемлемой частью </w:t>
      </w:r>
      <w:r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32"/>
      <w:bookmarkEnd w:id="11"/>
      <w:r>
        <w:rPr>
          <w:rFonts w:ascii="Times New Roman" w:hAnsi="Times New Roman" w:cs="Times New Roman"/>
          <w:sz w:val="28"/>
          <w:szCs w:val="28"/>
        </w:rPr>
        <w:t>4.3.6.2. отчет о достижении значений результатов предоставления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форме в соответствии с приложением № ___ к настоящему Соглашению по форме согласно приложению № 5 к настоящей Типовой форме &lt;12&gt;, являющимся неотъемлемой частью настоящего Соглашения;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4.3.6.3. иные отчеты &lt;13&gt;: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4.3.6.3.1. ______________________________________________________;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4.3.6.3.2. ______________________________________________________.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42"/>
      <w:bookmarkEnd w:id="12"/>
      <w:r w:rsidRPr="00A11B40">
        <w:rPr>
          <w:rFonts w:ascii="Times New Roman" w:hAnsi="Times New Roman" w:cs="Times New Roman"/>
          <w:sz w:val="28"/>
          <w:szCs w:val="28"/>
        </w:rPr>
        <w:t>4.3.7. устранять выявленны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е) по итогам проверки, проведенной Учредителем, факт(ы) нарушения цели(ей) и условий предоставления Субси</w:t>
      </w:r>
      <w:r w:rsidR="004C4867" w:rsidRPr="00A11B40">
        <w:rPr>
          <w:rFonts w:ascii="Times New Roman" w:hAnsi="Times New Roman" w:cs="Times New Roman"/>
          <w:sz w:val="28"/>
          <w:szCs w:val="28"/>
        </w:rPr>
        <w:t>дии(</w:t>
      </w:r>
      <w:proofErr w:type="spellStart"/>
      <w:r w:rsidR="004C4867"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C4867" w:rsidRPr="00A11B40">
        <w:rPr>
          <w:rFonts w:ascii="Times New Roman" w:hAnsi="Times New Roman" w:cs="Times New Roman"/>
          <w:sz w:val="28"/>
          <w:szCs w:val="28"/>
        </w:rPr>
        <w:t xml:space="preserve">), определенных Порядком </w:t>
      </w:r>
      <w:r w:rsidR="004A4451" w:rsidRPr="00A11B40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4C4867" w:rsidRPr="00A11B40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1B4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установленных Порядком предоставления субсидии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), включая возврат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или ее части Учредителю в </w:t>
      </w:r>
      <w:r w:rsidRPr="00A11B40">
        <w:rPr>
          <w:rFonts w:ascii="Times New Roman" w:hAnsi="Times New Roman" w:cs="Times New Roman"/>
          <w:sz w:val="28"/>
          <w:szCs w:val="28"/>
        </w:rPr>
        <w:t>областной бюджет, в течение __ рабочих дней со дня получения требования Учредителя об устранении нарушения;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43"/>
      <w:bookmarkEnd w:id="13"/>
      <w:r w:rsidRPr="00A11B40">
        <w:rPr>
          <w:rFonts w:ascii="Times New Roman" w:hAnsi="Times New Roman" w:cs="Times New Roman"/>
          <w:sz w:val="28"/>
          <w:szCs w:val="28"/>
        </w:rPr>
        <w:t>4.3.8. возвращать неиспользованный остаток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доход </w:t>
      </w:r>
      <w:r w:rsidR="00A923B4" w:rsidRPr="00A11B40">
        <w:rPr>
          <w:rFonts w:ascii="Times New Roman" w:hAnsi="Times New Roman" w:cs="Times New Roman"/>
          <w:sz w:val="28"/>
          <w:szCs w:val="28"/>
        </w:rPr>
        <w:t>местно</w:t>
      </w:r>
      <w:r w:rsidRPr="00A11B40">
        <w:rPr>
          <w:rFonts w:ascii="Times New Roman" w:hAnsi="Times New Roman" w:cs="Times New Roman"/>
          <w:sz w:val="28"/>
          <w:szCs w:val="28"/>
        </w:rPr>
        <w:t xml:space="preserve">го бюджета в случае отсутствия решения Учредителя о наличии потребности в направлении не использованного в 20__ году </w:t>
      </w:r>
      <w:hyperlink r:id="rId35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&lt;14&gt;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остатка Субсидии(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на цель(и), указанную(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36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№ ___ к настоящему Соглашению, в порядке, установленном бюджетным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48"/>
      <w:bookmarkEnd w:id="14"/>
      <w:r>
        <w:rPr>
          <w:rFonts w:ascii="Times New Roman" w:hAnsi="Times New Roman" w:cs="Times New Roman"/>
          <w:sz w:val="28"/>
          <w:szCs w:val="28"/>
        </w:rPr>
        <w:t>4.3.9. 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(при наличии):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4.3.9.1. _________________________________________________________;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4.3.9.2. _________________________________________________________.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Учреждение вправе:</w:t>
      </w:r>
      <w:bookmarkStart w:id="15" w:name="P355"/>
      <w:bookmarkEnd w:id="15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59"/>
      <w:bookmarkEnd w:id="16"/>
      <w:r>
        <w:rPr>
          <w:rFonts w:ascii="Times New Roman" w:hAnsi="Times New Roman" w:cs="Times New Roman"/>
          <w:sz w:val="28"/>
          <w:szCs w:val="28"/>
        </w:rPr>
        <w:t xml:space="preserve">4.4.1. Направлять Учредителю предложения о внесении изменений в настоящее </w:t>
      </w:r>
      <w:r w:rsidRPr="00A11B40">
        <w:rPr>
          <w:rFonts w:ascii="Times New Roman" w:hAnsi="Times New Roman" w:cs="Times New Roman"/>
          <w:sz w:val="28"/>
          <w:szCs w:val="28"/>
        </w:rPr>
        <w:t>Соглашение, в том числе в случае выявления необходимости изменения размера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с приложением информации, содержащей финансово-экономическое обоснование данного изменения;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4.4.2. Направлять в 20__ году </w:t>
      </w:r>
      <w:hyperlink r:id="rId37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&lt;15&gt;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не использованный остаток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полученный в соответствии с настоящим Соглашением, на осуществление выплат в соответствии с целью(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38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№ ___ к настоящему Соглашению </w:t>
      </w:r>
      <w:hyperlink r:id="rId3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&lt;16&gt;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r:id="rId40" w:anchor="P27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4.2.3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r:id="rId4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&lt;17&gt;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 от возврата дебиторской задолженности прошлых лет, возникшей от использования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на осуществление выплат в соответствии с целью(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42" w:anchor="P11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№__ к настоящему Соглашению </w:t>
      </w:r>
      <w:hyperlink r:id="rId43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&lt;18&gt;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r:id="rId44" w:anchor="P27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4.2.3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70"/>
      <w:bookmarkEnd w:id="17"/>
      <w:r w:rsidRPr="00A11B40">
        <w:rPr>
          <w:rFonts w:ascii="Times New Roman" w:hAnsi="Times New Roman" w:cs="Times New Roman"/>
          <w:sz w:val="28"/>
          <w:szCs w:val="28"/>
        </w:rPr>
        <w:t>4.4.4. Обращаться к Учредителю в целях получения разъяснений в связи с исполнением настоящего Соглашения;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71"/>
      <w:bookmarkEnd w:id="18"/>
      <w:r w:rsidRPr="00A11B40">
        <w:rPr>
          <w:rFonts w:ascii="Times New Roman" w:hAnsi="Times New Roman" w:cs="Times New Roman"/>
          <w:sz w:val="28"/>
          <w:szCs w:val="28"/>
        </w:rPr>
        <w:t>4.4.5. 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&lt;19&gt;: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4.4.6.1. _________________________________________________________;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4.4.6.2. _________________________________________________________.</w:t>
      </w: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81"/>
      <w:bookmarkEnd w:id="19"/>
      <w:r>
        <w:rPr>
          <w:rFonts w:ascii="Times New Roman" w:hAnsi="Times New Roman" w:cs="Times New Roman"/>
          <w:sz w:val="28"/>
          <w:szCs w:val="28"/>
        </w:rPr>
        <w:t>5.2. Иные положения об ответственности за неисполнение или ненадлежащее исполнение Сторонами обязательств по настоящему Соглашению (при наличии):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5.2.1. _________________________________________________________;</w:t>
      </w:r>
    </w:p>
    <w:p w:rsidR="00530CCF" w:rsidRDefault="00530CCF" w:rsidP="00530CCF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5.2.2. _________________________________________________________.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90"/>
      <w:bookmarkEnd w:id="20"/>
      <w:r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 (при наличии):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___________________________________________________________;</w:t>
      </w:r>
    </w:p>
    <w:p w:rsidR="00530CCF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___________________________________________________________.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Расторжение настоящего Соглашения Учредителем в одностороннем порядке возможно в случаях: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 Прекращения деятельности Учреждения при реорганизации или ликвидации;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 Нарушения Учреждением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и условий предоставления Субсидии(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установленных Порядком предоставления субсидии, и настоящим Соглашением;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7.1.3. 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 Учреждением установленных в соответствии с </w:t>
      </w:r>
      <w:hyperlink r:id="rId45" w:anchor="P214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>.3 настоящего Соглашения значений результатов предоставления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 &lt;20&gt;;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7.1.4. _______________________________________________________ &lt;21&gt;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7.2. Расторжение Соглашения осуществляется по соглашению сторон &lt;22&gt;, за исключением расторжения в одностороннем порядке, предусмотренного </w:t>
      </w:r>
      <w:hyperlink r:id="rId46" w:anchor="P39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7.1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7.3.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47" w:anchor="P13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2.2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7.5. Изменение настоящего Соглашения, в том числе в соответствии с положениями </w:t>
      </w:r>
      <w:hyperlink r:id="rId48" w:anchor="P27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пункта 4.2.2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&lt;23&gt;.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7.6. Документы и иная информация, предусмотренные настоящим Соглашением, направляются Сторонами следующи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ми) способом(</w:t>
      </w:r>
      <w:proofErr w:type="spellStart"/>
      <w:r w:rsidRPr="00A11B4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7.6.1. ___________________________________________________________;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7.6.2. ___________________________________________________________.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7.7. Настоящее Соглашение составлено в двух экземплярах, имеющих одинаковую юридическую силу, на ____ листах каждое (включая </w:t>
      </w:r>
      <w:r>
        <w:rPr>
          <w:rFonts w:ascii="Times New Roman" w:hAnsi="Times New Roman" w:cs="Times New Roman"/>
          <w:sz w:val="28"/>
          <w:szCs w:val="28"/>
        </w:rPr>
        <w:t>приложения), по одному экземпляру для каждой Стороны Соглашения.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7"/>
        <w:gridCol w:w="4938"/>
      </w:tblGrid>
      <w:tr w:rsidR="00530CCF" w:rsidTr="00530CCF">
        <w:tc>
          <w:tcPr>
            <w:tcW w:w="2500" w:type="pct"/>
            <w:hideMark/>
          </w:tcPr>
          <w:p w:rsidR="00530CCF" w:rsidRDefault="00530CCF" w:rsidP="00A923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2500" w:type="pct"/>
            <w:hideMark/>
          </w:tcPr>
          <w:p w:rsidR="00530CCF" w:rsidRDefault="00530CCF" w:rsidP="00A923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530CCF" w:rsidTr="00530CCF"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CCF" w:rsidTr="00530CCF">
        <w:tc>
          <w:tcPr>
            <w:tcW w:w="2500" w:type="pct"/>
            <w:hideMark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49" w:history="1">
              <w:r w:rsidRPr="00A11B4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530CCF" w:rsidTr="00530CCF">
        <w:tc>
          <w:tcPr>
            <w:tcW w:w="2500" w:type="pct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CCF" w:rsidTr="00530CCF"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530CCF" w:rsidTr="00530CCF"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CCF" w:rsidTr="00530CCF"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530CCF" w:rsidTr="00530CCF"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CCF" w:rsidTr="00530CCF"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2500" w:type="pct"/>
            <w:hideMark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 (наименование кредитной организации),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 корреспондентский счет,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</w:tr>
    </w:tbl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Х. Подписи Сторон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0"/>
        <w:gridCol w:w="494"/>
        <w:gridCol w:w="4691"/>
      </w:tblGrid>
      <w:tr w:rsidR="00530CCF" w:rsidTr="00530CCF">
        <w:tc>
          <w:tcPr>
            <w:tcW w:w="2375" w:type="pct"/>
            <w:hideMark/>
          </w:tcPr>
          <w:p w:rsidR="00530CCF" w:rsidRDefault="00530CCF" w:rsidP="00A923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250" w:type="pct"/>
          </w:tcPr>
          <w:p w:rsidR="00530CCF" w:rsidRDefault="00530CCF" w:rsidP="00A923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pct"/>
            <w:hideMark/>
          </w:tcPr>
          <w:p w:rsidR="00530CCF" w:rsidRDefault="00530CCF" w:rsidP="00A923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530CCF" w:rsidTr="00530CCF">
        <w:tc>
          <w:tcPr>
            <w:tcW w:w="2375" w:type="pct"/>
            <w:hideMark/>
          </w:tcPr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_________/_____________________</w:t>
            </w:r>
          </w:p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 (расшифровка подписи)</w:t>
            </w:r>
          </w:p>
        </w:tc>
        <w:tc>
          <w:tcPr>
            <w:tcW w:w="25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pct"/>
            <w:hideMark/>
          </w:tcPr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_________/_____________________</w:t>
            </w:r>
          </w:p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 (расшифровка подписи)</w:t>
            </w:r>
          </w:p>
        </w:tc>
      </w:tr>
    </w:tbl>
    <w:p w:rsidR="00530CCF" w:rsidRDefault="00530CCF" w:rsidP="00530CCF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1" w:name="P104"/>
      <w:bookmarkEnd w:id="21"/>
      <w:r w:rsidRPr="00A11B40">
        <w:rPr>
          <w:rFonts w:ascii="Times New Roman" w:hAnsi="Times New Roman" w:cs="Times New Roman"/>
        </w:rPr>
        <w:t>&lt;1</w:t>
      </w:r>
      <w:proofErr w:type="gramStart"/>
      <w:r w:rsidRPr="00A11B40">
        <w:rPr>
          <w:rFonts w:ascii="Times New Roman" w:hAnsi="Times New Roman" w:cs="Times New Roman"/>
        </w:rPr>
        <w:t>&gt;</w:t>
      </w:r>
      <w:bookmarkStart w:id="22" w:name="P106"/>
      <w:bookmarkEnd w:id="22"/>
      <w:r w:rsidRPr="00A11B40">
        <w:rPr>
          <w:rFonts w:ascii="Times New Roman" w:hAnsi="Times New Roman" w:cs="Times New Roman"/>
        </w:rPr>
        <w:t> У</w:t>
      </w:r>
      <w:proofErr w:type="gramEnd"/>
      <w:r w:rsidRPr="00A11B40">
        <w:rPr>
          <w:rFonts w:ascii="Times New Roman" w:hAnsi="Times New Roman" w:cs="Times New Roman"/>
        </w:rPr>
        <w:t xml:space="preserve">казывается наименование порядка предоставления из областного бюджета субсидии на одну цель. В случае предоставления субсидий на несколько целей, порядок предоставления которых устанавливаются разными нормативными правовыми актами, соответствующий порядок предоставления субсидии указываются в Перечне Субсидий в соответствии с приложением № ___ к Соглашению по форме согласно </w:t>
      </w:r>
      <w:hyperlink r:id="rId50" w:anchor="P504" w:history="1">
        <w:r w:rsidRPr="00A11B40">
          <w:rPr>
            <w:rStyle w:val="a5"/>
            <w:rFonts w:ascii="Times New Roman" w:hAnsi="Times New Roman"/>
            <w:color w:val="auto"/>
          </w:rPr>
          <w:t>приложению № 1</w:t>
        </w:r>
      </w:hyperlink>
      <w:r w:rsidRPr="00A11B40">
        <w:rPr>
          <w:rFonts w:ascii="Times New Roman" w:hAnsi="Times New Roman" w:cs="Times New Roman"/>
        </w:rPr>
        <w:t xml:space="preserve"> к настоящей Типовой форме.</w:t>
      </w:r>
      <w:bookmarkStart w:id="23" w:name="P107"/>
      <w:bookmarkStart w:id="24" w:name="P109"/>
      <w:bookmarkStart w:id="25" w:name="P111"/>
      <w:bookmarkStart w:id="26" w:name="P116"/>
      <w:bookmarkEnd w:id="23"/>
      <w:bookmarkEnd w:id="24"/>
      <w:bookmarkEnd w:id="25"/>
      <w:bookmarkEnd w:id="26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&lt;2</w:t>
      </w:r>
      <w:proofErr w:type="gramStart"/>
      <w:r w:rsidRPr="00A11B40">
        <w:rPr>
          <w:rFonts w:ascii="Times New Roman" w:hAnsi="Times New Roman" w:cs="Times New Roman"/>
        </w:rPr>
        <w:t>&gt; П</w:t>
      </w:r>
      <w:proofErr w:type="gramEnd"/>
      <w:r w:rsidRPr="00A11B40">
        <w:rPr>
          <w:rFonts w:ascii="Times New Roman" w:hAnsi="Times New Roman" w:cs="Times New Roman"/>
        </w:rPr>
        <w:t xml:space="preserve">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</w:t>
      </w:r>
      <w:hyperlink r:id="rId51" w:history="1">
        <w:r w:rsidRPr="00A11B40">
          <w:rPr>
            <w:rStyle w:val="a5"/>
            <w:rFonts w:ascii="Times New Roman" w:hAnsi="Times New Roman"/>
            <w:color w:val="auto"/>
          </w:rPr>
          <w:t>Указом</w:t>
        </w:r>
      </w:hyperlink>
      <w:r w:rsidRPr="00A11B40">
        <w:rPr>
          <w:rFonts w:ascii="Times New Roman" w:hAnsi="Times New Roman" w:cs="Times New Roman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года». 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&lt;3</w:t>
      </w:r>
      <w:proofErr w:type="gramStart"/>
      <w:r w:rsidRPr="00A11B40">
        <w:rPr>
          <w:rFonts w:ascii="Times New Roman" w:hAnsi="Times New Roman" w:cs="Times New Roman"/>
        </w:rPr>
        <w:t>&gt; У</w:t>
      </w:r>
      <w:proofErr w:type="gramEnd"/>
      <w:r w:rsidRPr="00A11B40">
        <w:rPr>
          <w:rFonts w:ascii="Times New Roman" w:hAnsi="Times New Roman" w:cs="Times New Roman"/>
        </w:rPr>
        <w:t xml:space="preserve">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Субсидии предоставляются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№ ___ к Соглашению по форме согласно </w:t>
      </w:r>
      <w:hyperlink r:id="rId52" w:anchor="P504" w:history="1">
        <w:r w:rsidRPr="00A11B40">
          <w:rPr>
            <w:rStyle w:val="a5"/>
            <w:rFonts w:ascii="Times New Roman" w:hAnsi="Times New Roman"/>
            <w:color w:val="auto"/>
          </w:rPr>
          <w:t>приложению № 1</w:t>
        </w:r>
      </w:hyperlink>
      <w:r w:rsidRPr="00A11B40">
        <w:rPr>
          <w:rFonts w:ascii="Times New Roman" w:hAnsi="Times New Roman" w:cs="Times New Roman"/>
        </w:rPr>
        <w:t xml:space="preserve"> к настоящей Типовой форме.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&lt;4</w:t>
      </w:r>
      <w:proofErr w:type="gramStart"/>
      <w:r w:rsidRPr="00A11B40">
        <w:rPr>
          <w:rFonts w:ascii="Times New Roman" w:hAnsi="Times New Roman" w:cs="Times New Roman"/>
        </w:rPr>
        <w:t>&gt; П</w:t>
      </w:r>
      <w:proofErr w:type="gramEnd"/>
      <w:r w:rsidRPr="00A11B40">
        <w:rPr>
          <w:rFonts w:ascii="Times New Roman" w:hAnsi="Times New Roman" w:cs="Times New Roman"/>
        </w:rPr>
        <w:t>редусматривается при наличии такого нормативного правового акта.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&lt;5&gt; Указывается ежегодный размер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 за пределами планового периода в пределах средств и сроков, установленных нормативным правовым актом</w:t>
      </w:r>
      <w:r w:rsidR="00D01DF4" w:rsidRPr="00A11B40">
        <w:rPr>
          <w:rFonts w:ascii="Times New Roman" w:hAnsi="Times New Roman" w:cs="Times New Roman"/>
        </w:rPr>
        <w:t xml:space="preserve"> Барабинского района </w:t>
      </w:r>
      <w:r w:rsidRPr="00A11B40">
        <w:rPr>
          <w:rFonts w:ascii="Times New Roman" w:hAnsi="Times New Roman" w:cs="Times New Roman"/>
        </w:rPr>
        <w:t xml:space="preserve">Новосибирской области, указанным в </w:t>
      </w:r>
      <w:hyperlink r:id="rId53" w:anchor="P158" w:history="1">
        <w:r w:rsidRPr="00A11B40">
          <w:rPr>
            <w:rStyle w:val="a5"/>
            <w:rFonts w:ascii="Times New Roman" w:hAnsi="Times New Roman"/>
            <w:color w:val="auto"/>
          </w:rPr>
          <w:t>пункте 2.2.2</w:t>
        </w:r>
      </w:hyperlink>
      <w:r w:rsidRPr="00A11B40">
        <w:rPr>
          <w:rFonts w:ascii="Times New Roman" w:hAnsi="Times New Roman" w:cs="Times New Roman"/>
        </w:rPr>
        <w:t xml:space="preserve"> настоящей Типовой формы.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&lt;6&gt; Заполняется при включении в Соглашение </w:t>
      </w:r>
      <w:hyperlink r:id="rId54" w:anchor="P116" w:history="1">
        <w:r w:rsidRPr="00A11B40">
          <w:rPr>
            <w:rStyle w:val="a5"/>
            <w:rFonts w:ascii="Times New Roman" w:hAnsi="Times New Roman"/>
            <w:color w:val="auto"/>
          </w:rPr>
          <w:t>пункта 1.1.1</w:t>
        </w:r>
      </w:hyperlink>
      <w:r w:rsidRPr="00A11B40">
        <w:rPr>
          <w:rFonts w:ascii="Times New Roman" w:hAnsi="Times New Roman" w:cs="Times New Roman"/>
        </w:rPr>
        <w:t xml:space="preserve"> настоящей Типовой формы по форме согласно </w:t>
      </w:r>
      <w:hyperlink r:id="rId55" w:anchor="P715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приложению № </w:t>
        </w:r>
      </w:hyperlink>
      <w:r w:rsidRPr="00A11B40">
        <w:rPr>
          <w:rFonts w:ascii="Times New Roman" w:hAnsi="Times New Roman" w:cs="Times New Roman"/>
        </w:rPr>
        <w:t>3 к настоящей Типовой форме. В случае, если Субсиди</w:t>
      </w:r>
      <w:proofErr w:type="gramStart"/>
      <w:r w:rsidRPr="00A11B40">
        <w:rPr>
          <w:rFonts w:ascii="Times New Roman" w:hAnsi="Times New Roman" w:cs="Times New Roman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</w:rPr>
        <w:t>ии</w:t>
      </w:r>
      <w:proofErr w:type="spellEnd"/>
      <w:r w:rsidRPr="00A11B40">
        <w:rPr>
          <w:rFonts w:ascii="Times New Roman" w:hAnsi="Times New Roman" w:cs="Times New Roman"/>
        </w:rPr>
        <w:t>) предоставляется(</w:t>
      </w:r>
      <w:proofErr w:type="spellStart"/>
      <w:r w:rsidRPr="00A11B40">
        <w:rPr>
          <w:rFonts w:ascii="Times New Roman" w:hAnsi="Times New Roman" w:cs="Times New Roman"/>
        </w:rPr>
        <w:t>ются</w:t>
      </w:r>
      <w:proofErr w:type="spellEnd"/>
      <w:r w:rsidRPr="00A11B40">
        <w:rPr>
          <w:rFonts w:ascii="Times New Roman" w:hAnsi="Times New Roman" w:cs="Times New Roman"/>
        </w:rPr>
        <w:t xml:space="preserve">) в целях достижения результатов регионального проекта, в приложении, указанном в </w:t>
      </w:r>
      <w:hyperlink r:id="rId56" w:anchor="P214" w:history="1">
        <w:r w:rsidRPr="00A11B40">
          <w:rPr>
            <w:rStyle w:val="a5"/>
            <w:rFonts w:ascii="Times New Roman" w:hAnsi="Times New Roman"/>
            <w:color w:val="auto"/>
          </w:rPr>
          <w:t>пункте 4.1.</w:t>
        </w:r>
      </w:hyperlink>
      <w:r w:rsidRPr="00A11B40">
        <w:rPr>
          <w:rFonts w:ascii="Times New Roman" w:hAnsi="Times New Roman" w:cs="Times New Roman"/>
        </w:rPr>
        <w:t>3. настоящей Типовой формы, указываются значения результатов предоставления Субсидии(</w:t>
      </w:r>
      <w:proofErr w:type="spellStart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), которые должны соответствовать результатам регионального проекта.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7" w:name="P123"/>
      <w:bookmarkEnd w:id="27"/>
      <w:r w:rsidRPr="00A11B40">
        <w:rPr>
          <w:rFonts w:ascii="Times New Roman" w:hAnsi="Times New Roman" w:cs="Times New Roman"/>
        </w:rPr>
        <w:t>&lt;7&gt; Указывается год, следующий за годом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&lt;8&gt; Указывается год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&lt;9&gt; Указывается год, следующий за годом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8" w:name="P128"/>
      <w:bookmarkStart w:id="29" w:name="P132"/>
      <w:bookmarkStart w:id="30" w:name="P158"/>
      <w:bookmarkEnd w:id="28"/>
      <w:bookmarkEnd w:id="29"/>
      <w:bookmarkEnd w:id="30"/>
      <w:r w:rsidRPr="00A11B40">
        <w:rPr>
          <w:rFonts w:ascii="Times New Roman" w:hAnsi="Times New Roman" w:cs="Times New Roman"/>
        </w:rPr>
        <w:t xml:space="preserve">&lt;10&gt; Предусматривается при наличии в Соглашении </w:t>
      </w:r>
      <w:hyperlink r:id="rId57" w:anchor="P116" w:history="1">
        <w:r w:rsidRPr="00A11B40">
          <w:rPr>
            <w:rStyle w:val="a5"/>
            <w:rFonts w:ascii="Times New Roman" w:hAnsi="Times New Roman"/>
            <w:color w:val="auto"/>
          </w:rPr>
          <w:t>пункта 1.1.1</w:t>
        </w:r>
      </w:hyperlink>
      <w:r w:rsidRPr="00A11B40">
        <w:rPr>
          <w:rFonts w:ascii="Times New Roman" w:hAnsi="Times New Roman" w:cs="Times New Roman"/>
        </w:rPr>
        <w:t>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&lt;11&gt; Отчет, указанный в </w:t>
      </w:r>
      <w:hyperlink r:id="rId58" w:anchor="P328" w:history="1">
        <w:r w:rsidRPr="00A11B40">
          <w:rPr>
            <w:rStyle w:val="a5"/>
            <w:rFonts w:ascii="Times New Roman" w:hAnsi="Times New Roman"/>
            <w:color w:val="auto"/>
          </w:rPr>
          <w:t>пункте 4.3.5.1</w:t>
        </w:r>
      </w:hyperlink>
      <w:r w:rsidRPr="00A11B40">
        <w:rPr>
          <w:rFonts w:ascii="Times New Roman" w:hAnsi="Times New Roman" w:cs="Times New Roman"/>
        </w:rPr>
        <w:t xml:space="preserve">, оформляется по форме согласно </w:t>
      </w:r>
      <w:hyperlink r:id="rId59" w:anchor="P892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приложению № </w:t>
        </w:r>
      </w:hyperlink>
      <w:r w:rsidRPr="00A11B40">
        <w:rPr>
          <w:rFonts w:ascii="Times New Roman" w:hAnsi="Times New Roman" w:cs="Times New Roman"/>
        </w:rPr>
        <w:t>4 к настоящей Типовой форме.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&lt;12&gt; Предусматривается при наличии в Соглашении </w:t>
      </w:r>
      <w:hyperlink r:id="rId60" w:anchor="P214" w:history="1">
        <w:r w:rsidRPr="00A11B40">
          <w:rPr>
            <w:rStyle w:val="a5"/>
            <w:rFonts w:ascii="Times New Roman" w:hAnsi="Times New Roman"/>
            <w:color w:val="auto"/>
          </w:rPr>
          <w:t>пункта 4.1.3</w:t>
        </w:r>
      </w:hyperlink>
      <w:r w:rsidRPr="00A11B40">
        <w:rPr>
          <w:rFonts w:ascii="Times New Roman" w:hAnsi="Times New Roman" w:cs="Times New Roman"/>
        </w:rPr>
        <w:t xml:space="preserve"> настоящей Типовой формы. Отчет, указанный в </w:t>
      </w:r>
      <w:hyperlink r:id="rId61" w:anchor="P332" w:history="1">
        <w:r w:rsidRPr="00A11B40">
          <w:rPr>
            <w:rStyle w:val="a5"/>
            <w:rFonts w:ascii="Times New Roman" w:hAnsi="Times New Roman"/>
            <w:color w:val="auto"/>
          </w:rPr>
          <w:t>пункте 4.3.5.2</w:t>
        </w:r>
      </w:hyperlink>
      <w:r w:rsidRPr="00A11B40">
        <w:rPr>
          <w:rFonts w:ascii="Times New Roman" w:hAnsi="Times New Roman" w:cs="Times New Roman"/>
        </w:rPr>
        <w:t xml:space="preserve"> настоящей Типовой формы, оформляется по форме согласно </w:t>
      </w:r>
      <w:hyperlink r:id="rId62" w:anchor="P1020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приложению № </w:t>
        </w:r>
      </w:hyperlink>
      <w:r w:rsidRPr="00A11B40">
        <w:rPr>
          <w:rFonts w:ascii="Times New Roman" w:hAnsi="Times New Roman" w:cs="Times New Roman"/>
        </w:rPr>
        <w:t>5 к настоящей Типовой форме.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&lt;13</w:t>
      </w:r>
      <w:proofErr w:type="gramStart"/>
      <w:r w:rsidRPr="00A11B40">
        <w:rPr>
          <w:rFonts w:ascii="Times New Roman" w:hAnsi="Times New Roman" w:cs="Times New Roman"/>
        </w:rPr>
        <w:t>&gt; У</w:t>
      </w:r>
      <w:proofErr w:type="gramEnd"/>
      <w:r w:rsidRPr="00A11B40">
        <w:rPr>
          <w:rFonts w:ascii="Times New Roman" w:hAnsi="Times New Roman" w:cs="Times New Roman"/>
        </w:rPr>
        <w:t>казываются иные конкретные отчеты, предоставляемые Учредителю, с указанием иных документов (при необходимости).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&lt;14&gt; Указывается год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&lt;15&gt; Указывается год, следующий за годом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&lt;16&gt; В случае наличия неиспользованных остатков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 после получения решения Учредителя о наличии потребности в направлении данных сумм на цель(и), указанную(</w:t>
      </w:r>
      <w:proofErr w:type="spellStart"/>
      <w:r w:rsidRPr="00A11B40">
        <w:rPr>
          <w:rFonts w:ascii="Times New Roman" w:hAnsi="Times New Roman" w:cs="Times New Roman"/>
        </w:rPr>
        <w:t>ые</w:t>
      </w:r>
      <w:proofErr w:type="spellEnd"/>
      <w:r w:rsidRPr="00A11B40">
        <w:rPr>
          <w:rFonts w:ascii="Times New Roman" w:hAnsi="Times New Roman" w:cs="Times New Roman"/>
        </w:rPr>
        <w:t xml:space="preserve">) в </w:t>
      </w:r>
      <w:hyperlink r:id="rId63" w:anchor="P111" w:history="1">
        <w:r w:rsidRPr="00A11B40">
          <w:rPr>
            <w:rStyle w:val="a5"/>
            <w:rFonts w:ascii="Times New Roman" w:hAnsi="Times New Roman"/>
            <w:color w:val="auto"/>
          </w:rPr>
          <w:t>пункте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&lt;17&gt; Указывается год, следующий за годом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&lt;18&gt; 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</w:t>
      </w:r>
      <w:proofErr w:type="gramStart"/>
      <w:r w:rsidRPr="00A11B40">
        <w:rPr>
          <w:rFonts w:ascii="Times New Roman" w:hAnsi="Times New Roman" w:cs="Times New Roman"/>
        </w:rPr>
        <w:t>ь(</w:t>
      </w:r>
      <w:proofErr w:type="gramEnd"/>
      <w:r w:rsidRPr="00A11B40">
        <w:rPr>
          <w:rFonts w:ascii="Times New Roman" w:hAnsi="Times New Roman" w:cs="Times New Roman"/>
        </w:rPr>
        <w:t>и), указанную(</w:t>
      </w:r>
      <w:proofErr w:type="spellStart"/>
      <w:r w:rsidRPr="00A11B40">
        <w:rPr>
          <w:rFonts w:ascii="Times New Roman" w:hAnsi="Times New Roman" w:cs="Times New Roman"/>
        </w:rPr>
        <w:t>ые</w:t>
      </w:r>
      <w:proofErr w:type="spellEnd"/>
      <w:r w:rsidRPr="00A11B40">
        <w:rPr>
          <w:rFonts w:ascii="Times New Roman" w:hAnsi="Times New Roman" w:cs="Times New Roman"/>
        </w:rPr>
        <w:t xml:space="preserve">) в </w:t>
      </w:r>
      <w:hyperlink r:id="rId64" w:anchor="P111" w:history="1">
        <w:r w:rsidRPr="00A11B40">
          <w:rPr>
            <w:rStyle w:val="a5"/>
            <w:rFonts w:ascii="Times New Roman" w:hAnsi="Times New Roman"/>
            <w:color w:val="auto"/>
          </w:rPr>
          <w:t>пункте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&lt;19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казываются иные конкретные права (при наличии).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&lt;20</w:t>
      </w:r>
      <w:proofErr w:type="gramStart"/>
      <w:r w:rsidRPr="00A11B40">
        <w:rPr>
          <w:rFonts w:ascii="Times New Roman" w:hAnsi="Times New Roman" w:cs="Times New Roman"/>
        </w:rPr>
        <w:t>&gt; П</w:t>
      </w:r>
      <w:proofErr w:type="gramEnd"/>
      <w:r w:rsidRPr="00A11B40">
        <w:rPr>
          <w:rFonts w:ascii="Times New Roman" w:hAnsi="Times New Roman" w:cs="Times New Roman"/>
        </w:rPr>
        <w:t>редусматривается в случае, если это установлено Порядком предоставления субсидии.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&lt;21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казываются иные случаи расторжения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&lt;22&gt; Дополнительное соглашение о расторжении Соглашения оформляется согласно </w:t>
      </w:r>
      <w:hyperlink r:id="rId65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приложению </w:t>
        </w:r>
      </w:hyperlink>
      <w:r w:rsidRPr="00A11B40">
        <w:rPr>
          <w:rFonts w:ascii="Times New Roman" w:hAnsi="Times New Roman" w:cs="Times New Roman"/>
        </w:rPr>
        <w:t>№ 6 к настоящей Типовой форме.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&lt;23&gt;</w:t>
      </w:r>
      <w:r w:rsidRPr="00A11B40">
        <w:rPr>
          <w:lang w:val="en-US"/>
        </w:rPr>
        <w:t> </w:t>
      </w:r>
      <w:r w:rsidRPr="00A11B40">
        <w:rPr>
          <w:rFonts w:ascii="Times New Roman" w:hAnsi="Times New Roman" w:cs="Times New Roman"/>
        </w:rPr>
        <w:t xml:space="preserve">Дополнительное соглашение, указанное в </w:t>
      </w:r>
      <w:hyperlink r:id="rId66" w:anchor="P416" w:history="1">
        <w:r w:rsidRPr="00A11B40">
          <w:rPr>
            <w:rStyle w:val="a5"/>
            <w:rFonts w:ascii="Times New Roman" w:hAnsi="Times New Roman"/>
            <w:color w:val="auto"/>
          </w:rPr>
          <w:t>пункте 7.5</w:t>
        </w:r>
      </w:hyperlink>
      <w:r w:rsidRPr="00A11B40">
        <w:rPr>
          <w:rFonts w:ascii="Times New Roman" w:hAnsi="Times New Roman" w:cs="Times New Roman"/>
        </w:rPr>
        <w:t xml:space="preserve">, оформляется согласно </w:t>
      </w:r>
      <w:hyperlink r:id="rId67" w:anchor="P1509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приложению </w:t>
        </w:r>
      </w:hyperlink>
      <w:r w:rsidRPr="00A11B40">
        <w:rPr>
          <w:rFonts w:ascii="Times New Roman" w:hAnsi="Times New Roman" w:cs="Times New Roman"/>
        </w:rPr>
        <w:t>№ 6 к настоящей Типовой форме.</w:t>
      </w:r>
      <w:bookmarkStart w:id="31" w:name="P179"/>
      <w:bookmarkStart w:id="32" w:name="P181"/>
      <w:bookmarkStart w:id="33" w:name="P206"/>
      <w:bookmarkStart w:id="34" w:name="P270"/>
      <w:bookmarkStart w:id="35" w:name="P442"/>
      <w:bookmarkEnd w:id="31"/>
      <w:bookmarkEnd w:id="32"/>
      <w:bookmarkEnd w:id="33"/>
      <w:bookmarkEnd w:id="34"/>
      <w:bookmarkEnd w:id="35"/>
    </w:p>
    <w:p w:rsidR="00530CCF" w:rsidRPr="00A11B40" w:rsidRDefault="00530CCF" w:rsidP="00530CCF">
      <w:pPr>
        <w:pStyle w:val="ConsPlusNormal"/>
        <w:outlineLvl w:val="1"/>
        <w:rPr>
          <w:rFonts w:ascii="Times New Roman" w:hAnsi="Times New Roman" w:cs="Times New Roman"/>
          <w:sz w:val="22"/>
        </w:rPr>
      </w:pPr>
    </w:p>
    <w:p w:rsidR="00530CCF" w:rsidRPr="00A11B40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Pr="00A11B40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26368" w:rsidRDefault="00D26368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</w:t>
      </w:r>
    </w:p>
    <w:p w:rsidR="00530CCF" w:rsidRPr="00D26368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530CCF" w:rsidRPr="00D26368" w:rsidRDefault="00D26368" w:rsidP="00530CCF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D26368" w:rsidRDefault="00D26368" w:rsidP="00530CCF">
      <w:pPr>
        <w:jc w:val="right"/>
        <w:rPr>
          <w:sz w:val="20"/>
          <w:szCs w:val="20"/>
        </w:rPr>
      </w:pPr>
    </w:p>
    <w:p w:rsidR="00D26368" w:rsidRDefault="00D26368" w:rsidP="00530CCF">
      <w:pPr>
        <w:jc w:val="right"/>
        <w:rPr>
          <w:sz w:val="20"/>
          <w:szCs w:val="20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  <w:highlight w:val="green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 w:val="22"/>
          <w:szCs w:val="22"/>
          <w:highlight w:val="green"/>
        </w:rPr>
      </w:pP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</w:rPr>
      </w:pPr>
      <w:bookmarkStart w:id="36" w:name="P504"/>
      <w:bookmarkEnd w:id="36"/>
      <w:r>
        <w:rPr>
          <w:rFonts w:ascii="Times New Roman" w:hAnsi="Times New Roman" w:cs="Times New Roman"/>
        </w:rPr>
        <w:t xml:space="preserve">Перечень Субсидий </w:t>
      </w:r>
      <w:hyperlink r:id="rId68" w:anchor="P559" w:history="1">
        <w:r>
          <w:rPr>
            <w:rStyle w:val="a5"/>
            <w:rFonts w:ascii="Times New Roman" w:hAnsi="Times New Roman"/>
          </w:rPr>
          <w:t>&lt;1&gt;</w:t>
        </w:r>
      </w:hyperlink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1209"/>
        <w:gridCol w:w="1404"/>
        <w:gridCol w:w="1293"/>
        <w:gridCol w:w="794"/>
        <w:gridCol w:w="998"/>
        <w:gridCol w:w="909"/>
        <w:gridCol w:w="911"/>
        <w:gridCol w:w="724"/>
        <w:gridCol w:w="621"/>
        <w:gridCol w:w="617"/>
      </w:tblGrid>
      <w:tr w:rsidR="00530CCF" w:rsidTr="00D26368">
        <w:trPr>
          <w:trHeight w:val="9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8" w:rsidRDefault="00530CCF" w:rsidP="00D2636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</w:t>
            </w:r>
          </w:p>
          <w:p w:rsidR="00530CCF" w:rsidRDefault="00530CCF" w:rsidP="00D2636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hanging="3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Субсидии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Направление расходования средств Субсидии </w:t>
            </w:r>
            <w:hyperlink r:id="rId69" w:anchor="P560" w:history="1">
              <w:r>
                <w:rPr>
                  <w:rStyle w:val="a5"/>
                  <w:rFonts w:ascii="Times New Roman" w:hAnsi="Times New Roman"/>
                  <w:sz w:val="18"/>
                  <w:szCs w:val="18"/>
                  <w:lang w:eastAsia="en-US"/>
                </w:rPr>
                <w:t>&lt;2&gt;</w:t>
              </w:r>
            </w:hyperlink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hanging="1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 нормативных правовых актах </w:t>
            </w:r>
            <w:hyperlink r:id="rId70" w:anchor="P561" w:history="1">
              <w:r>
                <w:rPr>
                  <w:rStyle w:val="a5"/>
                  <w:rFonts w:ascii="Times New Roman" w:hAnsi="Times New Roman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бюджетной классификации Российской Федерации (по расходам областного бюджета на предоставление Субсидии)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в том числе по финансовым годам (руб.):</w:t>
            </w:r>
          </w:p>
        </w:tc>
      </w:tr>
      <w:tr w:rsidR="00D26368" w:rsidTr="00D26368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D26368" w:rsidP="00D26368">
            <w:pPr>
              <w:pStyle w:val="ConsPlusNormal"/>
              <w:spacing w:line="256" w:lineRule="auto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530C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 главы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раздел, подраздел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D26368" w:rsidP="00D26368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</w:t>
            </w:r>
            <w:r w:rsidR="00530C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левая статья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расходов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D263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20__ год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D263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20__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D263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20__ год</w:t>
            </w:r>
          </w:p>
        </w:tc>
      </w:tr>
      <w:tr w:rsidR="00D26368" w:rsidTr="00D26368">
        <w:trPr>
          <w:trHeight w:val="20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</w:tr>
      <w:tr w:rsidR="00D26368" w:rsidTr="00D26368">
        <w:trPr>
          <w:trHeight w:val="20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10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26368" w:rsidTr="00D26368">
        <w:trPr>
          <w:trHeight w:val="18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30CCF" w:rsidRDefault="00530CCF" w:rsidP="00530CCF">
      <w:pPr>
        <w:rPr>
          <w:sz w:val="22"/>
          <w:szCs w:val="22"/>
          <w:lang w:eastAsia="en-US"/>
        </w:rPr>
      </w:pPr>
    </w:p>
    <w:p w:rsidR="00530CCF" w:rsidRDefault="00530CCF" w:rsidP="00530CC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37" w:name="P558"/>
      <w:bookmarkEnd w:id="37"/>
      <w:r>
        <w:rPr>
          <w:rFonts w:ascii="Times New Roman" w:hAnsi="Times New Roman" w:cs="Times New Roman"/>
        </w:rPr>
        <w:t>____________________</w:t>
      </w:r>
    </w:p>
    <w:p w:rsidR="00530CCF" w:rsidRDefault="00530CCF" w:rsidP="00530C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&lt;1&gt; </w:t>
      </w:r>
      <w:bookmarkStart w:id="38" w:name="P559"/>
      <w:bookmarkEnd w:id="38"/>
      <w:r>
        <w:rPr>
          <w:rFonts w:ascii="Times New Roman" w:hAnsi="Times New Roman" w:cs="Times New Roman"/>
        </w:rPr>
        <w:t>Перечень субсидий формируется при заключении Соглашения на предоставление нескольких целевых субсидий.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560"/>
      <w:bookmarkEnd w:id="39"/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 У</w:t>
      </w:r>
      <w:proofErr w:type="gramEnd"/>
      <w:r>
        <w:rPr>
          <w:rFonts w:ascii="Times New Roman" w:hAnsi="Times New Roman" w:cs="Times New Roman"/>
        </w:rPr>
        <w:t>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561"/>
      <w:bookmarkEnd w:id="40"/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 У</w:t>
      </w:r>
      <w:proofErr w:type="gramEnd"/>
      <w:r>
        <w:rPr>
          <w:rFonts w:ascii="Times New Roman" w:hAnsi="Times New Roman" w:cs="Times New Roman"/>
        </w:rPr>
        <w:t>казываются сведения о нормативных правовых актах субъекта Российской Федерации, определяющих основания для предоставления Субсидии.</w:t>
      </w:r>
    </w:p>
    <w:p w:rsidR="00530CCF" w:rsidRDefault="00530CCF" w:rsidP="00530CCF">
      <w:pPr>
        <w:sectPr w:rsidR="00530CCF">
          <w:pgSz w:w="11906" w:h="16838"/>
          <w:pgMar w:top="851" w:right="737" w:bottom="851" w:left="1418" w:header="709" w:footer="709" w:gutter="0"/>
          <w:cols w:space="720"/>
        </w:sect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41" w:name="P562"/>
      <w:bookmarkEnd w:id="41"/>
      <w:r>
        <w:rPr>
          <w:rFonts w:ascii="Times New Roman" w:hAnsi="Times New Roman" w:cs="Times New Roman"/>
          <w:szCs w:val="22"/>
        </w:rPr>
        <w:t>Приложение № 2</w:t>
      </w:r>
    </w:p>
    <w:p w:rsidR="00D26368" w:rsidRPr="00D26368" w:rsidRDefault="00D26368" w:rsidP="00D263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D26368" w:rsidRP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jc w:val="right"/>
        <w:rPr>
          <w:sz w:val="20"/>
          <w:szCs w:val="20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График перечисления Субсиди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(Изменения в график перечисления Субсиди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366"/>
        <w:gridCol w:w="2814"/>
        <w:gridCol w:w="366"/>
        <w:gridCol w:w="1653"/>
        <w:gridCol w:w="1160"/>
      </w:tblGrid>
      <w:tr w:rsidR="00530CCF" w:rsidTr="00530CCF">
        <w:trPr>
          <w:trHeight w:val="110"/>
        </w:trPr>
        <w:tc>
          <w:tcPr>
            <w:tcW w:w="1750" w:type="pct"/>
          </w:tcPr>
          <w:p w:rsidR="00530CCF" w:rsidRDefault="00530CCF" w:rsidP="00D26368">
            <w:pPr>
              <w:pStyle w:val="ConsPlusNormal"/>
              <w:spacing w:line="256" w:lineRule="auto"/>
              <w:ind w:firstLine="14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КОДЫ</w:t>
            </w:r>
          </w:p>
        </w:tc>
      </w:tr>
      <w:tr w:rsidR="00530CCF" w:rsidTr="00530CCF">
        <w:tc>
          <w:tcPr>
            <w:tcW w:w="1750" w:type="pct"/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Учреждения</w:t>
            </w:r>
          </w:p>
        </w:tc>
        <w:tc>
          <w:tcPr>
            <w:tcW w:w="187" w:type="pct"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30CCF" w:rsidTr="00530CCF">
        <w:tc>
          <w:tcPr>
            <w:tcW w:w="1750" w:type="pct"/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Учредителя</w:t>
            </w:r>
          </w:p>
        </w:tc>
        <w:tc>
          <w:tcPr>
            <w:tcW w:w="187" w:type="pct"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30CCF" w:rsidTr="00530CCF">
        <w:tc>
          <w:tcPr>
            <w:tcW w:w="1750" w:type="pct"/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регионального проекта</w:t>
            </w:r>
          </w:p>
        </w:tc>
        <w:tc>
          <w:tcPr>
            <w:tcW w:w="187" w:type="pct"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530CCF">
        <w:tc>
          <w:tcPr>
            <w:tcW w:w="1750" w:type="pct"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Вид документа</w:t>
            </w:r>
          </w:p>
        </w:tc>
        <w:tc>
          <w:tcPr>
            <w:tcW w:w="187" w:type="pct"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(указывается в случае, если Субсиди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ии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предоставляется в целях достижения результатов регионального проекта)</w:t>
            </w:r>
          </w:p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530CCF">
        <w:tc>
          <w:tcPr>
            <w:tcW w:w="1750" w:type="pct"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" w:type="pct"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(первичный - "0", уточненный - "1", "2", "3", "...")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530CCF" w:rsidRPr="00A11B40" w:rsidTr="00530CCF">
        <w:tc>
          <w:tcPr>
            <w:tcW w:w="3375" w:type="pct"/>
            <w:gridSpan w:val="3"/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Единица измерения: </w:t>
            </w:r>
            <w:proofErr w:type="spellStart"/>
            <w:r w:rsidRPr="00A11B40">
              <w:rPr>
                <w:rFonts w:ascii="Times New Roman" w:hAnsi="Times New Roman" w:cs="Times New Roman"/>
                <w:lang w:eastAsia="en-US"/>
              </w:rPr>
              <w:t>руб</w:t>
            </w:r>
            <w:proofErr w:type="spellEnd"/>
            <w:r w:rsidRPr="00A11B40">
              <w:rPr>
                <w:rFonts w:ascii="Times New Roman" w:hAnsi="Times New Roman" w:cs="Times New Roman"/>
                <w:lang w:eastAsia="en-US"/>
              </w:rPr>
              <w:t xml:space="preserve"> (с точностью до второго знака после запятой)</w:t>
            </w:r>
          </w:p>
        </w:tc>
        <w:tc>
          <w:tcPr>
            <w:tcW w:w="187" w:type="pct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CCF" w:rsidRPr="00A11B40" w:rsidRDefault="00A11B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71" w:history="1">
              <w:r w:rsidR="00530CCF"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383</w:t>
              </w:r>
            </w:hyperlink>
          </w:p>
        </w:tc>
      </w:tr>
    </w:tbl>
    <w:p w:rsidR="00530CCF" w:rsidRPr="00A11B40" w:rsidRDefault="00530CCF" w:rsidP="00530CCF">
      <w:pPr>
        <w:jc w:val="right"/>
        <w:rPr>
          <w:rFonts w:cstheme="minorBidi"/>
          <w:sz w:val="20"/>
          <w:szCs w:val="20"/>
        </w:rPr>
      </w:pPr>
    </w:p>
    <w:p w:rsidR="00530CCF" w:rsidRPr="00A11B40" w:rsidRDefault="00530CCF" w:rsidP="00530CCF">
      <w:pPr>
        <w:jc w:val="right"/>
        <w:rPr>
          <w:sz w:val="20"/>
          <w:szCs w:val="20"/>
        </w:rPr>
      </w:pPr>
    </w:p>
    <w:tbl>
      <w:tblPr>
        <w:tblW w:w="5238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533"/>
        <w:gridCol w:w="970"/>
        <w:gridCol w:w="921"/>
        <w:gridCol w:w="1411"/>
        <w:gridCol w:w="1042"/>
        <w:gridCol w:w="736"/>
        <w:gridCol w:w="1366"/>
        <w:gridCol w:w="1290"/>
        <w:gridCol w:w="788"/>
      </w:tblGrid>
      <w:tr w:rsidR="00A11B40" w:rsidRPr="00A11B40" w:rsidTr="00D26368">
        <w:trPr>
          <w:trHeight w:val="862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направления расходов </w:t>
            </w:r>
            <w:hyperlink r:id="rId72" w:anchor="P689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&lt;1&gt;</w:t>
              </w:r>
            </w:hyperlink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2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2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д(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ы) по бюджетной классификации Российской Федерации (по расходам областного бюджета на предоставление Субсидии(</w:t>
            </w:r>
            <w:proofErr w:type="spell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))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Сроки перечисления Субсиди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и(</w:t>
            </w:r>
            <w:proofErr w:type="spellStart"/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Сумма </w:t>
            </w:r>
            <w:hyperlink r:id="rId73" w:anchor="P690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&lt;2&gt;</w:t>
              </w:r>
            </w:hyperlink>
          </w:p>
        </w:tc>
      </w:tr>
      <w:tr w:rsidR="00A11B40" w:rsidRPr="00A11B40" w:rsidTr="00D26368">
        <w:trPr>
          <w:trHeight w:val="287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ind w:firstLine="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2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раздела, подраздела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целевой статьи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вида расходов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ранее (</w:t>
            </w:r>
            <w:proofErr w:type="spell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дд.мм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.г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ггг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позднее (</w:t>
            </w:r>
            <w:proofErr w:type="spell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дд.мм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.г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ггг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521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ind w:firstLine="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программной (непрограммной) статьи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направления расходов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hang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A11B40" w:rsidRPr="00A11B40" w:rsidTr="00D26368">
        <w:trPr>
          <w:trHeight w:val="286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spacing w:after="160" w:line="256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ind w:firstLine="5"/>
              <w:rPr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ind w:firstLine="5"/>
              <w:rPr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2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по коду БК: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по коду БК: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rPr>
          <w:trHeight w:val="286"/>
        </w:trPr>
        <w:tc>
          <w:tcPr>
            <w:tcW w:w="46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30CCF" w:rsidRPr="00A11B40" w:rsidRDefault="00530CCF" w:rsidP="00530CCF">
      <w:pPr>
        <w:rPr>
          <w:rFonts w:eastAsiaTheme="minorHAnsi"/>
          <w:sz w:val="22"/>
          <w:szCs w:val="22"/>
          <w:lang w:eastAsia="en-US"/>
        </w:rPr>
      </w:pPr>
    </w:p>
    <w:p w:rsidR="00530CCF" w:rsidRPr="00A11B40" w:rsidRDefault="00530CCF" w:rsidP="00530CCF">
      <w:pPr>
        <w:jc w:val="center"/>
        <w:rPr>
          <w:sz w:val="28"/>
          <w:szCs w:val="28"/>
        </w:rPr>
      </w:pPr>
      <w:r w:rsidRPr="00A11B40">
        <w:rPr>
          <w:sz w:val="28"/>
          <w:szCs w:val="28"/>
        </w:rPr>
        <w:t>________________</w:t>
      </w:r>
    </w:p>
    <w:p w:rsidR="00530CCF" w:rsidRPr="00A11B40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42" w:name="P689"/>
      <w:bookmarkEnd w:id="42"/>
      <w:r w:rsidRPr="00A11B40">
        <w:rPr>
          <w:rFonts w:ascii="Times New Roman" w:hAnsi="Times New Roman" w:cs="Times New Roman"/>
        </w:rPr>
        <w:t xml:space="preserve">&lt;1&gt; Указывается наименование </w:t>
      </w:r>
      <w:proofErr w:type="gramStart"/>
      <w:r w:rsidRPr="00A11B40">
        <w:rPr>
          <w:rFonts w:ascii="Times New Roman" w:hAnsi="Times New Roman" w:cs="Times New Roman"/>
        </w:rPr>
        <w:t>направления расходов целевой статьи расходов бюджета</w:t>
      </w:r>
      <w:proofErr w:type="gramEnd"/>
      <w:r w:rsidR="00D26368" w:rsidRPr="00A11B40">
        <w:rPr>
          <w:rFonts w:ascii="Times New Roman" w:hAnsi="Times New Roman" w:cs="Times New Roman"/>
        </w:rPr>
        <w:t xml:space="preserve"> Барабинского района </w:t>
      </w:r>
      <w:r w:rsidRPr="00A11B40">
        <w:rPr>
          <w:rFonts w:ascii="Times New Roman" w:hAnsi="Times New Roman" w:cs="Times New Roman"/>
        </w:rPr>
        <w:t xml:space="preserve"> Новосибирской области на предоставление соответствующей Субсидии, указанное в </w:t>
      </w:r>
      <w:hyperlink r:id="rId74" w:anchor="P648" w:history="1">
        <w:r w:rsidRPr="00A11B40">
          <w:rPr>
            <w:rStyle w:val="a5"/>
            <w:rFonts w:ascii="Times New Roman" w:hAnsi="Times New Roman"/>
            <w:color w:val="auto"/>
          </w:rPr>
          <w:t>графе 6</w:t>
        </w:r>
      </w:hyperlink>
      <w:r w:rsidRPr="00A11B40">
        <w:rPr>
          <w:rFonts w:ascii="Times New Roman" w:hAnsi="Times New Roman" w:cs="Times New Roman"/>
        </w:rPr>
        <w:t>.</w:t>
      </w:r>
    </w:p>
    <w:p w:rsidR="00530CCF" w:rsidRPr="00A11B40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3" w:name="P690"/>
      <w:bookmarkEnd w:id="43"/>
      <w:r w:rsidRPr="00A11B40">
        <w:rPr>
          <w:rFonts w:ascii="Times New Roman" w:hAnsi="Times New Roman" w:cs="Times New Roman"/>
        </w:rPr>
        <w:t>&lt;2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сумма, подлежащая перечислению. В случае внесения изменения в график перечисления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 указывается величина изменений (со знаком «плюс» - при увеличении; со знаком «минус» - при уменьшении).</w:t>
      </w:r>
    </w:p>
    <w:p w:rsidR="00530CCF" w:rsidRDefault="00530CCF" w:rsidP="00530CCF">
      <w:pPr>
        <w:rPr>
          <w:szCs w:val="20"/>
        </w:rPr>
        <w:sectPr w:rsidR="00530CCF">
          <w:pgSz w:w="11905" w:h="16838"/>
          <w:pgMar w:top="851" w:right="851" w:bottom="568" w:left="1276" w:header="0" w:footer="0" w:gutter="0"/>
          <w:cols w:space="720"/>
        </w:sect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44" w:name="P587"/>
      <w:bookmarkEnd w:id="44"/>
      <w:r>
        <w:rPr>
          <w:rFonts w:ascii="Times New Roman" w:hAnsi="Times New Roman" w:cs="Times New Roman"/>
          <w:szCs w:val="22"/>
        </w:rPr>
        <w:t>Приложение № 3</w:t>
      </w:r>
    </w:p>
    <w:p w:rsidR="00D26368" w:rsidRPr="00D26368" w:rsidRDefault="00D26368" w:rsidP="00D263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D26368" w:rsidRP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rPr>
          <w:rFonts w:eastAsiaTheme="minorHAnsi"/>
          <w:sz w:val="22"/>
          <w:szCs w:val="22"/>
          <w:lang w:eastAsia="en-US"/>
        </w:rPr>
      </w:pPr>
    </w:p>
    <w:p w:rsidR="00530CCF" w:rsidRDefault="00530CCF" w:rsidP="00530CCF"/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2"/>
        </w:rPr>
        <w:t>Значения результатов предоставления Субсиди</w:t>
      </w:r>
      <w:proofErr w:type="gramStart"/>
      <w:r>
        <w:rPr>
          <w:rFonts w:ascii="Times New Roman" w:hAnsi="Times New Roman" w:cs="Times New Roman"/>
          <w:szCs w:val="22"/>
        </w:rPr>
        <w:t>и(</w:t>
      </w:r>
      <w:proofErr w:type="spellStart"/>
      <w:proofErr w:type="gramEnd"/>
      <w:r>
        <w:rPr>
          <w:rFonts w:ascii="Times New Roman" w:hAnsi="Times New Roman" w:cs="Times New Roman"/>
          <w:szCs w:val="22"/>
        </w:rPr>
        <w:t>ий</w:t>
      </w:r>
      <w:proofErr w:type="spellEnd"/>
      <w:r>
        <w:rPr>
          <w:rFonts w:ascii="Times New Roman" w:hAnsi="Times New Roman" w:cs="Times New Roman"/>
          <w:szCs w:val="22"/>
        </w:rPr>
        <w:t>)</w:t>
      </w:r>
    </w:p>
    <w:p w:rsidR="00530CCF" w:rsidRDefault="00530CCF" w:rsidP="00530CCF">
      <w:pPr>
        <w:tabs>
          <w:tab w:val="left" w:pos="2382"/>
        </w:tabs>
        <w:rPr>
          <w:szCs w:val="22"/>
        </w:rPr>
      </w:pPr>
      <w:r>
        <w:tab/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608"/>
        <w:gridCol w:w="340"/>
        <w:gridCol w:w="1531"/>
        <w:gridCol w:w="1077"/>
      </w:tblGrid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hanging="5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hanging="5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hanging="5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регионального проекта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hanging="5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(указывается в случае, если Субсиди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предоставляется в целях достижения результатов регионального проекта)</w:t>
            </w:r>
          </w:p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hanging="5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30CCF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(первичный - "0", уточненный - "1", "2", "3", "...")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 w:rsidP="00D26368">
            <w:pPr>
              <w:ind w:hanging="56"/>
              <w:rPr>
                <w:sz w:val="22"/>
                <w:szCs w:val="20"/>
                <w:lang w:eastAsia="en-US"/>
              </w:rPr>
            </w:pPr>
          </w:p>
        </w:tc>
      </w:tr>
    </w:tbl>
    <w:p w:rsidR="00530CCF" w:rsidRDefault="00530CCF" w:rsidP="00530CCF">
      <w:pPr>
        <w:tabs>
          <w:tab w:val="left" w:pos="2382"/>
        </w:tabs>
        <w:rPr>
          <w:sz w:val="22"/>
          <w:szCs w:val="22"/>
          <w:lang w:eastAsia="en-US"/>
        </w:rPr>
      </w:pPr>
    </w:p>
    <w:p w:rsidR="00530CCF" w:rsidRDefault="00530CCF" w:rsidP="00530CCF">
      <w:pPr>
        <w:tabs>
          <w:tab w:val="left" w:pos="1648"/>
        </w:tabs>
      </w:pPr>
      <w:r>
        <w:tab/>
      </w:r>
    </w:p>
    <w:p w:rsidR="00530CCF" w:rsidRDefault="00530CCF" w:rsidP="00530CCF">
      <w:pPr>
        <w:sectPr w:rsidR="00530CCF">
          <w:pgSz w:w="11905" w:h="16838"/>
          <w:pgMar w:top="851" w:right="850" w:bottom="1134" w:left="1701" w:header="0" w:footer="0" w:gutter="0"/>
          <w:cols w:space="720"/>
        </w:sectPr>
      </w:pPr>
    </w:p>
    <w:tbl>
      <w:tblPr>
        <w:tblW w:w="1533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698"/>
        <w:gridCol w:w="995"/>
        <w:gridCol w:w="992"/>
        <w:gridCol w:w="1054"/>
        <w:gridCol w:w="794"/>
        <w:gridCol w:w="1247"/>
        <w:gridCol w:w="850"/>
        <w:gridCol w:w="1247"/>
        <w:gridCol w:w="1045"/>
        <w:gridCol w:w="1247"/>
        <w:gridCol w:w="1021"/>
        <w:gridCol w:w="1478"/>
      </w:tblGrid>
      <w:tr w:rsidR="00A11B40" w:rsidRPr="00A11B40" w:rsidTr="00D26368">
        <w:trPr>
          <w:trHeight w:val="40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75" w:anchor="P86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&lt;1&gt;</w:t>
              </w:r>
            </w:hyperlink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Результат предоставления Субсидии </w:t>
            </w:r>
            <w:hyperlink r:id="rId76" w:anchor="P869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&lt;2&gt;</w:t>
              </w:r>
            </w:hyperlink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r:id="rId77" w:anchor="P870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&lt;3&gt;</w:t>
              </w:r>
            </w:hyperlink>
          </w:p>
        </w:tc>
      </w:tr>
      <w:tr w:rsidR="00A11B40" w:rsidRPr="00A11B40" w:rsidTr="00D26368">
        <w:trPr>
          <w:trHeight w:val="412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__.__.20__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__.__.20__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__.__.20__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__.__.20__</w:t>
            </w:r>
          </w:p>
        </w:tc>
      </w:tr>
      <w:tr w:rsidR="00A11B40" w:rsidRPr="00A11B40" w:rsidTr="00D263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</w:t>
            </w:r>
            <w:hyperlink r:id="rId7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</w:tr>
      <w:tr w:rsidR="00A11B40" w:rsidRPr="00A11B40" w:rsidTr="00D263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A11B40" w:rsidRPr="00A11B40" w:rsidTr="00D263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D2636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30CCF" w:rsidRPr="00A11B40" w:rsidTr="00D2636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  <w:highlight w:val="green"/>
        </w:rPr>
      </w:pPr>
    </w:p>
    <w:p w:rsidR="00530CCF" w:rsidRPr="00A11B40" w:rsidRDefault="00530CCF" w:rsidP="00530CC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--------------------------------</w:t>
      </w:r>
    </w:p>
    <w:p w:rsidR="00530CCF" w:rsidRPr="00A11B40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5" w:name="P866"/>
      <w:bookmarkStart w:id="46" w:name="P867"/>
      <w:bookmarkStart w:id="47" w:name="P868"/>
      <w:bookmarkEnd w:id="45"/>
      <w:bookmarkEnd w:id="46"/>
      <w:bookmarkEnd w:id="47"/>
      <w:r w:rsidRPr="00A11B40">
        <w:rPr>
          <w:rFonts w:ascii="Times New Roman" w:hAnsi="Times New Roman" w:cs="Times New Roman"/>
        </w:rPr>
        <w:t>&lt;1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наименование направления расходов целевой статьи расходов областного бюджета и соответствующий ему код классификации расходов областного бюджета).</w:t>
      </w:r>
    </w:p>
    <w:p w:rsidR="00530CCF" w:rsidRPr="00A11B40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8" w:name="P869"/>
      <w:bookmarkEnd w:id="48"/>
      <w:r w:rsidRPr="00A11B40">
        <w:rPr>
          <w:rFonts w:ascii="Times New Roman" w:hAnsi="Times New Roman" w:cs="Times New Roman"/>
        </w:rPr>
        <w:t>&lt;2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</w:t>
      </w:r>
      <w:proofErr w:type="gramStart"/>
      <w:r w:rsidRPr="00A11B40">
        <w:rPr>
          <w:rFonts w:ascii="Times New Roman" w:hAnsi="Times New Roman" w:cs="Times New Roman"/>
        </w:rPr>
        <w:t>,</w:t>
      </w:r>
      <w:proofErr w:type="gramEnd"/>
      <w:r w:rsidRPr="00A11B40">
        <w:rPr>
          <w:rFonts w:ascii="Times New Roman" w:hAnsi="Times New Roman" w:cs="Times New Roman"/>
        </w:rPr>
        <w:t xml:space="preserve">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530CCF" w:rsidRPr="00A11B40" w:rsidRDefault="00530CCF" w:rsidP="00530C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9" w:name="P870"/>
      <w:bookmarkEnd w:id="49"/>
      <w:r w:rsidRPr="00A11B40">
        <w:rPr>
          <w:rFonts w:ascii="Times New Roman" w:hAnsi="Times New Roman" w:cs="Times New Roman"/>
        </w:rPr>
        <w:t xml:space="preserve">&lt;3&gt; Указываются плановые значения результатов предоставления Субсидии, отраженных в </w:t>
      </w:r>
      <w:hyperlink r:id="rId79" w:anchor="P776" w:history="1">
        <w:r w:rsidRPr="00A11B40">
          <w:rPr>
            <w:rStyle w:val="a5"/>
            <w:rFonts w:ascii="Times New Roman" w:hAnsi="Times New Roman"/>
            <w:color w:val="auto"/>
          </w:rPr>
          <w:t>графе 3</w:t>
        </w:r>
      </w:hyperlink>
      <w:r w:rsidRPr="00A11B40">
        <w:rPr>
          <w:rFonts w:ascii="Times New Roman" w:hAnsi="Times New Roman" w:cs="Times New Roman"/>
        </w:rPr>
        <w:t xml:space="preserve">, на различные даты их достижения нарастающим итогом </w:t>
      </w:r>
      <w:proofErr w:type="gramStart"/>
      <w:r w:rsidRPr="00A11B40">
        <w:rPr>
          <w:rFonts w:ascii="Times New Roman" w:hAnsi="Times New Roman" w:cs="Times New Roman"/>
        </w:rPr>
        <w:t>с даты заключения</w:t>
      </w:r>
      <w:proofErr w:type="gramEnd"/>
      <w:r w:rsidRPr="00A11B40">
        <w:rPr>
          <w:rFonts w:ascii="Times New Roman" w:hAnsi="Times New Roman" w:cs="Times New Roman"/>
        </w:rPr>
        <w:t xml:space="preserve"> Соглашения и с начала текущего финансового года соответственно.</w:t>
      </w:r>
    </w:p>
    <w:p w:rsidR="00530CCF" w:rsidRDefault="00530CCF" w:rsidP="00530CCF">
      <w:pPr>
        <w:rPr>
          <w:szCs w:val="20"/>
        </w:rPr>
        <w:sectPr w:rsidR="00530CC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4</w:t>
      </w:r>
    </w:p>
    <w:p w:rsidR="00D26368" w:rsidRPr="00D26368" w:rsidRDefault="00D26368" w:rsidP="00D263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D26368" w:rsidRPr="00D26368" w:rsidRDefault="00D26368" w:rsidP="00D26368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530CCF" w:rsidRDefault="00530CCF" w:rsidP="00530CCF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tabs>
          <w:tab w:val="left" w:pos="12514"/>
        </w:tabs>
        <w:rPr>
          <w:rFonts w:eastAsiaTheme="minorHAnsi"/>
          <w:sz w:val="22"/>
          <w:szCs w:val="22"/>
          <w:lang w:eastAsia="en-US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Отчет о </w:t>
      </w:r>
      <w:r w:rsidRPr="00A11B40">
        <w:rPr>
          <w:rFonts w:ascii="Times New Roman" w:hAnsi="Times New Roman" w:cs="Times New Roman"/>
          <w:sz w:val="22"/>
          <w:szCs w:val="22"/>
        </w:rPr>
        <w:t>расходах,</w:t>
      </w:r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>источником финансового обеспечения которых является Субсиди</w:t>
      </w:r>
      <w:proofErr w:type="gramStart"/>
      <w:r w:rsidRPr="00A11B40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A11B40">
        <w:rPr>
          <w:rFonts w:ascii="Times New Roman" w:hAnsi="Times New Roman" w:cs="Times New Roman"/>
          <w:sz w:val="22"/>
          <w:szCs w:val="22"/>
        </w:rPr>
        <w:t>ии</w:t>
      </w:r>
      <w:proofErr w:type="spellEnd"/>
      <w:r w:rsidRPr="00A11B40">
        <w:rPr>
          <w:rFonts w:ascii="Times New Roman" w:hAnsi="Times New Roman" w:cs="Times New Roman"/>
          <w:sz w:val="22"/>
          <w:szCs w:val="22"/>
        </w:rPr>
        <w:t>)</w:t>
      </w:r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 xml:space="preserve">на «__» ____________ 20__ г. </w:t>
      </w:r>
      <w:hyperlink r:id="rId80" w:anchor="P984" w:history="1">
        <w:r w:rsidRPr="00A11B40">
          <w:rPr>
            <w:rStyle w:val="a5"/>
            <w:rFonts w:ascii="Times New Roman" w:hAnsi="Times New Roman"/>
            <w:color w:val="auto"/>
            <w:sz w:val="22"/>
            <w:szCs w:val="22"/>
          </w:rPr>
          <w:t>&lt;1&gt;</w:t>
        </w:r>
      </w:hyperlink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30CCF" w:rsidRPr="00A11B40" w:rsidRDefault="00530CCF" w:rsidP="00530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>Наименование Учредителя _____________________________________________________________</w:t>
      </w:r>
    </w:p>
    <w:p w:rsidR="00530CCF" w:rsidRPr="00A11B40" w:rsidRDefault="00530CCF" w:rsidP="00530CC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30CCF" w:rsidRPr="00A11B40" w:rsidRDefault="00530CCF" w:rsidP="00530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>Наименование Учреждения  ____________________________________________________________</w:t>
      </w:r>
    </w:p>
    <w:p w:rsidR="00530CCF" w:rsidRPr="00A11B40" w:rsidRDefault="00530CCF" w:rsidP="00530CC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30CCF" w:rsidRPr="00A11B40" w:rsidRDefault="00530CCF" w:rsidP="00530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>Единица измерения: рубль (с точностью до второго десятичного знака)</w:t>
      </w:r>
    </w:p>
    <w:p w:rsidR="00530CCF" w:rsidRPr="00A11B40" w:rsidRDefault="00530CCF" w:rsidP="00530CCF">
      <w:pPr>
        <w:tabs>
          <w:tab w:val="left" w:pos="2811"/>
        </w:tabs>
        <w:rPr>
          <w:rFonts w:asciiTheme="minorHAnsi" w:hAnsiTheme="minorHAnsi" w:cstheme="minorBid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3"/>
        <w:gridCol w:w="1045"/>
        <w:gridCol w:w="443"/>
        <w:gridCol w:w="1049"/>
        <w:gridCol w:w="478"/>
        <w:gridCol w:w="950"/>
        <w:gridCol w:w="1031"/>
        <w:gridCol w:w="443"/>
        <w:gridCol w:w="922"/>
        <w:gridCol w:w="470"/>
        <w:gridCol w:w="893"/>
        <w:gridCol w:w="781"/>
      </w:tblGrid>
      <w:tr w:rsidR="00A11B40" w:rsidRPr="00A11B40" w:rsidTr="00D26368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  <w:hyperlink r:id="rId81" w:anchor="P987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Поступления </w:t>
            </w:r>
            <w:hyperlink r:id="rId82" w:anchor="P989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&lt;5&gt;</w:t>
              </w:r>
            </w:hyperlink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A11B40" w:rsidRPr="00A11B40" w:rsidTr="00D26368"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  <w:hyperlink r:id="rId83" w:anchor="P985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&lt;2&gt;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 использованию </w:t>
            </w:r>
            <w:hyperlink r:id="rId84" w:anchor="P98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&lt;4&gt;</w:t>
              </w:r>
            </w:hyperlink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всего, в том числе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федерального бюджета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возврат дебиторской задолженности прошлых лет </w:t>
            </w:r>
            <w:hyperlink r:id="rId85" w:anchor="P990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&lt;6&gt;</w:t>
              </w:r>
            </w:hyperlink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 возвращено в федеральный бюджет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Всего </w:t>
            </w:r>
            <w:hyperlink r:id="rId86" w:anchor="P992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&lt;7&gt;</w:t>
              </w:r>
            </w:hyperlink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A11B40" w:rsidRPr="00A11B40" w:rsidTr="00D26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D263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требуется в направлении </w:t>
            </w: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те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же цели </w:t>
            </w:r>
            <w:hyperlink r:id="rId87" w:anchor="P993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&lt;8&gt;</w:t>
              </w:r>
            </w:hyperlink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</w:t>
            </w:r>
            <w:r w:rsidR="001A1961"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</w:t>
            </w: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одлежит</w:t>
            </w:r>
            <w:proofErr w:type="spell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возврату </w:t>
            </w:r>
            <w:hyperlink r:id="rId88" w:anchor="P994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&lt;9&gt;</w:t>
              </w:r>
            </w:hyperlink>
          </w:p>
        </w:tc>
      </w:tr>
      <w:tr w:rsidR="00A11B40" w:rsidRPr="00A11B40" w:rsidTr="001A1961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1A1961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3</w:t>
            </w:r>
            <w:r w:rsidR="00530CCF" w:rsidRPr="00A11B4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1A1961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5</w:t>
            </w:r>
            <w:r w:rsidR="00530CCF" w:rsidRPr="00A11B4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1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1A1961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8</w:t>
            </w:r>
            <w:r w:rsidR="00530CCF" w:rsidRPr="00A11B4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1</w:t>
            </w:r>
            <w:r w:rsidR="001A1961" w:rsidRPr="00A11B40">
              <w:rPr>
                <w:rFonts w:ascii="Times New Roman" w:hAnsi="Times New Roman" w:cs="Times New Roman"/>
                <w:lang w:eastAsia="en-US"/>
              </w:rPr>
              <w:t>1</w:t>
            </w:r>
            <w:r w:rsidRPr="00A11B4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1</w:t>
            </w:r>
            <w:r w:rsidR="001A1961" w:rsidRPr="00A11B40">
              <w:rPr>
                <w:rFonts w:ascii="Times New Roman" w:hAnsi="Times New Roman" w:cs="Times New Roman"/>
                <w:lang w:eastAsia="en-US"/>
              </w:rPr>
              <w:t>1</w:t>
            </w:r>
            <w:r w:rsidRPr="00A11B4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A11B40" w:rsidRPr="00A11B40" w:rsidTr="001A1961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D26368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RPr="00A11B40" w:rsidTr="00D26368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D2636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0CCF" w:rsidRPr="00A11B40" w:rsidRDefault="00530CCF" w:rsidP="00530CCF">
      <w:pPr>
        <w:tabs>
          <w:tab w:val="left" w:pos="2811"/>
        </w:tabs>
        <w:rPr>
          <w:rFonts w:asciiTheme="minorHAnsi" w:hAnsiTheme="minorHAnsi" w:cstheme="minorBidi"/>
          <w:sz w:val="22"/>
          <w:szCs w:val="22"/>
          <w:highlight w:val="green"/>
        </w:rPr>
      </w:pP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1B40">
        <w:rPr>
          <w:rFonts w:ascii="Times New Roman" w:hAnsi="Times New Roman" w:cs="Times New Roman"/>
          <w:sz w:val="22"/>
          <w:szCs w:val="22"/>
        </w:rPr>
        <w:t>Руководитель (уполномоченное лицо) ___________</w:t>
      </w:r>
      <w:r w:rsidR="001A1961" w:rsidRPr="00A11B40">
        <w:rPr>
          <w:rFonts w:ascii="Times New Roman" w:hAnsi="Times New Roman" w:cs="Times New Roman"/>
          <w:sz w:val="22"/>
          <w:szCs w:val="22"/>
        </w:rPr>
        <w:t>_____ _____________ ___________</w:t>
      </w:r>
      <w:r w:rsidRPr="00A11B40">
        <w:rPr>
          <w:rFonts w:ascii="Times New Roman" w:hAnsi="Times New Roman" w:cs="Times New Roman"/>
          <w:sz w:val="22"/>
          <w:szCs w:val="22"/>
        </w:rPr>
        <w:t>__________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                                                                                (должность)               (подпись)         (расшифровка подписи)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«__» _________ 20__ г.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&lt;1&gt; Настоящий отчет составляется нарастающим итогом с начала текущего финансового года.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&lt;2&gt; Указывается в соответствии с </w:t>
      </w:r>
      <w:hyperlink r:id="rId89" w:anchor="P111" w:history="1">
        <w:r w:rsidRPr="00A11B40">
          <w:rPr>
            <w:rStyle w:val="a5"/>
            <w:rFonts w:ascii="Times New Roman" w:hAnsi="Times New Roman"/>
            <w:color w:val="auto"/>
          </w:rPr>
          <w:t>пунктом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Соглашения/Приложением № ___ к Соглашению.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&lt;3&gt; Значение графы 2 настоящего отчета должно соответствовать значению кода по бюджетной классификации Российской Федерации указанному в плане финансово-хозяйственной деятельности Учреждения.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&lt;4&gt;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r:id="rId90" w:anchor="P111" w:history="1">
        <w:r w:rsidRPr="00A11B40">
          <w:rPr>
            <w:rStyle w:val="a5"/>
            <w:rFonts w:ascii="Times New Roman" w:hAnsi="Times New Roman"/>
            <w:color w:val="auto"/>
          </w:rPr>
          <w:t>пункте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Соглашения/Приложении № ___ к Соглашению, в соответствии с </w:t>
      </w:r>
      <w:hyperlink r:id="rId91" w:anchor="P272" w:history="1">
        <w:r w:rsidRPr="00A11B40">
          <w:rPr>
            <w:rStyle w:val="a5"/>
            <w:rFonts w:ascii="Times New Roman" w:hAnsi="Times New Roman"/>
            <w:color w:val="auto"/>
          </w:rPr>
          <w:t>пунктом 4.2.3</w:t>
        </w:r>
      </w:hyperlink>
      <w:r w:rsidRPr="00A11B40">
        <w:rPr>
          <w:rFonts w:ascii="Times New Roman" w:hAnsi="Times New Roman" w:cs="Times New Roman"/>
        </w:rPr>
        <w:t xml:space="preserve">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&lt;5&gt;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&lt;6&gt;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92" w:anchor="P111" w:history="1">
        <w:r w:rsidRPr="00A11B40">
          <w:rPr>
            <w:rStyle w:val="a5"/>
            <w:rFonts w:ascii="Times New Roman" w:hAnsi="Times New Roman"/>
            <w:color w:val="auto"/>
          </w:rPr>
          <w:t>пункте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Соглашения/Приложении № ___ к Соглашению.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&lt;7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 и суммой, указанной в графе 8 настоящего отчета.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&lt;8&gt; В графе 11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93" w:anchor="P111" w:history="1">
        <w:r w:rsidRPr="00A11B40">
          <w:rPr>
            <w:rStyle w:val="a5"/>
            <w:rFonts w:ascii="Times New Roman" w:hAnsi="Times New Roman"/>
            <w:color w:val="auto"/>
          </w:rPr>
          <w:t>пункте 1.1</w:t>
        </w:r>
      </w:hyperlink>
      <w:r w:rsidRPr="00A11B40">
        <w:rPr>
          <w:rFonts w:ascii="Times New Roman" w:hAnsi="Times New Roman" w:cs="Times New Roman"/>
        </w:rPr>
        <w:t xml:space="preserve"> Соглашения/Приложении № ___ к Соглашению, в соответствии с </w:t>
      </w:r>
      <w:hyperlink r:id="rId94" w:anchor="P272" w:history="1">
        <w:r w:rsidRPr="00A11B40">
          <w:rPr>
            <w:rStyle w:val="a5"/>
            <w:rFonts w:ascii="Times New Roman" w:hAnsi="Times New Roman"/>
            <w:color w:val="auto"/>
          </w:rPr>
          <w:t>пунктом 4.2.3</w:t>
        </w:r>
      </w:hyperlink>
      <w:r w:rsidRPr="00A11B40">
        <w:rPr>
          <w:rFonts w:ascii="Times New Roman" w:hAnsi="Times New Roman" w:cs="Times New Roman"/>
        </w:rPr>
        <w:t xml:space="preserve"> Соглашения. При формировании промежуточного отчета (месяц, квартал) не заполняется.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&lt;9</w:t>
      </w:r>
      <w:proofErr w:type="gramStart"/>
      <w:r w:rsidRPr="00A11B40">
        <w:rPr>
          <w:rFonts w:ascii="Times New Roman" w:hAnsi="Times New Roman" w:cs="Times New Roman"/>
        </w:rPr>
        <w:t>&gt; В</w:t>
      </w:r>
      <w:proofErr w:type="gramEnd"/>
      <w:r w:rsidRPr="00A11B40">
        <w:rPr>
          <w:rFonts w:ascii="Times New Roman" w:hAnsi="Times New Roman" w:cs="Times New Roman"/>
        </w:rPr>
        <w:t xml:space="preserve"> графе 12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530CCF" w:rsidRDefault="00530CCF" w:rsidP="00530CCF">
      <w:pPr>
        <w:rPr>
          <w:szCs w:val="20"/>
        </w:rPr>
        <w:sectPr w:rsidR="00530CCF">
          <w:pgSz w:w="11905" w:h="16838"/>
          <w:pgMar w:top="851" w:right="850" w:bottom="1134" w:left="1701" w:header="0" w:footer="0" w:gutter="0"/>
          <w:cols w:space="720"/>
        </w:sect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5</w:t>
      </w:r>
    </w:p>
    <w:p w:rsidR="001A1961" w:rsidRPr="00D26368" w:rsidRDefault="001A1961" w:rsidP="001A19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1A1961" w:rsidRPr="00D26368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tabs>
          <w:tab w:val="left" w:pos="12514"/>
        </w:tabs>
        <w:rPr>
          <w:rFonts w:eastAsiaTheme="minorHAnsi"/>
          <w:sz w:val="22"/>
          <w:szCs w:val="22"/>
          <w:lang w:eastAsia="en-US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Отчет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достижении значений результатов предоставления Субсиди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</w:t>
      </w:r>
    </w:p>
    <w:p w:rsidR="00530CCF" w:rsidRDefault="00530CCF" w:rsidP="00530CCF">
      <w:pPr>
        <w:tabs>
          <w:tab w:val="left" w:pos="3707"/>
        </w:tabs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608"/>
        <w:gridCol w:w="340"/>
        <w:gridCol w:w="1531"/>
        <w:gridCol w:w="1077"/>
      </w:tblGrid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vAlign w:val="bottom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регионального проекта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(указывается в случае, если Субсиди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предоставляется в целях достижения результатов регионального проекта)</w:t>
            </w:r>
          </w:p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(первичный - "0", уточненный - "1", "2", "3", "...")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Default="00530CCF">
            <w:pPr>
              <w:rPr>
                <w:sz w:val="22"/>
                <w:szCs w:val="20"/>
                <w:lang w:eastAsia="en-US"/>
              </w:rPr>
            </w:pPr>
          </w:p>
        </w:tc>
      </w:tr>
      <w:tr w:rsidR="00530CCF" w:rsidTr="00530CCF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CCF" w:rsidRDefault="00530CCF" w:rsidP="001A1961">
            <w:pPr>
              <w:pStyle w:val="ConsPlusNormal"/>
              <w:spacing w:line="256" w:lineRule="auto"/>
              <w:ind w:firstLine="5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Tr="00530CCF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58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CCF" w:rsidRPr="00A11B40" w:rsidRDefault="00A11B40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95" w:history="1">
              <w:r w:rsidR="00530CCF"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383</w:t>
              </w:r>
            </w:hyperlink>
          </w:p>
        </w:tc>
      </w:tr>
    </w:tbl>
    <w:p w:rsidR="00530CCF" w:rsidRDefault="00530CCF" w:rsidP="00530CCF">
      <w:pPr>
        <w:sectPr w:rsidR="00530CCF">
          <w:pgSz w:w="11905" w:h="16838"/>
          <w:pgMar w:top="851" w:right="851" w:bottom="1134" w:left="1701" w:header="0" w:footer="0" w:gutter="0"/>
          <w:cols w:space="720"/>
        </w:sectPr>
      </w:pPr>
    </w:p>
    <w:p w:rsidR="00530CCF" w:rsidRDefault="00530CCF" w:rsidP="00530CCF">
      <w:pPr>
        <w:pStyle w:val="ConsPlusNormal"/>
        <w:widowControl w:val="0"/>
        <w:numPr>
          <w:ilvl w:val="0"/>
          <w:numId w:val="18"/>
        </w:numPr>
        <w:adjustRightInd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50" w:name="P687"/>
      <w:bookmarkStart w:id="51" w:name="P715"/>
      <w:bookmarkEnd w:id="50"/>
      <w:bookmarkEnd w:id="51"/>
      <w:r>
        <w:rPr>
          <w:rFonts w:ascii="Times New Roman" w:hAnsi="Times New Roman" w:cs="Times New Roman"/>
        </w:rPr>
        <w:t>Информация о достижении значений результатов предоставления Субсиди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 и обязательствах, принятых в целях их достижения</w:t>
      </w:r>
    </w:p>
    <w:p w:rsidR="00530CCF" w:rsidRDefault="00530CCF" w:rsidP="00530CCF">
      <w:pPr>
        <w:pStyle w:val="ConsPlusNormal"/>
        <w:ind w:left="720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5309" w:type="pct"/>
        <w:tblLayout w:type="fixed"/>
        <w:tblLook w:val="04A0" w:firstRow="1" w:lastRow="0" w:firstColumn="1" w:lastColumn="0" w:noHBand="0" w:noVBand="1"/>
      </w:tblPr>
      <w:tblGrid>
        <w:gridCol w:w="679"/>
        <w:gridCol w:w="421"/>
        <w:gridCol w:w="986"/>
        <w:gridCol w:w="851"/>
        <w:gridCol w:w="722"/>
        <w:gridCol w:w="860"/>
        <w:gridCol w:w="845"/>
        <w:gridCol w:w="992"/>
        <w:gridCol w:w="1190"/>
        <w:gridCol w:w="929"/>
        <w:gridCol w:w="813"/>
        <w:gridCol w:w="986"/>
        <w:gridCol w:w="1030"/>
        <w:gridCol w:w="666"/>
        <w:gridCol w:w="967"/>
        <w:gridCol w:w="747"/>
        <w:gridCol w:w="788"/>
        <w:gridCol w:w="1228"/>
      </w:tblGrid>
      <w:tr w:rsidR="00A11B40" w:rsidRPr="00A11B40" w:rsidTr="001A1961"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96" w:anchor="P1325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&lt;1&gt;</w:t>
              </w:r>
            </w:hyperlink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Результат предоставления Субсидии </w:t>
            </w:r>
            <w:hyperlink r:id="rId97" w:anchor="P1325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&lt;1&gt;</w:t>
              </w:r>
            </w:hyperlink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  <w:hyperlink r:id="rId98" w:anchor="P1325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&lt;1&gt;</w:t>
              </w:r>
            </w:hyperlink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right="-249" w:firstLine="3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Плановые значения </w:t>
            </w:r>
            <w:hyperlink r:id="rId99" w:anchor="P1326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&lt;2&gt;</w:t>
              </w:r>
            </w:hyperlink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Размер Субсидии, предусмотренный Соглашением </w:t>
            </w:r>
            <w:hyperlink r:id="rId100" w:anchor="P1327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17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7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Неиспользованный объем финансового обеспечения</w:t>
            </w:r>
          </w:p>
          <w:p w:rsidR="00530CCF" w:rsidRPr="00A11B40" w:rsidRDefault="00530CCF" w:rsidP="001A196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</w:t>
            </w:r>
            <w:hyperlink r:id="rId101" w:anchor="P1110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9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- </w:t>
            </w:r>
            <w:hyperlink r:id="rId102" w:anchor="P1117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16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 </w:t>
            </w:r>
            <w:hyperlink r:id="rId103" w:anchor="P1332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&lt;7&gt;</w:t>
              </w:r>
            </w:hyperlink>
          </w:p>
        </w:tc>
      </w:tr>
      <w:tr w:rsidR="00A11B40" w:rsidRPr="00A11B40" w:rsidTr="001A1961"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 отчетную дату </w:t>
            </w:r>
            <w:hyperlink r:id="rId104" w:anchor="P132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&lt;4&gt;</w:t>
              </w:r>
            </w:hyperlink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причина отклонения </w:t>
            </w: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</w:t>
            </w:r>
            <w:hyperlink r:id="rId105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даты заключения</w:t>
            </w:r>
            <w:proofErr w:type="gramEnd"/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Соглашения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абсолютных величинах (</w:t>
            </w:r>
            <w:hyperlink r:id="rId106" w:anchor="P110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7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- </w:t>
            </w:r>
            <w:hyperlink r:id="rId107" w:anchor="P1111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10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процентах (</w:t>
            </w:r>
            <w:hyperlink r:id="rId108" w:anchor="P1113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12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109" w:anchor="P1108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гр. 7</w:t>
              </w:r>
            </w:hyperlink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x 100%)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обязательств </w:t>
            </w:r>
            <w:hyperlink r:id="rId110" w:anchor="P1330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&lt;5&gt;</w:t>
              </w:r>
            </w:hyperlink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111" w:anchor="P1331" w:history="1">
              <w:r w:rsidRPr="00A11B4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lang w:eastAsia="en-US"/>
                </w:rPr>
                <w:t>&lt;6&gt;</w:t>
              </w:r>
            </w:hyperlink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1A1961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F" w:rsidRPr="00A11B40" w:rsidRDefault="00530CCF" w:rsidP="001A19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1A19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 w:rsidP="001A19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A11B40" w:rsidRPr="00A11B40" w:rsidTr="001A1961"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18"/>
                <w:szCs w:val="18"/>
                <w:lang w:eastAsia="en-US"/>
              </w:rPr>
            </w:pPr>
          </w:p>
        </w:tc>
      </w:tr>
      <w:tr w:rsidR="001A1961" w:rsidRPr="00A11B40" w:rsidTr="001A1961">
        <w:tc>
          <w:tcPr>
            <w:tcW w:w="20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30CCF" w:rsidRPr="00A11B40" w:rsidRDefault="00530CCF" w:rsidP="00530CCF">
      <w:pPr>
        <w:rPr>
          <w:sz w:val="16"/>
          <w:szCs w:val="16"/>
          <w:highlight w:val="green"/>
          <w:lang w:eastAsia="en-US"/>
        </w:rPr>
      </w:pPr>
    </w:p>
    <w:tbl>
      <w:tblPr>
        <w:tblW w:w="116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2"/>
        <w:gridCol w:w="152"/>
        <w:gridCol w:w="1703"/>
        <w:gridCol w:w="7"/>
        <w:gridCol w:w="598"/>
        <w:gridCol w:w="7"/>
        <w:gridCol w:w="1581"/>
        <w:gridCol w:w="7"/>
        <w:gridCol w:w="333"/>
        <w:gridCol w:w="7"/>
        <w:gridCol w:w="1751"/>
        <w:gridCol w:w="7"/>
      </w:tblGrid>
      <w:tr w:rsidR="00A11B40" w:rsidRPr="00A11B40" w:rsidTr="00530CCF">
        <w:trPr>
          <w:gridAfter w:val="1"/>
          <w:wAfter w:w="7" w:type="dxa"/>
        </w:trPr>
        <w:tc>
          <w:tcPr>
            <w:tcW w:w="5529" w:type="dxa"/>
            <w:hideMark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Руководитель (уполномоченное лицо)</w:t>
            </w:r>
          </w:p>
        </w:tc>
        <w:tc>
          <w:tcPr>
            <w:tcW w:w="15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5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rPr>
          <w:gridAfter w:val="1"/>
          <w:wAfter w:w="7" w:type="dxa"/>
        </w:trPr>
        <w:tc>
          <w:tcPr>
            <w:tcW w:w="5529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1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605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(расшифровка подписи)</w:t>
            </w:r>
          </w:p>
        </w:tc>
      </w:tr>
      <w:tr w:rsidR="00A11B40" w:rsidRPr="00A11B40" w:rsidTr="00530CCF">
        <w:trPr>
          <w:gridAfter w:val="1"/>
          <w:wAfter w:w="7" w:type="dxa"/>
        </w:trPr>
        <w:tc>
          <w:tcPr>
            <w:tcW w:w="5529" w:type="dxa"/>
            <w:hideMark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  <w:tc>
          <w:tcPr>
            <w:tcW w:w="15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1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1B40" w:rsidRPr="00A11B40" w:rsidTr="00530CCF">
        <w:trPr>
          <w:gridAfter w:val="1"/>
          <w:wAfter w:w="7" w:type="dxa"/>
        </w:trPr>
        <w:tc>
          <w:tcPr>
            <w:tcW w:w="5529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1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605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инициалы)</w:t>
            </w:r>
          </w:p>
        </w:tc>
        <w:tc>
          <w:tcPr>
            <w:tcW w:w="340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(телефон)</w:t>
            </w:r>
          </w:p>
        </w:tc>
      </w:tr>
      <w:tr w:rsidR="00A11B40" w:rsidRPr="00A11B40" w:rsidTr="00530CCF">
        <w:tc>
          <w:tcPr>
            <w:tcW w:w="7390" w:type="dxa"/>
            <w:gridSpan w:val="4"/>
            <w:hideMark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«__» ________ 20__ г.</w:t>
            </w:r>
          </w:p>
        </w:tc>
        <w:tc>
          <w:tcPr>
            <w:tcW w:w="605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gridSpan w:val="2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0CCF" w:rsidRPr="00A11B40" w:rsidRDefault="00530CCF" w:rsidP="00530CCF">
      <w:pPr>
        <w:rPr>
          <w:sz w:val="16"/>
          <w:szCs w:val="16"/>
        </w:rPr>
        <w:sectPr w:rsidR="00530CCF" w:rsidRPr="00A11B40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530CCF" w:rsidRPr="00A11B40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2. Сведения о принятии отчета о достижении значений результатов предоставления </w:t>
      </w:r>
      <w:r w:rsidRPr="00A11B40">
        <w:rPr>
          <w:rFonts w:ascii="Times New Roman" w:hAnsi="Times New Roman" w:cs="Times New Roman"/>
        </w:rPr>
        <w:t>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</w:t>
      </w:r>
      <w:hyperlink r:id="rId112" w:anchor="P1333" w:history="1">
        <w:r w:rsidRPr="00A11B40">
          <w:rPr>
            <w:rStyle w:val="a5"/>
            <w:rFonts w:ascii="Times New Roman" w:hAnsi="Times New Roman"/>
            <w:color w:val="auto"/>
          </w:rPr>
          <w:t>&lt;8&gt;</w:t>
        </w:r>
      </w:hyperlink>
    </w:p>
    <w:p w:rsidR="00530CCF" w:rsidRPr="00A11B40" w:rsidRDefault="00530CCF" w:rsidP="00530C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1531"/>
        <w:gridCol w:w="964"/>
        <w:gridCol w:w="1361"/>
        <w:gridCol w:w="1701"/>
      </w:tblGrid>
      <w:tr w:rsidR="00A11B40" w:rsidRPr="00A11B40" w:rsidTr="00530CCF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8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Код по бюджетной классификации областного бюджета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КОСГУ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</w:tr>
      <w:tr w:rsidR="00A11B40" w:rsidRPr="00A11B40" w:rsidTr="00530CCF"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из них с начала текущего финансового года</w:t>
            </w:r>
          </w:p>
        </w:tc>
      </w:tr>
      <w:tr w:rsidR="00A11B40" w:rsidRPr="00A11B40" w:rsidTr="00530CCF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hanging="8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11B40" w:rsidRPr="00A11B40" w:rsidTr="00530CCF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Объем Субсидии, направленной на достижение результатов </w:t>
            </w:r>
            <w:hyperlink r:id="rId113" w:anchor="P1334" w:history="1">
              <w:r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&lt;9&gt;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Объем Субсидии, потребность в которой не подтверждена </w:t>
            </w:r>
            <w:hyperlink r:id="rId114" w:anchor="P1335" w:history="1">
              <w:r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&lt;10&gt;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F" w:rsidRPr="00A11B40" w:rsidRDefault="00530CCF" w:rsidP="001A1961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Объем Субсидии, подлежащей возврату в бюджет </w:t>
            </w:r>
            <w:hyperlink r:id="rId115" w:anchor="P1336" w:history="1">
              <w:r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&lt;11&gt;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CCF" w:rsidRPr="00A11B40" w:rsidTr="00530CCF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 w:rsidP="001A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Сумма штрафных санкций (пени), подлежащих перечислению в бюджет </w:t>
            </w:r>
            <w:hyperlink r:id="rId116" w:anchor="P1337" w:history="1">
              <w:r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&lt;12&gt;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F" w:rsidRPr="00A11B40" w:rsidRDefault="00530C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0CCF" w:rsidRPr="00A11B40" w:rsidRDefault="00530CCF" w:rsidP="00530CCF">
      <w:pPr>
        <w:rPr>
          <w:sz w:val="22"/>
          <w:szCs w:val="22"/>
          <w:highlight w:val="green"/>
          <w:lang w:eastAsia="en-US"/>
        </w:rPr>
      </w:pPr>
    </w:p>
    <w:p w:rsidR="00530CCF" w:rsidRPr="00A11B40" w:rsidRDefault="00530CCF" w:rsidP="00530CCF">
      <w:pPr>
        <w:rPr>
          <w:highlight w:val="gree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A11B40" w:rsidRPr="00A11B40" w:rsidTr="00530CCF">
        <w:tc>
          <w:tcPr>
            <w:tcW w:w="2712" w:type="dxa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Руководитель (уполномоченное лицо) Учредителя</w:t>
            </w: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7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5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271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605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</w:tr>
      <w:tr w:rsidR="00A11B40" w:rsidRPr="00A11B40" w:rsidTr="00530CCF">
        <w:tc>
          <w:tcPr>
            <w:tcW w:w="2712" w:type="dxa"/>
            <w:hideMark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7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5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1B40" w:rsidRPr="00A11B40" w:rsidTr="00530CCF">
        <w:tc>
          <w:tcPr>
            <w:tcW w:w="2712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605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(фамилия, инициалы)</w:t>
            </w: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(телефон)</w:t>
            </w:r>
          </w:p>
        </w:tc>
      </w:tr>
      <w:tr w:rsidR="00530CCF" w:rsidRPr="00A11B40" w:rsidTr="00530CCF">
        <w:tc>
          <w:tcPr>
            <w:tcW w:w="4753" w:type="dxa"/>
            <w:gridSpan w:val="3"/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«__» ________ 20__ г.</w:t>
            </w:r>
          </w:p>
        </w:tc>
        <w:tc>
          <w:tcPr>
            <w:tcW w:w="605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</w:tcPr>
          <w:p w:rsidR="00530CCF" w:rsidRPr="00A11B40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0CCF" w:rsidRPr="00A11B40" w:rsidRDefault="00530CCF" w:rsidP="00530CCF">
      <w:pPr>
        <w:rPr>
          <w:sz w:val="22"/>
          <w:szCs w:val="22"/>
          <w:lang w:eastAsia="en-US"/>
        </w:rPr>
      </w:pPr>
    </w:p>
    <w:p w:rsidR="00530CCF" w:rsidRPr="00A11B40" w:rsidRDefault="00530CCF" w:rsidP="00530CC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--------------------------------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&lt;1&gt; Показатели </w:t>
      </w:r>
      <w:hyperlink r:id="rId117" w:anchor="P1102" w:history="1">
        <w:r w:rsidRPr="00A11B40">
          <w:rPr>
            <w:rStyle w:val="a5"/>
            <w:rFonts w:ascii="Times New Roman" w:hAnsi="Times New Roman"/>
            <w:color w:val="auto"/>
          </w:rPr>
          <w:t>граф 1</w:t>
        </w:r>
      </w:hyperlink>
      <w:r w:rsidRPr="00A11B40">
        <w:rPr>
          <w:rFonts w:ascii="Times New Roman" w:hAnsi="Times New Roman" w:cs="Times New Roman"/>
        </w:rPr>
        <w:t xml:space="preserve"> - </w:t>
      </w:r>
      <w:hyperlink r:id="rId118" w:anchor="P1106" w:history="1">
        <w:r w:rsidRPr="00A11B40">
          <w:rPr>
            <w:rStyle w:val="a5"/>
            <w:rFonts w:ascii="Times New Roman" w:hAnsi="Times New Roman"/>
            <w:color w:val="auto"/>
          </w:rPr>
          <w:t>5</w:t>
        </w:r>
      </w:hyperlink>
      <w:r w:rsidRPr="00A11B40">
        <w:rPr>
          <w:rFonts w:ascii="Times New Roman" w:hAnsi="Times New Roman" w:cs="Times New Roman"/>
        </w:rPr>
        <w:t xml:space="preserve"> формируются на основании показателей </w:t>
      </w:r>
      <w:hyperlink r:id="rId119" w:anchor="P1102" w:history="1">
        <w:r w:rsidRPr="00A11B40">
          <w:rPr>
            <w:rStyle w:val="a5"/>
            <w:rFonts w:ascii="Times New Roman" w:hAnsi="Times New Roman"/>
            <w:color w:val="auto"/>
          </w:rPr>
          <w:t>граф 1</w:t>
        </w:r>
      </w:hyperlink>
      <w:r w:rsidRPr="00A11B40">
        <w:rPr>
          <w:rFonts w:ascii="Times New Roman" w:hAnsi="Times New Roman" w:cs="Times New Roman"/>
        </w:rPr>
        <w:t xml:space="preserve"> - </w:t>
      </w:r>
      <w:hyperlink r:id="rId120" w:anchor="P1106" w:history="1">
        <w:r w:rsidRPr="00A11B40">
          <w:rPr>
            <w:rStyle w:val="a5"/>
            <w:rFonts w:ascii="Times New Roman" w:hAnsi="Times New Roman"/>
            <w:color w:val="auto"/>
          </w:rPr>
          <w:t>5</w:t>
        </w:r>
      </w:hyperlink>
      <w:r w:rsidRPr="00A11B40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hyperlink r:id="rId121" w:anchor="P715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приложением </w:t>
        </w:r>
      </w:hyperlink>
      <w:r w:rsidRPr="00A11B40">
        <w:rPr>
          <w:rFonts w:ascii="Times New Roman" w:hAnsi="Times New Roman" w:cs="Times New Roman"/>
        </w:rPr>
        <w:t>№ 3 к Типовой форме.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&lt;2&gt; Указываются в соответствии с плановыми значениями, установленными в приложении к Соглашению, оформленному в соответствии с </w:t>
      </w:r>
      <w:hyperlink r:id="rId122" w:anchor="P715" w:history="1">
        <w:r w:rsidRPr="00A11B40">
          <w:rPr>
            <w:rStyle w:val="a5"/>
            <w:rFonts w:ascii="Times New Roman" w:hAnsi="Times New Roman"/>
            <w:color w:val="auto"/>
          </w:rPr>
          <w:t xml:space="preserve">приложением </w:t>
        </w:r>
      </w:hyperlink>
      <w:r w:rsidRPr="00A11B40">
        <w:rPr>
          <w:rFonts w:ascii="Times New Roman" w:hAnsi="Times New Roman" w:cs="Times New Roman"/>
        </w:rPr>
        <w:t>№ 3 к Типовой форме, на соответствующую дату.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&lt;3&gt; Заполняется в соответствии с </w:t>
      </w:r>
      <w:hyperlink r:id="rId123" w:anchor="P132" w:history="1">
        <w:r w:rsidRPr="00A11B40">
          <w:rPr>
            <w:rStyle w:val="a5"/>
            <w:rFonts w:ascii="Times New Roman" w:hAnsi="Times New Roman"/>
            <w:color w:val="auto"/>
          </w:rPr>
          <w:t>пунктом 2.2</w:t>
        </w:r>
      </w:hyperlink>
      <w:r w:rsidRPr="00A11B40"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&lt;4&gt; Указываются значения показателей, отраженных в </w:t>
      </w:r>
      <w:hyperlink r:id="rId124" w:anchor="P1104" w:history="1">
        <w:r w:rsidRPr="00A11B40">
          <w:rPr>
            <w:rStyle w:val="a5"/>
            <w:rFonts w:ascii="Times New Roman" w:hAnsi="Times New Roman"/>
            <w:color w:val="auto"/>
          </w:rPr>
          <w:t>графе 3</w:t>
        </w:r>
      </w:hyperlink>
      <w:r w:rsidRPr="00A11B40">
        <w:rPr>
          <w:rFonts w:ascii="Times New Roman" w:hAnsi="Times New Roman" w:cs="Times New Roman"/>
        </w:rPr>
        <w:t xml:space="preserve">, достигнутые Учреждением на отчетную дату, нарастающим итогом </w:t>
      </w:r>
      <w:proofErr w:type="gramStart"/>
      <w:r w:rsidRPr="00A11B40">
        <w:rPr>
          <w:rFonts w:ascii="Times New Roman" w:hAnsi="Times New Roman" w:cs="Times New Roman"/>
        </w:rPr>
        <w:t>с даты заключения</w:t>
      </w:r>
      <w:proofErr w:type="gramEnd"/>
      <w:r w:rsidRPr="00A11B40">
        <w:rPr>
          <w:rFonts w:ascii="Times New Roman" w:hAnsi="Times New Roman" w:cs="Times New Roman"/>
        </w:rPr>
        <w:t xml:space="preserve"> Соглашения и с начала текущего финансового года соответственно.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&lt;5</w:t>
      </w:r>
      <w:proofErr w:type="gramStart"/>
      <w:r w:rsidRPr="00A11B40">
        <w:rPr>
          <w:rFonts w:ascii="Times New Roman" w:hAnsi="Times New Roman" w:cs="Times New Roman"/>
        </w:rPr>
        <w:t>&gt; У</w:t>
      </w:r>
      <w:proofErr w:type="gramEnd"/>
      <w:r w:rsidRPr="00A11B40">
        <w:rPr>
          <w:rFonts w:ascii="Times New Roman" w:hAnsi="Times New Roman" w:cs="Times New Roman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&lt;6&gt; 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r:id="rId125" w:anchor="P1112" w:history="1">
        <w:r w:rsidRPr="00A11B40">
          <w:rPr>
            <w:rStyle w:val="a5"/>
            <w:rFonts w:ascii="Times New Roman" w:hAnsi="Times New Roman"/>
            <w:color w:val="auto"/>
          </w:rPr>
          <w:t>графе 11</w:t>
        </w:r>
      </w:hyperlink>
      <w:r w:rsidRPr="00A11B40">
        <w:rPr>
          <w:rFonts w:ascii="Times New Roman" w:hAnsi="Times New Roman" w:cs="Times New Roman"/>
        </w:rPr>
        <w:t>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&lt;7&gt; Показатель формируется на 1 января года, следующего за </w:t>
      </w:r>
      <w:proofErr w:type="gramStart"/>
      <w:r w:rsidRPr="00A11B40">
        <w:rPr>
          <w:rFonts w:ascii="Times New Roman" w:hAnsi="Times New Roman" w:cs="Times New Roman"/>
        </w:rPr>
        <w:t>отчетным</w:t>
      </w:r>
      <w:proofErr w:type="gramEnd"/>
      <w:r w:rsidRPr="00A11B40">
        <w:rPr>
          <w:rFonts w:ascii="Times New Roman" w:hAnsi="Times New Roman" w:cs="Times New Roman"/>
        </w:rPr>
        <w:t xml:space="preserve"> (по окончании срока действия соглашения).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A11B40">
        <w:rPr>
          <w:rFonts w:ascii="Times New Roman" w:hAnsi="Times New Roman" w:cs="Times New Roman"/>
        </w:rPr>
        <w:t xml:space="preserve">&lt;8&gt; </w:t>
      </w:r>
      <w:hyperlink r:id="rId126" w:anchor="P1245" w:history="1">
        <w:r w:rsidRPr="00A11B40">
          <w:rPr>
            <w:rStyle w:val="a5"/>
            <w:rFonts w:ascii="Times New Roman" w:hAnsi="Times New Roman"/>
            <w:color w:val="auto"/>
          </w:rPr>
          <w:t>Раздел 2</w:t>
        </w:r>
      </w:hyperlink>
      <w:r w:rsidRPr="00A11B40">
        <w:rPr>
          <w:rFonts w:ascii="Times New Roman" w:hAnsi="Times New Roman" w:cs="Times New Roman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&lt;9&gt; Значение показателя формируется в соответствии с объемом денежных обязательств, отраженных в </w:t>
      </w:r>
      <w:hyperlink r:id="rId127" w:anchor="P1071" w:history="1">
        <w:r w:rsidRPr="00A11B40">
          <w:rPr>
            <w:rStyle w:val="a5"/>
            <w:rFonts w:ascii="Times New Roman" w:hAnsi="Times New Roman"/>
            <w:color w:val="auto"/>
          </w:rPr>
          <w:t>разделе 1</w:t>
        </w:r>
      </w:hyperlink>
      <w:r w:rsidRPr="00A11B40">
        <w:rPr>
          <w:rFonts w:ascii="Times New Roman" w:hAnsi="Times New Roman" w:cs="Times New Roman"/>
        </w:rPr>
        <w:t xml:space="preserve">, и не может превышать значение показателя </w:t>
      </w:r>
      <w:hyperlink r:id="rId128" w:anchor="P1118" w:history="1">
        <w:r w:rsidRPr="00A11B40">
          <w:rPr>
            <w:rStyle w:val="a5"/>
            <w:rFonts w:ascii="Times New Roman" w:hAnsi="Times New Roman"/>
            <w:color w:val="auto"/>
          </w:rPr>
          <w:t>графы 17 раздела 1</w:t>
        </w:r>
      </w:hyperlink>
      <w:r w:rsidRPr="00A11B40">
        <w:rPr>
          <w:rFonts w:ascii="Times New Roman" w:hAnsi="Times New Roman" w:cs="Times New Roman"/>
        </w:rPr>
        <w:t>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&lt;10&gt; Указывается сумма, на которую подлежит уменьшению объем Субсидии </w:t>
      </w:r>
      <w:hyperlink r:id="rId129" w:anchor="P1119" w:history="1">
        <w:r w:rsidRPr="00A11B40">
          <w:rPr>
            <w:rStyle w:val="a5"/>
            <w:rFonts w:ascii="Times New Roman" w:hAnsi="Times New Roman"/>
            <w:color w:val="auto"/>
          </w:rPr>
          <w:t>(графа 18 раздела 1)</w:t>
        </w:r>
      </w:hyperlink>
      <w:r w:rsidRPr="00A11B40">
        <w:rPr>
          <w:rFonts w:ascii="Times New Roman" w:hAnsi="Times New Roman" w:cs="Times New Roman"/>
        </w:rPr>
        <w:t>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&lt;11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объем перечисленной Учреждению Субсидии, подлежащей возврату в областной бюджет.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&lt;12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</w:t>
      </w:r>
    </w:p>
    <w:p w:rsidR="00530CCF" w:rsidRPr="00A11B40" w:rsidRDefault="00530CCF" w:rsidP="00530CCF">
      <w:pPr>
        <w:rPr>
          <w:szCs w:val="20"/>
        </w:rPr>
        <w:sectPr w:rsidR="00530CCF" w:rsidRPr="00A11B40">
          <w:pgSz w:w="11905" w:h="16838"/>
          <w:pgMar w:top="1134" w:right="851" w:bottom="1134" w:left="1701" w:header="0" w:footer="0" w:gutter="0"/>
          <w:cols w:space="720"/>
        </w:sectPr>
      </w:pPr>
    </w:p>
    <w:p w:rsidR="00530CCF" w:rsidRPr="00A11B40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11B40">
        <w:rPr>
          <w:rFonts w:ascii="Times New Roman" w:hAnsi="Times New Roman" w:cs="Times New Roman"/>
          <w:szCs w:val="22"/>
        </w:rPr>
        <w:t>Приложение № 6</w:t>
      </w:r>
    </w:p>
    <w:p w:rsidR="001A1961" w:rsidRPr="00A11B40" w:rsidRDefault="001A1961" w:rsidP="001A19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к Типовой форме соглашения</w:t>
      </w:r>
    </w:p>
    <w:p w:rsidR="001A1961" w:rsidRPr="00A11B40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1A1961" w:rsidRPr="00A11B40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Барабинского района  Новосибирской области,</w:t>
      </w:r>
    </w:p>
    <w:p w:rsidR="001A1961" w:rsidRPr="00A11B40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 </w:t>
      </w:r>
      <w:proofErr w:type="gramStart"/>
      <w:r w:rsidRPr="00A11B40">
        <w:rPr>
          <w:rFonts w:ascii="Times New Roman" w:hAnsi="Times New Roman" w:cs="Times New Roman"/>
        </w:rPr>
        <w:t>осуществляющим</w:t>
      </w:r>
      <w:proofErr w:type="gramEnd"/>
      <w:r w:rsidRPr="00A11B40">
        <w:rPr>
          <w:rFonts w:ascii="Times New Roman" w:hAnsi="Times New Roman" w:cs="Times New Roman"/>
        </w:rPr>
        <w:t xml:space="preserve"> функции и полномочия учредителя,</w:t>
      </w:r>
    </w:p>
    <w:p w:rsidR="001A1961" w:rsidRPr="00A11B40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A11B40">
        <w:rPr>
          <w:rFonts w:ascii="Times New Roman" w:hAnsi="Times New Roman" w:cs="Times New Roman"/>
        </w:rPr>
        <w:t>Новосибирской области (бюджетным а</w:t>
      </w:r>
      <w:r w:rsidRPr="00D26368">
        <w:rPr>
          <w:rFonts w:ascii="Times New Roman" w:hAnsi="Times New Roman" w:cs="Times New Roman"/>
        </w:rPr>
        <w:t>втономным</w:t>
      </w:r>
      <w:proofErr w:type="gramEnd"/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1A1961" w:rsidRPr="00D26368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 w:val="20"/>
          <w:szCs w:val="20"/>
        </w:rPr>
      </w:pPr>
      <w:r>
        <w:rPr>
          <w:sz w:val="20"/>
          <w:szCs w:val="20"/>
        </w:rPr>
        <w:t>Приложение № __ к Соглашению</w:t>
      </w:r>
    </w:p>
    <w:p w:rsidR="00530CCF" w:rsidRDefault="00530CCF" w:rsidP="00530CCF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 № ______</w:t>
      </w:r>
    </w:p>
    <w:p w:rsidR="00530CCF" w:rsidRDefault="00530CCF" w:rsidP="00530CCF">
      <w:pPr>
        <w:tabs>
          <w:tab w:val="left" w:pos="12514"/>
        </w:tabs>
        <w:rPr>
          <w:rFonts w:eastAsiaTheme="minorHAnsi"/>
          <w:sz w:val="22"/>
          <w:szCs w:val="22"/>
          <w:lang w:eastAsia="en-US"/>
        </w:rPr>
      </w:pPr>
    </w:p>
    <w:p w:rsidR="00530CCF" w:rsidRDefault="00530CCF" w:rsidP="00530CCF">
      <w:pPr>
        <w:spacing w:after="1"/>
      </w:pP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соглашение №__________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расторжении соглашения о предоставлении из бюджета 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Барабинского района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 субсиди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A1961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бюджетному учреждению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(</w:t>
      </w:r>
      <w:r w:rsidR="001A1961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автономному учреждению 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области) на иные цели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«____» ___________ № _____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rPr>
          <w:rFonts w:cstheme="minorBidi"/>
          <w:bCs/>
          <w:sz w:val="28"/>
          <w:szCs w:val="28"/>
        </w:rPr>
      </w:pPr>
      <w:r>
        <w:rPr>
          <w:bCs/>
          <w:szCs w:val="28"/>
        </w:rPr>
        <w:t>_______________________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          </w:t>
      </w:r>
      <w:r>
        <w:rPr>
          <w:bCs/>
          <w:sz w:val="28"/>
          <w:szCs w:val="28"/>
        </w:rPr>
        <w:t>«___» ________ 20__ года</w:t>
      </w:r>
    </w:p>
    <w:p w:rsidR="00530CCF" w:rsidRDefault="00530CCF" w:rsidP="00530CCF">
      <w:pPr>
        <w:rPr>
          <w:bCs/>
          <w:sz w:val="28"/>
          <w:szCs w:val="28"/>
        </w:rPr>
      </w:pPr>
      <w:r>
        <w:rPr>
          <w:bCs/>
          <w:sz w:val="18"/>
          <w:szCs w:val="18"/>
        </w:rPr>
        <w:t xml:space="preserve">    (место заключения соглашения)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1961" w:rsidRDefault="001A1961" w:rsidP="001A19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CC6">
        <w:rPr>
          <w:rFonts w:ascii="Times New Roman" w:hAnsi="Times New Roman" w:cs="Times New Roman"/>
          <w:sz w:val="28"/>
          <w:szCs w:val="28"/>
        </w:rPr>
        <w:t>Администрация Барабинского района Новосибирской области, именуемый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«Учредитель», в лице Главы Барабинского района Новосибирской области ________________________________________________, действующего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(фамилия, имя, отчество)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Устава Барабинского района Новосибирской области с одной стороны, и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муниципального бюджетного  и (или) автономного учреждения)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лице____________________________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1A1961" w:rsidRDefault="001A1961" w:rsidP="001A196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____________________________________________________, 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_________________________________________________________,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(реквизиты учредительного документа)</w:t>
      </w:r>
    </w:p>
    <w:p w:rsidR="00530CCF" w:rsidRPr="00A11B40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</w:t>
      </w:r>
      <w:r w:rsidRPr="00A11B40">
        <w:rPr>
          <w:rFonts w:ascii="Times New Roman" w:hAnsi="Times New Roman" w:cs="Times New Roman"/>
          <w:sz w:val="28"/>
          <w:szCs w:val="28"/>
        </w:rPr>
        <w:t>именуемые «Стороны»</w:t>
      </w:r>
      <w:r w:rsidR="00530CCF" w:rsidRPr="00A11B40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proofErr w:type="gramStart"/>
      <w:r w:rsidR="00530CCF" w:rsidRPr="00A11B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0CCF" w:rsidRPr="00A11B40">
        <w:rPr>
          <w:rFonts w:ascii="Times New Roman" w:hAnsi="Times New Roman" w:cs="Times New Roman"/>
          <w:sz w:val="28"/>
          <w:szCs w:val="28"/>
        </w:rPr>
        <w:t xml:space="preserve">  _____________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Pr="00A11B40">
        <w:rPr>
          <w:rFonts w:ascii="Times New Roman" w:hAnsi="Times New Roman" w:cs="Times New Roman"/>
        </w:rPr>
        <w:t xml:space="preserve"> 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</w:rPr>
        <w:t xml:space="preserve">     </w:t>
      </w:r>
      <w:proofErr w:type="gramStart"/>
      <w:r w:rsidRPr="00A11B40">
        <w:rPr>
          <w:rFonts w:ascii="Times New Roman" w:hAnsi="Times New Roman" w:cs="Times New Roman"/>
        </w:rPr>
        <w:t>(</w:t>
      </w:r>
      <w:r w:rsidRPr="00A11B40">
        <w:rPr>
          <w:rFonts w:ascii="Times New Roman" w:hAnsi="Times New Roman" w:cs="Times New Roman"/>
          <w:sz w:val="18"/>
          <w:szCs w:val="18"/>
        </w:rPr>
        <w:t xml:space="preserve">реквизиты нормативного правового акта, устанавливающего порядок предоставления из областного бюджета </w:t>
      </w:r>
      <w:proofErr w:type="gramEnd"/>
    </w:p>
    <w:p w:rsidR="00530CCF" w:rsidRPr="00A11B40" w:rsidRDefault="00530CCF" w:rsidP="00530CC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11B40">
        <w:rPr>
          <w:rFonts w:ascii="Times New Roman" w:hAnsi="Times New Roman" w:cs="Times New Roman"/>
          <w:sz w:val="18"/>
          <w:szCs w:val="18"/>
        </w:rPr>
        <w:t>Новосибирской области субсидий на иные цели</w:t>
      </w:r>
      <w:r w:rsidRPr="00A11B40">
        <w:rPr>
          <w:rFonts w:ascii="Times New Roman" w:hAnsi="Times New Roman" w:cs="Times New Roman"/>
        </w:rPr>
        <w:t xml:space="preserve">, </w:t>
      </w:r>
      <w:r w:rsidRPr="00A11B40">
        <w:rPr>
          <w:rFonts w:ascii="Times New Roman" w:hAnsi="Times New Roman" w:cs="Times New Roman"/>
          <w:sz w:val="18"/>
          <w:szCs w:val="18"/>
        </w:rPr>
        <w:t xml:space="preserve">или </w:t>
      </w:r>
      <w:hyperlink r:id="rId130" w:anchor="P410" w:history="1">
        <w:r w:rsidRPr="00A11B40">
          <w:rPr>
            <w:rStyle w:val="a5"/>
            <w:rFonts w:ascii="Times New Roman" w:hAnsi="Times New Roman"/>
            <w:color w:val="auto"/>
            <w:sz w:val="18"/>
            <w:szCs w:val="18"/>
          </w:rPr>
          <w:t>пунктом 7.2</w:t>
        </w:r>
      </w:hyperlink>
      <w:r w:rsidRPr="00A11B40">
        <w:rPr>
          <w:rFonts w:ascii="Times New Roman" w:hAnsi="Times New Roman" w:cs="Times New Roman"/>
          <w:sz w:val="18"/>
          <w:szCs w:val="18"/>
        </w:rPr>
        <w:t xml:space="preserve"> Соглашения</w:t>
      </w:r>
      <w:r w:rsidRPr="00A11B40">
        <w:rPr>
          <w:rFonts w:ascii="Times New Roman" w:hAnsi="Times New Roman" w:cs="Times New Roman"/>
        </w:rPr>
        <w:t>)</w:t>
      </w:r>
      <w:proofErr w:type="gramEnd"/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о расторжении Соглашения о предоставлении из бюджета </w:t>
      </w:r>
      <w:r w:rsidR="001A1961" w:rsidRPr="00A11B40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  <w:r w:rsidRPr="00A11B4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A1961">
        <w:rPr>
          <w:rFonts w:ascii="Times New Roman" w:hAnsi="Times New Roman" w:cs="Times New Roman"/>
          <w:sz w:val="28"/>
          <w:szCs w:val="28"/>
        </w:rPr>
        <w:t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субсидии на иные цели в соответствии с действующим законодательством Российской Федерации (далее - Соглашение, Субсидия).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Соглашение расторгается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настоящего дополнительного соглашения о расторжении Соглашения.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413"/>
      <w:bookmarkEnd w:id="52"/>
      <w:r>
        <w:rPr>
          <w:rFonts w:ascii="Times New Roman" w:hAnsi="Times New Roman" w:cs="Times New Roman"/>
          <w:sz w:val="28"/>
          <w:szCs w:val="28"/>
        </w:rPr>
        <w:t>2.1. Бюджетное  обязательство  Учр</w:t>
      </w:r>
      <w:r w:rsidR="001A1961">
        <w:rPr>
          <w:rFonts w:ascii="Times New Roman" w:hAnsi="Times New Roman" w:cs="Times New Roman"/>
          <w:sz w:val="28"/>
          <w:szCs w:val="28"/>
        </w:rPr>
        <w:t>едителя  исполнено в размере 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(сумма прописью)</w:t>
      </w:r>
    </w:p>
    <w:p w:rsidR="00530CCF" w:rsidRDefault="001A1961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(______________</w:t>
      </w:r>
      <w:r w:rsidR="00530CCF">
        <w:rPr>
          <w:rFonts w:ascii="Times New Roman" w:hAnsi="Times New Roman" w:cs="Times New Roman"/>
          <w:sz w:val="28"/>
          <w:szCs w:val="28"/>
        </w:rPr>
        <w:t>___) рублей __ ко</w:t>
      </w:r>
      <w:r>
        <w:rPr>
          <w:rFonts w:ascii="Times New Roman" w:hAnsi="Times New Roman" w:cs="Times New Roman"/>
          <w:sz w:val="28"/>
          <w:szCs w:val="28"/>
        </w:rPr>
        <w:t>пеек, по КБК __________________</w:t>
      </w:r>
      <w:r w:rsidR="00530CCF">
        <w:rPr>
          <w:rFonts w:ascii="Times New Roman" w:hAnsi="Times New Roman" w:cs="Times New Roman"/>
          <w:sz w:val="28"/>
          <w:szCs w:val="28"/>
        </w:rPr>
        <w:t>_&lt;1&gt;;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 ___________________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(сумма прописью)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(__________________) рублей __ копеек предоставленной Субсидии;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Учредитель в течение «_____» дней со дня расторжения Соглашения обязуется перечислить Учреждению сумму Субсидии в размере_______________ </w:t>
      </w: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(сумма прописью)                                                                                                                                                                                                    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(__________________) рублей __ копеек &lt;2&gt;;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Учреждение в течение «____» дней со дня расторжения Соглашения обязуется возвратить Учредителю в бюджет</w:t>
      </w:r>
      <w:r w:rsidR="001A1961">
        <w:rPr>
          <w:rFonts w:ascii="Times New Roman" w:hAnsi="Times New Roman" w:cs="Times New Roman"/>
          <w:sz w:val="28"/>
          <w:szCs w:val="28"/>
        </w:rPr>
        <w:t xml:space="preserve"> Барабинского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су</w:t>
      </w:r>
      <w:r w:rsidR="001A1961">
        <w:rPr>
          <w:rFonts w:ascii="Times New Roman" w:hAnsi="Times New Roman" w:cs="Times New Roman"/>
          <w:sz w:val="28"/>
          <w:szCs w:val="28"/>
        </w:rPr>
        <w:t>мму Субсидии в размере</w:t>
      </w:r>
      <w:proofErr w:type="gramStart"/>
      <w:r w:rsidR="001A1961">
        <w:rPr>
          <w:rFonts w:ascii="Times New Roman" w:hAnsi="Times New Roman" w:cs="Times New Roman"/>
          <w:sz w:val="28"/>
          <w:szCs w:val="28"/>
        </w:rPr>
        <w:t xml:space="preserve"> ___________(__</w:t>
      </w:r>
      <w:r>
        <w:rPr>
          <w:rFonts w:ascii="Times New Roman" w:hAnsi="Times New Roman" w:cs="Times New Roman"/>
          <w:sz w:val="28"/>
          <w:szCs w:val="28"/>
        </w:rPr>
        <w:t xml:space="preserve">______)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рублей __ </w:t>
      </w:r>
      <w:r w:rsidRPr="00A11B40">
        <w:rPr>
          <w:rFonts w:ascii="Times New Roman" w:hAnsi="Times New Roman" w:cs="Times New Roman"/>
          <w:sz w:val="28"/>
          <w:szCs w:val="28"/>
        </w:rPr>
        <w:t>копеек &lt;2&gt;;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A1961" w:rsidRPr="00A11B4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11B40">
        <w:rPr>
          <w:rFonts w:ascii="Times New Roman" w:hAnsi="Times New Roman" w:cs="Times New Roman"/>
          <w:sz w:val="28"/>
          <w:szCs w:val="28"/>
        </w:rPr>
        <w:t xml:space="preserve"> </w:t>
      </w:r>
      <w:r w:rsidRPr="00A11B40">
        <w:rPr>
          <w:rFonts w:ascii="Times New Roman" w:hAnsi="Times New Roman" w:cs="Times New Roman"/>
          <w:sz w:val="18"/>
          <w:szCs w:val="18"/>
        </w:rPr>
        <w:t xml:space="preserve"> (сумма прописью)                                                                                                                                                                                                    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_________________________________________________________ </w:t>
      </w:r>
      <w:hyperlink r:id="rId131" w:anchor="P148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&lt;3&gt;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.</w:t>
      </w:r>
      <w:bookmarkStart w:id="53" w:name="P1416"/>
      <w:bookmarkEnd w:id="53"/>
      <w:r w:rsidRPr="00A11B40">
        <w:rPr>
          <w:rFonts w:ascii="Times New Roman" w:hAnsi="Times New Roman" w:cs="Times New Roman"/>
        </w:rPr>
        <w:t xml:space="preserve">                 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r:id="rId132" w:anchor="P148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&lt;4&gt;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6. </w:t>
      </w:r>
      <w:bookmarkStart w:id="54" w:name="P1436"/>
      <w:bookmarkEnd w:id="54"/>
      <w:r w:rsidRPr="00A11B40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каждое, по одному экземпляру для каждой Стороны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7. __________________________________________________________ </w:t>
      </w:r>
      <w:hyperlink r:id="rId133" w:anchor="P1486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&lt;5&gt;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.</w:t>
      </w:r>
    </w:p>
    <w:p w:rsidR="00530CCF" w:rsidRPr="00A11B40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530CCF" w:rsidRPr="00A11B40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11B40">
        <w:rPr>
          <w:rFonts w:ascii="Times New Roman" w:hAnsi="Times New Roman" w:cs="Times New Roman"/>
          <w:b/>
          <w:sz w:val="28"/>
          <w:szCs w:val="28"/>
        </w:rPr>
        <w:t>VII</w:t>
      </w:r>
      <w:r w:rsidRPr="00A11B4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1B40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530CCF" w:rsidRPr="00A11B40" w:rsidRDefault="00530CCF" w:rsidP="00530CCF">
      <w:pPr>
        <w:pStyle w:val="ConsPlusNormal"/>
        <w:jc w:val="center"/>
        <w:rPr>
          <w:rFonts w:ascii="Times New Roman" w:hAnsi="Times New Roman" w:cs="Times New Roman"/>
          <w:sz w:val="22"/>
        </w:rPr>
      </w:pPr>
    </w:p>
    <w:p w:rsidR="00530CCF" w:rsidRPr="00A11B40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025"/>
      </w:tblGrid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bookmarkStart w:id="55" w:name="_GoBack"/>
            <w:r w:rsidR="00A11B40" w:rsidRPr="00A11B40">
              <w:fldChar w:fldCharType="begin"/>
            </w:r>
            <w:r w:rsidR="00A11B40" w:rsidRPr="00A11B40">
              <w:instrText xml:space="preserve"> HYPERLINK "consultantplus://offline/ref=FCE0FAFE5F225BF854A07DD2B6B1B13B06E709C28D51A3FE283A67D8D36AF462A861A20DD21ED53E6660A4262DZANBM" </w:instrText>
            </w:r>
            <w:r w:rsidR="00A11B40" w:rsidRPr="00A11B40">
              <w:fldChar w:fldCharType="separate"/>
            </w:r>
            <w:r w:rsidRPr="00A11B40">
              <w:rPr>
                <w:rStyle w:val="a5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>ОКТМО</w:t>
            </w:r>
            <w:r w:rsidR="00A11B40" w:rsidRPr="00A11B40">
              <w:rPr>
                <w:rStyle w:val="a5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fldChar w:fldCharType="end"/>
            </w:r>
            <w:bookmarkEnd w:id="55"/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1A1961">
        <w:trPr>
          <w:trHeight w:val="26"/>
        </w:trPr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 (наименование кредитной организации),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 корреспондентский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</w:tr>
    </w:tbl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Х. Подписи Сторон</w:t>
      </w: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4"/>
        <w:gridCol w:w="502"/>
        <w:gridCol w:w="4773"/>
      </w:tblGrid>
      <w:tr w:rsidR="00530CCF" w:rsidTr="00530CCF">
        <w:tc>
          <w:tcPr>
            <w:tcW w:w="2375" w:type="pct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250" w:type="pct"/>
          </w:tcPr>
          <w:p w:rsidR="00530CCF" w:rsidRDefault="00530CCF" w:rsidP="001A19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pct"/>
            <w:hideMark/>
          </w:tcPr>
          <w:p w:rsidR="00530CCF" w:rsidRDefault="00530CCF" w:rsidP="001A196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530CCF" w:rsidTr="00530CCF">
        <w:tc>
          <w:tcPr>
            <w:tcW w:w="2375" w:type="pct"/>
            <w:hideMark/>
          </w:tcPr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_________/_____________________</w:t>
            </w:r>
          </w:p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 (расшифровка подписи)</w:t>
            </w:r>
          </w:p>
        </w:tc>
        <w:tc>
          <w:tcPr>
            <w:tcW w:w="250" w:type="pct"/>
          </w:tcPr>
          <w:p w:rsidR="00530CCF" w:rsidRDefault="00530C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pct"/>
            <w:hideMark/>
          </w:tcPr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_________/_____________________</w:t>
            </w:r>
          </w:p>
          <w:p w:rsidR="00530CCF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 (расшифровка подписи)</w:t>
            </w:r>
          </w:p>
        </w:tc>
      </w:tr>
    </w:tbl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1477"/>
      <w:bookmarkStart w:id="57" w:name="P1478"/>
      <w:bookmarkStart w:id="58" w:name="P1479"/>
      <w:bookmarkEnd w:id="56"/>
      <w:bookmarkEnd w:id="57"/>
      <w:bookmarkEnd w:id="58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>&lt;1</w:t>
      </w:r>
      <w:proofErr w:type="gramStart"/>
      <w:r w:rsidRPr="00A11B40">
        <w:rPr>
          <w:rFonts w:ascii="Times New Roman" w:hAnsi="Times New Roman" w:cs="Times New Roman"/>
        </w:rPr>
        <w:t>&gt; Е</w:t>
      </w:r>
      <w:proofErr w:type="gramEnd"/>
      <w:r w:rsidRPr="00A11B40">
        <w:rPr>
          <w:rFonts w:ascii="Times New Roman" w:hAnsi="Times New Roman" w:cs="Times New Roman"/>
        </w:rPr>
        <w:t>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59" w:name="P1480"/>
      <w:bookmarkEnd w:id="59"/>
      <w:r w:rsidRPr="00A11B40">
        <w:rPr>
          <w:rFonts w:ascii="Times New Roman" w:hAnsi="Times New Roman" w:cs="Times New Roman"/>
        </w:rPr>
        <w:t xml:space="preserve">&lt;2&gt; Указывается в зависимости от исполнения обязательств, указанных в </w:t>
      </w:r>
      <w:hyperlink r:id="rId134" w:anchor="P1413" w:history="1">
        <w:r w:rsidRPr="00A11B40">
          <w:rPr>
            <w:rStyle w:val="a5"/>
            <w:rFonts w:ascii="Times New Roman" w:hAnsi="Times New Roman"/>
            <w:color w:val="auto"/>
          </w:rPr>
          <w:t>пунктах 2.1</w:t>
        </w:r>
      </w:hyperlink>
      <w:r w:rsidRPr="00A11B40">
        <w:rPr>
          <w:rFonts w:ascii="Times New Roman" w:hAnsi="Times New Roman" w:cs="Times New Roman"/>
        </w:rPr>
        <w:t xml:space="preserve"> и </w:t>
      </w:r>
      <w:hyperlink r:id="rId135" w:anchor="P1416" w:history="1">
        <w:r w:rsidRPr="00A11B40">
          <w:rPr>
            <w:rStyle w:val="a5"/>
            <w:rFonts w:ascii="Times New Roman" w:hAnsi="Times New Roman"/>
            <w:color w:val="auto"/>
          </w:rPr>
          <w:t>2.2</w:t>
        </w:r>
      </w:hyperlink>
      <w:r w:rsidRPr="00A11B40">
        <w:rPr>
          <w:rFonts w:ascii="Times New Roman" w:hAnsi="Times New Roman" w:cs="Times New Roman"/>
        </w:rPr>
        <w:t xml:space="preserve"> настоящего дополнительного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60" w:name="P1481"/>
      <w:bookmarkEnd w:id="60"/>
      <w:r w:rsidRPr="00A11B40">
        <w:rPr>
          <w:rFonts w:ascii="Times New Roman" w:hAnsi="Times New Roman" w:cs="Times New Roman"/>
        </w:rPr>
        <w:t>&lt;3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казываются иные конкретные условия (при наличии).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61" w:name="P1482"/>
      <w:bookmarkEnd w:id="61"/>
      <w:r w:rsidRPr="00A11B40">
        <w:rPr>
          <w:rFonts w:ascii="Times New Roman" w:hAnsi="Times New Roman" w:cs="Times New Roman"/>
        </w:rPr>
        <w:t>&lt;4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62" w:name="P1483"/>
      <w:bookmarkStart w:id="63" w:name="P1486"/>
      <w:bookmarkEnd w:id="62"/>
      <w:bookmarkEnd w:id="63"/>
      <w:r w:rsidRPr="00A11B40">
        <w:rPr>
          <w:rFonts w:ascii="Times New Roman" w:hAnsi="Times New Roman" w:cs="Times New Roman"/>
        </w:rPr>
        <w:t>&lt;5</w:t>
      </w:r>
      <w:proofErr w:type="gramStart"/>
      <w:r w:rsidRPr="00A11B40">
        <w:rPr>
          <w:rFonts w:ascii="Times New Roman" w:hAnsi="Times New Roman" w:cs="Times New Roman"/>
        </w:rPr>
        <w:t>&gt; У</w:t>
      </w:r>
      <w:proofErr w:type="gramEnd"/>
      <w:r w:rsidRPr="00A11B40">
        <w:rPr>
          <w:rFonts w:ascii="Times New Roman" w:hAnsi="Times New Roman" w:cs="Times New Roman"/>
        </w:rPr>
        <w:t>казываются иные конкретные положения (при наличии).</w:t>
      </w: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  <w:bookmarkStart w:id="64" w:name="P1487"/>
      <w:bookmarkEnd w:id="64"/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B40" w:rsidRDefault="00A11B40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B40" w:rsidRDefault="00A11B40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B40" w:rsidRDefault="00A11B40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B40" w:rsidRDefault="00A11B40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1961" w:rsidRDefault="001A1961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7</w:t>
      </w:r>
    </w:p>
    <w:p w:rsidR="001A1961" w:rsidRPr="00D26368" w:rsidRDefault="001A1961" w:rsidP="001A19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к Типовой форме соглашения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между главным распорядителем средств бюджета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Барабинского района  Новосибирской области,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</w:t>
      </w:r>
      <w:proofErr w:type="gramStart"/>
      <w:r w:rsidRPr="00D26368">
        <w:rPr>
          <w:rFonts w:ascii="Times New Roman" w:hAnsi="Times New Roman" w:cs="Times New Roman"/>
        </w:rPr>
        <w:t>осуществляющим</w:t>
      </w:r>
      <w:proofErr w:type="gramEnd"/>
      <w:r w:rsidRPr="00D26368">
        <w:rPr>
          <w:rFonts w:ascii="Times New Roman" w:hAnsi="Times New Roman" w:cs="Times New Roman"/>
        </w:rPr>
        <w:t xml:space="preserve"> функции и полномочия учредителя,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и бюджетным учреждением Барабинского района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26368">
        <w:rPr>
          <w:rFonts w:ascii="Times New Roman" w:hAnsi="Times New Roman" w:cs="Times New Roman"/>
        </w:rPr>
        <w:t>Новосибирской области (бюджетным автономным</w:t>
      </w:r>
      <w:proofErr w:type="gramEnd"/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 учреждением Барабинского района Новосибирской области) 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 xml:space="preserve">о предоставлении из бюджета Барабинского района </w:t>
      </w:r>
    </w:p>
    <w:p w:rsidR="001A1961" w:rsidRPr="00D26368" w:rsidRDefault="001A1961" w:rsidP="001A1961">
      <w:pPr>
        <w:pStyle w:val="ConsPlusNormal"/>
        <w:jc w:val="right"/>
        <w:rPr>
          <w:rFonts w:ascii="Times New Roman" w:hAnsi="Times New Roman" w:cs="Times New Roman"/>
        </w:rPr>
      </w:pPr>
      <w:r w:rsidRPr="00D26368">
        <w:rPr>
          <w:rFonts w:ascii="Times New Roman" w:hAnsi="Times New Roman" w:cs="Times New Roman"/>
        </w:rPr>
        <w:t>Новосибирской области субсидии (</w:t>
      </w:r>
      <w:proofErr w:type="spellStart"/>
      <w:r w:rsidRPr="00D26368">
        <w:rPr>
          <w:rFonts w:ascii="Times New Roman" w:hAnsi="Times New Roman" w:cs="Times New Roman"/>
        </w:rPr>
        <w:t>ий</w:t>
      </w:r>
      <w:proofErr w:type="spellEnd"/>
      <w:r w:rsidRPr="00D26368">
        <w:rPr>
          <w:rFonts w:ascii="Times New Roman" w:hAnsi="Times New Roman" w:cs="Times New Roman"/>
        </w:rPr>
        <w:t>) на иные цели</w:t>
      </w:r>
    </w:p>
    <w:p w:rsidR="001A1961" w:rsidRDefault="001A1961" w:rsidP="001A19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30CCF" w:rsidRDefault="00530CCF" w:rsidP="00530CCF">
      <w:pPr>
        <w:jc w:val="right"/>
        <w:rPr>
          <w:rFonts w:cstheme="minorBidi"/>
          <w:szCs w:val="22"/>
        </w:rPr>
      </w:pPr>
      <w:r>
        <w:t>Приложение № __ к Соглашению</w:t>
      </w:r>
    </w:p>
    <w:p w:rsidR="00530CCF" w:rsidRDefault="00530CCF" w:rsidP="00530CCF">
      <w:pPr>
        <w:jc w:val="right"/>
      </w:pPr>
      <w:r>
        <w:t>от ____________ № ______</w:t>
      </w:r>
    </w:p>
    <w:p w:rsidR="00530CCF" w:rsidRDefault="00530CCF" w:rsidP="00530CCF">
      <w:pPr>
        <w:spacing w:after="1"/>
        <w:rPr>
          <w:rFonts w:eastAsiaTheme="minorHAnsi"/>
          <w:lang w:eastAsia="en-US"/>
        </w:rPr>
      </w:pPr>
    </w:p>
    <w:p w:rsidR="00530CCF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5" w:name="P1509"/>
      <w:bookmarkEnd w:id="65"/>
      <w:r>
        <w:rPr>
          <w:rFonts w:ascii="Times New Roman" w:hAnsi="Times New Roman" w:cs="Times New Roman"/>
          <w:b/>
          <w:sz w:val="28"/>
          <w:szCs w:val="28"/>
        </w:rPr>
        <w:t>Дополнительное соглашение №__________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Соглашению о предоставлении из бюджета 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 субсиди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A1961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бюджетному учреждению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(</w:t>
      </w:r>
      <w:r w:rsidR="001A1961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автономному учреждению</w:t>
      </w:r>
      <w:r w:rsidR="001A1961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области) на иные цели</w:t>
      </w: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CCF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«____» ___________ № _____</w:t>
      </w:r>
    </w:p>
    <w:p w:rsidR="00530CCF" w:rsidRDefault="00530CCF" w:rsidP="00530CC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rPr>
          <w:rFonts w:cstheme="minorBidi"/>
          <w:bCs/>
          <w:sz w:val="28"/>
          <w:szCs w:val="28"/>
        </w:rPr>
      </w:pPr>
      <w:r>
        <w:rPr>
          <w:bCs/>
          <w:szCs w:val="28"/>
        </w:rPr>
        <w:t>______________________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</w:t>
      </w:r>
      <w:r>
        <w:rPr>
          <w:bCs/>
          <w:sz w:val="28"/>
          <w:szCs w:val="28"/>
        </w:rPr>
        <w:t>«___» __________ 20__ года</w:t>
      </w:r>
    </w:p>
    <w:p w:rsidR="00530CCF" w:rsidRDefault="00530CCF" w:rsidP="00530CCF">
      <w:pPr>
        <w:rPr>
          <w:bCs/>
          <w:sz w:val="28"/>
          <w:szCs w:val="28"/>
        </w:rPr>
      </w:pPr>
      <w:r>
        <w:rPr>
          <w:bCs/>
          <w:sz w:val="18"/>
          <w:szCs w:val="18"/>
        </w:rPr>
        <w:t xml:space="preserve">    (место заключения соглашения)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1961" w:rsidRDefault="001A1961" w:rsidP="001A19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CC6">
        <w:rPr>
          <w:rFonts w:ascii="Times New Roman" w:hAnsi="Times New Roman" w:cs="Times New Roman"/>
          <w:sz w:val="28"/>
          <w:szCs w:val="28"/>
        </w:rPr>
        <w:t>Администрация Барабинского района Новосибирской области, именуемый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«Учредитель», в лице Главы Барабинского района Новосибирской области ________________________________________________, действующего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(фамилия, имя, отчество)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Устава Барабинского района Новосибирской области с одной стороны, и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муниципального бюджетного  и (или) автономного учреждения)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лице____________________________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1A1961" w:rsidRDefault="001A1961" w:rsidP="001A196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____________________________________________________, 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_________________________________________________________,</w:t>
      </w:r>
    </w:p>
    <w:p w:rsidR="001A1961" w:rsidRDefault="001A1961" w:rsidP="001A1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(реквизиты учредительного документа)</w:t>
      </w:r>
    </w:p>
    <w:p w:rsidR="00530CCF" w:rsidRDefault="001A1961" w:rsidP="001A1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</w:t>
      </w:r>
      <w:r w:rsidR="00530CCF">
        <w:rPr>
          <w:rFonts w:ascii="Times New Roman" w:hAnsi="Times New Roman" w:cs="Times New Roman"/>
          <w:sz w:val="28"/>
          <w:szCs w:val="28"/>
        </w:rPr>
        <w:t>, в соответствии с пунктом 7.5 Соглашения о предоставлении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 w:rsidR="00530CC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530CCF">
        <w:rPr>
          <w:rFonts w:ascii="Times New Roman" w:hAnsi="Times New Roman" w:cs="Times New Roman"/>
          <w:sz w:val="28"/>
          <w:szCs w:val="28"/>
        </w:rPr>
        <w:t>бюджетному или автономному учреждению субсидии на иные цели в соответствии с действующим законодательством Российской Федерации (далее – Соглашение)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30CCF" w:rsidRDefault="00530CCF" w:rsidP="00530C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(иные основания для заключения настоящего Дополнительного соглашения)</w:t>
      </w: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</w:rPr>
      </w:pPr>
    </w:p>
    <w:p w:rsidR="00530CCF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11B40">
        <w:rPr>
          <w:rFonts w:ascii="Times New Roman" w:hAnsi="Times New Roman" w:cs="Times New Roman"/>
          <w:sz w:val="28"/>
          <w:szCs w:val="28"/>
        </w:rPr>
        <w:t xml:space="preserve">. Внести в Соглашение следующие изменения </w:t>
      </w:r>
      <w:hyperlink r:id="rId136" w:anchor="P1678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&lt;1&gt;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137" w:anchor="P54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преамбуле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</w:t>
      </w:r>
      <w:hyperlink r:id="rId138" w:anchor="P167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&lt;2&gt;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1.1.1. ___________________________________________________________;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1.1.2. ___________________________________________________________;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39" w:anchor="P10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«Предмет соглашения»: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1.2.1. </w:t>
      </w:r>
      <w:hyperlink r:id="rId140" w:anchor="P116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 1.1.1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«1.1.1. достижения результатов регионального проекта_________________ ___________________________________________________________________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;</w:t>
      </w:r>
    </w:p>
    <w:p w:rsidR="00530CCF" w:rsidRPr="00A11B40" w:rsidRDefault="00530CCF" w:rsidP="00530CC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>(наименование регионального проекта)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1.2.2.</w:t>
      </w:r>
      <w:r w:rsidRPr="00A11B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41" w:anchor="P123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 1.1.2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«1.1.2. ________________________________________________________;»;</w:t>
      </w:r>
    </w:p>
    <w:p w:rsidR="00530CCF" w:rsidRPr="00A11B40" w:rsidRDefault="00530CCF" w:rsidP="00530CC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11B40">
        <w:rPr>
          <w:rFonts w:ascii="Times New Roman" w:hAnsi="Times New Roman" w:cs="Times New Roman"/>
        </w:rPr>
        <w:t xml:space="preserve">    (иная (</w:t>
      </w:r>
      <w:proofErr w:type="spellStart"/>
      <w:r w:rsidRPr="00A11B40">
        <w:rPr>
          <w:rFonts w:ascii="Times New Roman" w:hAnsi="Times New Roman" w:cs="Times New Roman"/>
        </w:rPr>
        <w:t>ые</w:t>
      </w:r>
      <w:proofErr w:type="spellEnd"/>
      <w:r w:rsidRPr="00A11B40">
        <w:rPr>
          <w:rFonts w:ascii="Times New Roman" w:hAnsi="Times New Roman" w:cs="Times New Roman"/>
        </w:rPr>
        <w:t>) цель (и) предоставления Субсиди</w:t>
      </w:r>
      <w:proofErr w:type="gramStart"/>
      <w:r w:rsidRPr="00A11B40">
        <w:rPr>
          <w:rFonts w:ascii="Times New Roman" w:hAnsi="Times New Roman" w:cs="Times New Roman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</w:rPr>
        <w:t>ий</w:t>
      </w:r>
      <w:proofErr w:type="spellEnd"/>
      <w:r w:rsidRPr="00A11B40">
        <w:rPr>
          <w:rFonts w:ascii="Times New Roman" w:hAnsi="Times New Roman" w:cs="Times New Roman"/>
        </w:rPr>
        <w:t>) в соответствии с Порядком предоставления субсидии)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1B40">
        <w:rPr>
          <w:rFonts w:ascii="Times New Roman" w:hAnsi="Times New Roman" w:cs="Times New Roman"/>
          <w:sz w:val="28"/>
          <w:szCs w:val="28"/>
        </w:rPr>
        <w:t>1.3. </w:t>
      </w:r>
      <w:r w:rsidRPr="00A11B40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hyperlink r:id="rId142" w:anchor="P128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разделе II</w:t>
        </w:r>
      </w:hyperlink>
      <w:r w:rsidRPr="00A11B40">
        <w:rPr>
          <w:rFonts w:ascii="Times New Roman" w:hAnsi="Times New Roman" w:cs="Times New Roman"/>
          <w:sz w:val="28"/>
          <w:szCs w:val="28"/>
          <w:u w:val="single"/>
        </w:rPr>
        <w:t xml:space="preserve"> «Условия и финансовое обеспечение предоставления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  <w:u w:val="single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  <w:u w:val="single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  <w:u w:val="single"/>
        </w:rPr>
        <w:t>)»: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  <w:u w:val="single"/>
        </w:rPr>
        <w:t xml:space="preserve">1.3.1. в </w:t>
      </w:r>
      <w:hyperlink r:id="rId143" w:anchor="P13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пункте 2.2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слова «в размере __________________________________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11B40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(_________________________) рублей ____ копеек» заменить словами «в размере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(сумма прописью)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____________________________(_____________________) рублей ____ копеек»; </w:t>
      </w:r>
      <w:r w:rsidRPr="00A11B40">
        <w:rPr>
          <w:rFonts w:ascii="Times New Roman" w:hAnsi="Times New Roman" w:cs="Times New Roman"/>
        </w:rPr>
        <w:t xml:space="preserve">  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1B40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1.3.2. в абзаце _________________ </w:t>
      </w:r>
      <w:hyperlink r:id="rId144" w:anchor="P136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пункта 2.2.1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(___________) (__________________) рублей __ копеек - по коду БК ___________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A11B40">
        <w:rPr>
          <w:rFonts w:ascii="Times New Roman" w:hAnsi="Times New Roman" w:cs="Times New Roman"/>
          <w:sz w:val="18"/>
          <w:szCs w:val="18"/>
        </w:rPr>
        <w:t>(сумма цифрами)                   (сумма прописью</w:t>
      </w:r>
      <w:proofErr w:type="gramEnd"/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увеличить/уменьшить 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___________ (________________) рублей __ копеек &lt;3&gt;;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11B40">
        <w:rPr>
          <w:rFonts w:ascii="Times New Roman" w:hAnsi="Times New Roman" w:cs="Times New Roman"/>
          <w:sz w:val="18"/>
          <w:szCs w:val="18"/>
        </w:rPr>
        <w:t>(сумма цифрами)                  (сумма прописью)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1.3.3. в абзаце _________________ </w:t>
      </w:r>
      <w:hyperlink r:id="rId145" w:anchor="P158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пункта 2.2.2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(______________) (__________________) рублей __ копеек увеличить/уменьшить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(сумма цифрами)                           (сумма прописью)</w:t>
      </w:r>
      <w:r w:rsidRPr="00A11B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30CCF" w:rsidRPr="00A11B40" w:rsidRDefault="00530CCF" w:rsidP="00530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B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________________ (_________________________) рублей __ копеек &lt;3&gt;;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(сумма цифрами)                                 (сумма прописью)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1.4. в </w:t>
      </w:r>
      <w:hyperlink r:id="rId146" w:anchor="P179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разделе III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«Порядок перечисления Субсиди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11B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1B40">
        <w:rPr>
          <w:rFonts w:ascii="Times New Roman" w:hAnsi="Times New Roman" w:cs="Times New Roman"/>
          <w:sz w:val="28"/>
          <w:szCs w:val="28"/>
        </w:rPr>
        <w:t>)»: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1.4.1. в </w:t>
      </w:r>
      <w:hyperlink r:id="rId147" w:anchor="P185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3.1.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слова «№_______________________________________»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заменить словами «№____________________________________________», слова «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__________________,» заменить словами «в_______________________ »;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1.5. в </w:t>
      </w:r>
      <w:hyperlink r:id="rId148" w:anchor="P206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разделе IV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«Взаимодействие Сторон»: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1.5.1. в </w:t>
      </w:r>
      <w:hyperlink r:id="rId149" w:anchor="P21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4.1.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5. слова «не позднее ___ рабочих дней» заменить словами «не позднее ___ рабочих дней»;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1.5.2. в </w:t>
      </w:r>
      <w:hyperlink r:id="rId150" w:anchor="P25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4.1.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6. слова «не позднее __ рабочих дней» заменить словами «не позднее __ рабочих дней»;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1.5.3. в </w:t>
      </w:r>
      <w:hyperlink r:id="rId151" w:anchor="P25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4.3.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5. слова «не позднее __ рабочих дней» заменить словами «не позднее __ рабочих дней»;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1.5.4. в </w:t>
      </w:r>
      <w:hyperlink r:id="rId152" w:anchor="P25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4.3.</w:t>
        </w:r>
      </w:hyperlink>
      <w:r w:rsidRPr="00A11B40">
        <w:rPr>
          <w:rFonts w:ascii="Times New Roman" w:hAnsi="Times New Roman" w:cs="Times New Roman"/>
          <w:sz w:val="28"/>
          <w:szCs w:val="28"/>
        </w:rPr>
        <w:t>6. слова «не позднее __ рабочих дней» заменить словами «не позднее __ рабочих дней», слова «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отчетным_________________,» заменить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(месяцем, кварталом, годом)</w:t>
      </w:r>
      <w:r w:rsidRPr="00A11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словами «за 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______________________,»;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(месяцем, кварталом, годом)</w:t>
      </w:r>
      <w:r w:rsidRPr="00A11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r:id="rId153" w:anchor="P1681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&lt;4&gt;</w:t>
        </w:r>
      </w:hyperlink>
      <w:r w:rsidRPr="00A11B40">
        <w:rPr>
          <w:rFonts w:ascii="Times New Roman" w:hAnsi="Times New Roman" w:cs="Times New Roman"/>
          <w:sz w:val="28"/>
          <w:szCs w:val="28"/>
        </w:rPr>
        <w:t>: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1.6.1. ___________________________________________________________;</w:t>
      </w:r>
    </w:p>
    <w:p w:rsidR="00530CCF" w:rsidRPr="00A11B40" w:rsidRDefault="00530CCF" w:rsidP="00530C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1.6.2. ___________________________________________________________.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1.7. </w:t>
      </w:r>
      <w:hyperlink r:id="rId154" w:anchor="P442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</w:rPr>
          <w:t>раздел VIII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«Платежные реквизиты Сторон» изложить в следующей редакции: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30CCF" w:rsidRPr="00A11B40" w:rsidRDefault="00530CCF" w:rsidP="00530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B40">
        <w:rPr>
          <w:rFonts w:ascii="Times New Roman" w:hAnsi="Times New Roman" w:cs="Times New Roman"/>
          <w:b/>
          <w:sz w:val="28"/>
          <w:szCs w:val="28"/>
        </w:rPr>
        <w:t>«VIII. Платежные реквизиты Сторон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025"/>
      </w:tblGrid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155" w:history="1">
              <w:r w:rsidRPr="00A11B40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ОКТМО</w:t>
              </w:r>
            </w:hyperlink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A11B40" w:rsidRPr="00A11B40" w:rsidTr="00530CCF"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B40" w:rsidRPr="00A11B40" w:rsidTr="00530CCF"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2500" w:type="pct"/>
            <w:hideMark/>
          </w:tcPr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 (наименование кредитной организации),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БИК, корреспондентский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530CCF" w:rsidRPr="00A11B40" w:rsidRDefault="00530CCF" w:rsidP="001A1961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</w:p>
        </w:tc>
      </w:tr>
    </w:tbl>
    <w:p w:rsidR="00530CCF" w:rsidRPr="00A11B40" w:rsidRDefault="00530CCF" w:rsidP="00530CCF">
      <w:pPr>
        <w:pStyle w:val="ConsPlusNormal"/>
        <w:spacing w:before="220"/>
        <w:jc w:val="right"/>
        <w:rPr>
          <w:rFonts w:ascii="Times New Roman" w:hAnsi="Times New Roman" w:cs="Times New Roman"/>
          <w:sz w:val="22"/>
        </w:rPr>
      </w:pPr>
      <w:r w:rsidRPr="00A11B40">
        <w:rPr>
          <w:rFonts w:ascii="Times New Roman" w:hAnsi="Times New Roman" w:cs="Times New Roman"/>
          <w:sz w:val="28"/>
          <w:szCs w:val="28"/>
        </w:rPr>
        <w:t>»</w:t>
      </w:r>
      <w:r w:rsidRPr="00A11B40">
        <w:rPr>
          <w:rFonts w:ascii="Times New Roman" w:hAnsi="Times New Roman" w:cs="Times New Roman"/>
        </w:rPr>
        <w:t>;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</w:rPr>
      </w:pP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1.8. приложение № _____ к Соглашению изложить в редакции согласно приложению № ____ к настоящему Дополнительному соглашению, которое является его неотъемлемой частью;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1.9. 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1.10. 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2. Настоящее Дополнительное соглашение является неотъемлемой частью Соглашения.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 xml:space="preserve">3. Настоящее Дополнительное соглашение, вступает в силу 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4. Условия Соглашения, не затронутые настоящим Дополнительным соглашением, остаются неизменными.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5. Настоящее Дополнительное соглашение составлено в двух экземплярах, имеющих одинаковую юридическую силу, на ____ листах каждое (включая приложения), по одному экземпляру для каждой Стороны Соглашения.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30CCF" w:rsidRPr="00A11B40" w:rsidRDefault="00530CCF" w:rsidP="00530CC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11B40">
        <w:rPr>
          <w:rFonts w:ascii="Times New Roman" w:hAnsi="Times New Roman" w:cs="Times New Roman"/>
          <w:b/>
          <w:sz w:val="28"/>
          <w:szCs w:val="28"/>
        </w:rPr>
        <w:t>6. Подписи Сторон:</w:t>
      </w:r>
    </w:p>
    <w:p w:rsidR="00530CCF" w:rsidRPr="00A11B40" w:rsidRDefault="00530CCF" w:rsidP="00530CCF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5"/>
        <w:gridCol w:w="4905"/>
      </w:tblGrid>
      <w:tr w:rsidR="00A11B40" w:rsidRPr="00A11B40" w:rsidTr="00530CCF">
        <w:trPr>
          <w:trHeight w:val="242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Сокращенное наименование Учредителя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Сокращенное наименование Учреждения </w:t>
            </w:r>
            <w:hyperlink r:id="rId156" w:anchor="P1684" w:history="1">
              <w:r w:rsidRPr="00A11B40">
                <w:rPr>
                  <w:rStyle w:val="a5"/>
                  <w:rFonts w:ascii="Times New Roman" w:hAnsi="Times New Roman"/>
                  <w:color w:val="auto"/>
                  <w:lang w:eastAsia="en-US"/>
                </w:rPr>
                <w:t>&lt;5&gt;</w:t>
              </w:r>
            </w:hyperlink>
          </w:p>
        </w:tc>
      </w:tr>
      <w:tr w:rsidR="00530CCF" w:rsidRPr="00A11B40" w:rsidTr="00530CCF">
        <w:trPr>
          <w:trHeight w:val="459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___________/_________________</w:t>
            </w:r>
          </w:p>
          <w:p w:rsidR="00530CCF" w:rsidRPr="00A11B40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 (подпись)        (ФИО)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F" w:rsidRPr="00A11B40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>___________/_________________</w:t>
            </w:r>
          </w:p>
          <w:p w:rsidR="00530CCF" w:rsidRPr="00A11B40" w:rsidRDefault="0053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1B40">
              <w:rPr>
                <w:rFonts w:ascii="Times New Roman" w:hAnsi="Times New Roman" w:cs="Times New Roman"/>
                <w:lang w:eastAsia="en-US"/>
              </w:rPr>
              <w:t xml:space="preserve"> (подпись)        (ФИО)</w:t>
            </w:r>
          </w:p>
        </w:tc>
      </w:tr>
    </w:tbl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1676"/>
      <w:bookmarkStart w:id="67" w:name="P1678"/>
      <w:bookmarkEnd w:id="66"/>
      <w:bookmarkEnd w:id="67"/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&gt; П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1679"/>
      <w:bookmarkEnd w:id="68"/>
      <w:r w:rsidRPr="00A11B40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&gt; У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1681"/>
      <w:bookmarkEnd w:id="69"/>
      <w:r w:rsidRPr="00A11B40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A11B40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A11B40">
        <w:rPr>
          <w:rFonts w:ascii="Times New Roman" w:hAnsi="Times New Roman" w:cs="Times New Roman"/>
          <w:sz w:val="28"/>
          <w:szCs w:val="28"/>
        </w:rPr>
        <w:t>казываются иные конкретные положения (при наличии).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1682"/>
      <w:bookmarkStart w:id="71" w:name="P1684"/>
      <w:bookmarkEnd w:id="70"/>
      <w:bookmarkEnd w:id="71"/>
      <w:r w:rsidRPr="00A11B40">
        <w:rPr>
          <w:rFonts w:ascii="Times New Roman" w:hAnsi="Times New Roman" w:cs="Times New Roman"/>
          <w:sz w:val="28"/>
          <w:szCs w:val="28"/>
        </w:rPr>
        <w:t xml:space="preserve">&lt;5&gt; В случае, предусмотренном </w:t>
      </w:r>
      <w:hyperlink r:id="rId157" w:anchor="P400" w:history="1">
        <w:r w:rsidRPr="00A11B4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7.1.1</w:t>
        </w:r>
      </w:hyperlink>
      <w:r w:rsidRPr="00A11B40">
        <w:rPr>
          <w:rFonts w:ascii="Times New Roman" w:hAnsi="Times New Roman" w:cs="Times New Roman"/>
          <w:sz w:val="28"/>
          <w:szCs w:val="28"/>
        </w:rPr>
        <w:t xml:space="preserve"> Соглашения, Дополнительное соглашение подписывает председатель ликвидационной комиссии.</w:t>
      </w:r>
    </w:p>
    <w:p w:rsidR="00530CCF" w:rsidRPr="00A11B40" w:rsidRDefault="00530CCF" w:rsidP="00530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CF" w:rsidRPr="00A11B40" w:rsidRDefault="00530CCF" w:rsidP="00530C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B40">
        <w:rPr>
          <w:rFonts w:ascii="Times New Roman" w:hAnsi="Times New Roman" w:cs="Times New Roman"/>
          <w:sz w:val="28"/>
          <w:szCs w:val="28"/>
        </w:rPr>
        <w:t>________________</w:t>
      </w:r>
    </w:p>
    <w:p w:rsidR="00530CCF" w:rsidRPr="00A11B40" w:rsidRDefault="00530CCF" w:rsidP="00530CCF">
      <w:pPr>
        <w:ind w:firstLine="709"/>
        <w:rPr>
          <w:sz w:val="28"/>
          <w:szCs w:val="28"/>
        </w:rPr>
      </w:pPr>
    </w:p>
    <w:p w:rsidR="00BF72FC" w:rsidRPr="00A11B40" w:rsidRDefault="00BF72FC" w:rsidP="00530CCF">
      <w:pPr>
        <w:pStyle w:val="ConsPlusNonformat"/>
        <w:jc w:val="center"/>
        <w:rPr>
          <w:b/>
          <w:bCs/>
        </w:rPr>
      </w:pPr>
    </w:p>
    <w:sectPr w:rsidR="00BF72FC" w:rsidRPr="00A11B40" w:rsidSect="00E24A2A">
      <w:pgSz w:w="11910" w:h="16840"/>
      <w:pgMar w:top="851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511"/>
    <w:multiLevelType w:val="multilevel"/>
    <w:tmpl w:val="357C4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65586"/>
    <w:multiLevelType w:val="hybridMultilevel"/>
    <w:tmpl w:val="E7E030AC"/>
    <w:lvl w:ilvl="0" w:tplc="7F72D324">
      <w:start w:val="1"/>
      <w:numFmt w:val="decimal"/>
      <w:lvlText w:val="%1."/>
      <w:lvlJc w:val="left"/>
      <w:pPr>
        <w:ind w:left="68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FE6A7C">
      <w:numFmt w:val="bullet"/>
      <w:lvlText w:val="•"/>
      <w:lvlJc w:val="left"/>
      <w:pPr>
        <w:ind w:left="1670" w:hanging="324"/>
      </w:pPr>
      <w:rPr>
        <w:rFonts w:hint="default"/>
        <w:lang w:val="ru-RU" w:eastAsia="ru-RU" w:bidi="ru-RU"/>
      </w:rPr>
    </w:lvl>
    <w:lvl w:ilvl="2" w:tplc="75E0A79E">
      <w:numFmt w:val="bullet"/>
      <w:lvlText w:val="•"/>
      <w:lvlJc w:val="left"/>
      <w:pPr>
        <w:ind w:left="2660" w:hanging="324"/>
      </w:pPr>
      <w:rPr>
        <w:rFonts w:hint="default"/>
        <w:lang w:val="ru-RU" w:eastAsia="ru-RU" w:bidi="ru-RU"/>
      </w:rPr>
    </w:lvl>
    <w:lvl w:ilvl="3" w:tplc="F6C0B792">
      <w:numFmt w:val="bullet"/>
      <w:lvlText w:val="•"/>
      <w:lvlJc w:val="left"/>
      <w:pPr>
        <w:ind w:left="3651" w:hanging="324"/>
      </w:pPr>
      <w:rPr>
        <w:rFonts w:hint="default"/>
        <w:lang w:val="ru-RU" w:eastAsia="ru-RU" w:bidi="ru-RU"/>
      </w:rPr>
    </w:lvl>
    <w:lvl w:ilvl="4" w:tplc="E474E6B2">
      <w:numFmt w:val="bullet"/>
      <w:lvlText w:val="•"/>
      <w:lvlJc w:val="left"/>
      <w:pPr>
        <w:ind w:left="4641" w:hanging="324"/>
      </w:pPr>
      <w:rPr>
        <w:rFonts w:hint="default"/>
        <w:lang w:val="ru-RU" w:eastAsia="ru-RU" w:bidi="ru-RU"/>
      </w:rPr>
    </w:lvl>
    <w:lvl w:ilvl="5" w:tplc="F8A80F42">
      <w:numFmt w:val="bullet"/>
      <w:lvlText w:val="•"/>
      <w:lvlJc w:val="left"/>
      <w:pPr>
        <w:ind w:left="5632" w:hanging="324"/>
      </w:pPr>
      <w:rPr>
        <w:rFonts w:hint="default"/>
        <w:lang w:val="ru-RU" w:eastAsia="ru-RU" w:bidi="ru-RU"/>
      </w:rPr>
    </w:lvl>
    <w:lvl w:ilvl="6" w:tplc="CBDC5306">
      <w:numFmt w:val="bullet"/>
      <w:lvlText w:val="•"/>
      <w:lvlJc w:val="left"/>
      <w:pPr>
        <w:ind w:left="6622" w:hanging="324"/>
      </w:pPr>
      <w:rPr>
        <w:rFonts w:hint="default"/>
        <w:lang w:val="ru-RU" w:eastAsia="ru-RU" w:bidi="ru-RU"/>
      </w:rPr>
    </w:lvl>
    <w:lvl w:ilvl="7" w:tplc="7A82486A">
      <w:numFmt w:val="bullet"/>
      <w:lvlText w:val="•"/>
      <w:lvlJc w:val="left"/>
      <w:pPr>
        <w:ind w:left="7612" w:hanging="324"/>
      </w:pPr>
      <w:rPr>
        <w:rFonts w:hint="default"/>
        <w:lang w:val="ru-RU" w:eastAsia="ru-RU" w:bidi="ru-RU"/>
      </w:rPr>
    </w:lvl>
    <w:lvl w:ilvl="8" w:tplc="A05454CC">
      <w:numFmt w:val="bullet"/>
      <w:lvlText w:val="•"/>
      <w:lvlJc w:val="left"/>
      <w:pPr>
        <w:ind w:left="8603" w:hanging="324"/>
      </w:pPr>
      <w:rPr>
        <w:rFonts w:hint="default"/>
        <w:lang w:val="ru-RU" w:eastAsia="ru-RU" w:bidi="ru-RU"/>
      </w:rPr>
    </w:lvl>
  </w:abstractNum>
  <w:abstractNum w:abstractNumId="2">
    <w:nsid w:val="187873E9"/>
    <w:multiLevelType w:val="hybridMultilevel"/>
    <w:tmpl w:val="5A3AC254"/>
    <w:lvl w:ilvl="0" w:tplc="B6B610F6">
      <w:start w:val="2"/>
      <w:numFmt w:val="decimal"/>
      <w:lvlText w:val="%1"/>
      <w:lvlJc w:val="left"/>
      <w:pPr>
        <w:ind w:left="682" w:hanging="681"/>
        <w:jc w:val="left"/>
      </w:pPr>
      <w:rPr>
        <w:rFonts w:hint="default"/>
        <w:lang w:val="ru-RU" w:eastAsia="ru-RU" w:bidi="ru-RU"/>
      </w:rPr>
    </w:lvl>
    <w:lvl w:ilvl="1" w:tplc="2F1A4262">
      <w:numFmt w:val="none"/>
      <w:lvlText w:val=""/>
      <w:lvlJc w:val="left"/>
      <w:pPr>
        <w:tabs>
          <w:tab w:val="num" w:pos="360"/>
        </w:tabs>
      </w:pPr>
    </w:lvl>
    <w:lvl w:ilvl="2" w:tplc="3A4CE6FC">
      <w:numFmt w:val="bullet"/>
      <w:lvlText w:val="•"/>
      <w:lvlJc w:val="left"/>
      <w:pPr>
        <w:ind w:left="2660" w:hanging="681"/>
      </w:pPr>
      <w:rPr>
        <w:rFonts w:hint="default"/>
        <w:lang w:val="ru-RU" w:eastAsia="ru-RU" w:bidi="ru-RU"/>
      </w:rPr>
    </w:lvl>
    <w:lvl w:ilvl="3" w:tplc="0EE012BE">
      <w:numFmt w:val="bullet"/>
      <w:lvlText w:val="•"/>
      <w:lvlJc w:val="left"/>
      <w:pPr>
        <w:ind w:left="3651" w:hanging="681"/>
      </w:pPr>
      <w:rPr>
        <w:rFonts w:hint="default"/>
        <w:lang w:val="ru-RU" w:eastAsia="ru-RU" w:bidi="ru-RU"/>
      </w:rPr>
    </w:lvl>
    <w:lvl w:ilvl="4" w:tplc="88A6CA2E">
      <w:numFmt w:val="bullet"/>
      <w:lvlText w:val="•"/>
      <w:lvlJc w:val="left"/>
      <w:pPr>
        <w:ind w:left="4641" w:hanging="681"/>
      </w:pPr>
      <w:rPr>
        <w:rFonts w:hint="default"/>
        <w:lang w:val="ru-RU" w:eastAsia="ru-RU" w:bidi="ru-RU"/>
      </w:rPr>
    </w:lvl>
    <w:lvl w:ilvl="5" w:tplc="F99EAEEE">
      <w:numFmt w:val="bullet"/>
      <w:lvlText w:val="•"/>
      <w:lvlJc w:val="left"/>
      <w:pPr>
        <w:ind w:left="5632" w:hanging="681"/>
      </w:pPr>
      <w:rPr>
        <w:rFonts w:hint="default"/>
        <w:lang w:val="ru-RU" w:eastAsia="ru-RU" w:bidi="ru-RU"/>
      </w:rPr>
    </w:lvl>
    <w:lvl w:ilvl="6" w:tplc="77DCC802">
      <w:numFmt w:val="bullet"/>
      <w:lvlText w:val="•"/>
      <w:lvlJc w:val="left"/>
      <w:pPr>
        <w:ind w:left="6622" w:hanging="681"/>
      </w:pPr>
      <w:rPr>
        <w:rFonts w:hint="default"/>
        <w:lang w:val="ru-RU" w:eastAsia="ru-RU" w:bidi="ru-RU"/>
      </w:rPr>
    </w:lvl>
    <w:lvl w:ilvl="7" w:tplc="7234B642">
      <w:numFmt w:val="bullet"/>
      <w:lvlText w:val="•"/>
      <w:lvlJc w:val="left"/>
      <w:pPr>
        <w:ind w:left="7612" w:hanging="681"/>
      </w:pPr>
      <w:rPr>
        <w:rFonts w:hint="default"/>
        <w:lang w:val="ru-RU" w:eastAsia="ru-RU" w:bidi="ru-RU"/>
      </w:rPr>
    </w:lvl>
    <w:lvl w:ilvl="8" w:tplc="82FC8542">
      <w:numFmt w:val="bullet"/>
      <w:lvlText w:val="•"/>
      <w:lvlJc w:val="left"/>
      <w:pPr>
        <w:ind w:left="8603" w:hanging="681"/>
      </w:pPr>
      <w:rPr>
        <w:rFonts w:hint="default"/>
        <w:lang w:val="ru-RU" w:eastAsia="ru-RU" w:bidi="ru-RU"/>
      </w:rPr>
    </w:lvl>
  </w:abstractNum>
  <w:abstractNum w:abstractNumId="3">
    <w:nsid w:val="1AD87972"/>
    <w:multiLevelType w:val="multilevel"/>
    <w:tmpl w:val="C34A741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35E56"/>
    <w:multiLevelType w:val="hybridMultilevel"/>
    <w:tmpl w:val="7BC24454"/>
    <w:lvl w:ilvl="0" w:tplc="882A3FD6">
      <w:start w:val="1"/>
      <w:numFmt w:val="decimal"/>
      <w:lvlText w:val="%1."/>
      <w:lvlJc w:val="left"/>
      <w:pPr>
        <w:ind w:left="2186" w:hanging="133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205497"/>
    <w:multiLevelType w:val="hybridMultilevel"/>
    <w:tmpl w:val="D91231F8"/>
    <w:lvl w:ilvl="0" w:tplc="76AE61F6">
      <w:start w:val="3"/>
      <w:numFmt w:val="decimal"/>
      <w:lvlText w:val="%1"/>
      <w:lvlJc w:val="left"/>
      <w:pPr>
        <w:ind w:left="1102" w:hanging="420"/>
        <w:jc w:val="left"/>
      </w:pPr>
      <w:rPr>
        <w:rFonts w:hint="default"/>
        <w:lang w:val="ru-RU" w:eastAsia="ru-RU" w:bidi="ru-RU"/>
      </w:rPr>
    </w:lvl>
    <w:lvl w:ilvl="1" w:tplc="7D14F974">
      <w:numFmt w:val="none"/>
      <w:lvlText w:val=""/>
      <w:lvlJc w:val="left"/>
      <w:pPr>
        <w:tabs>
          <w:tab w:val="num" w:pos="360"/>
        </w:tabs>
      </w:pPr>
    </w:lvl>
    <w:lvl w:ilvl="2" w:tplc="9D80D62E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39409712">
      <w:numFmt w:val="bullet"/>
      <w:lvlText w:val="•"/>
      <w:lvlJc w:val="left"/>
      <w:pPr>
        <w:ind w:left="3207" w:hanging="185"/>
      </w:pPr>
      <w:rPr>
        <w:rFonts w:hint="default"/>
        <w:lang w:val="ru-RU" w:eastAsia="ru-RU" w:bidi="ru-RU"/>
      </w:rPr>
    </w:lvl>
    <w:lvl w:ilvl="4" w:tplc="16F6566E">
      <w:numFmt w:val="bullet"/>
      <w:lvlText w:val="•"/>
      <w:lvlJc w:val="left"/>
      <w:pPr>
        <w:ind w:left="4261" w:hanging="185"/>
      </w:pPr>
      <w:rPr>
        <w:rFonts w:hint="default"/>
        <w:lang w:val="ru-RU" w:eastAsia="ru-RU" w:bidi="ru-RU"/>
      </w:rPr>
    </w:lvl>
    <w:lvl w:ilvl="5" w:tplc="1250F54A">
      <w:numFmt w:val="bullet"/>
      <w:lvlText w:val="•"/>
      <w:lvlJc w:val="left"/>
      <w:pPr>
        <w:ind w:left="5315" w:hanging="185"/>
      </w:pPr>
      <w:rPr>
        <w:rFonts w:hint="default"/>
        <w:lang w:val="ru-RU" w:eastAsia="ru-RU" w:bidi="ru-RU"/>
      </w:rPr>
    </w:lvl>
    <w:lvl w:ilvl="6" w:tplc="BE1E3124">
      <w:numFmt w:val="bullet"/>
      <w:lvlText w:val="•"/>
      <w:lvlJc w:val="left"/>
      <w:pPr>
        <w:ind w:left="6368" w:hanging="185"/>
      </w:pPr>
      <w:rPr>
        <w:rFonts w:hint="default"/>
        <w:lang w:val="ru-RU" w:eastAsia="ru-RU" w:bidi="ru-RU"/>
      </w:rPr>
    </w:lvl>
    <w:lvl w:ilvl="7" w:tplc="84900912">
      <w:numFmt w:val="bullet"/>
      <w:lvlText w:val="•"/>
      <w:lvlJc w:val="left"/>
      <w:pPr>
        <w:ind w:left="7422" w:hanging="185"/>
      </w:pPr>
      <w:rPr>
        <w:rFonts w:hint="default"/>
        <w:lang w:val="ru-RU" w:eastAsia="ru-RU" w:bidi="ru-RU"/>
      </w:rPr>
    </w:lvl>
    <w:lvl w:ilvl="8" w:tplc="555615DC">
      <w:numFmt w:val="bullet"/>
      <w:lvlText w:val="•"/>
      <w:lvlJc w:val="left"/>
      <w:pPr>
        <w:ind w:left="8476" w:hanging="185"/>
      </w:pPr>
      <w:rPr>
        <w:rFonts w:hint="default"/>
        <w:lang w:val="ru-RU" w:eastAsia="ru-RU" w:bidi="ru-RU"/>
      </w:rPr>
    </w:lvl>
  </w:abstractNum>
  <w:abstractNum w:abstractNumId="6">
    <w:nsid w:val="347A5863"/>
    <w:multiLevelType w:val="hybridMultilevel"/>
    <w:tmpl w:val="D5AA848A"/>
    <w:lvl w:ilvl="0" w:tplc="01A0BCBC">
      <w:start w:val="4"/>
      <w:numFmt w:val="decimal"/>
      <w:lvlText w:val="%1"/>
      <w:lvlJc w:val="left"/>
      <w:pPr>
        <w:ind w:left="682" w:hanging="708"/>
        <w:jc w:val="left"/>
      </w:pPr>
      <w:rPr>
        <w:rFonts w:hint="default"/>
        <w:lang w:val="ru-RU" w:eastAsia="ru-RU" w:bidi="ru-RU"/>
      </w:rPr>
    </w:lvl>
    <w:lvl w:ilvl="1" w:tplc="1F3ED0CE">
      <w:numFmt w:val="none"/>
      <w:lvlText w:val=""/>
      <w:lvlJc w:val="left"/>
      <w:pPr>
        <w:tabs>
          <w:tab w:val="num" w:pos="360"/>
        </w:tabs>
      </w:pPr>
    </w:lvl>
    <w:lvl w:ilvl="2" w:tplc="F82671F8">
      <w:numFmt w:val="bullet"/>
      <w:lvlText w:val="•"/>
      <w:lvlJc w:val="left"/>
      <w:pPr>
        <w:ind w:left="2660" w:hanging="708"/>
      </w:pPr>
      <w:rPr>
        <w:rFonts w:hint="default"/>
        <w:lang w:val="ru-RU" w:eastAsia="ru-RU" w:bidi="ru-RU"/>
      </w:rPr>
    </w:lvl>
    <w:lvl w:ilvl="3" w:tplc="9AE603A6">
      <w:numFmt w:val="bullet"/>
      <w:lvlText w:val="•"/>
      <w:lvlJc w:val="left"/>
      <w:pPr>
        <w:ind w:left="3651" w:hanging="708"/>
      </w:pPr>
      <w:rPr>
        <w:rFonts w:hint="default"/>
        <w:lang w:val="ru-RU" w:eastAsia="ru-RU" w:bidi="ru-RU"/>
      </w:rPr>
    </w:lvl>
    <w:lvl w:ilvl="4" w:tplc="308A9986">
      <w:numFmt w:val="bullet"/>
      <w:lvlText w:val="•"/>
      <w:lvlJc w:val="left"/>
      <w:pPr>
        <w:ind w:left="4641" w:hanging="708"/>
      </w:pPr>
      <w:rPr>
        <w:rFonts w:hint="default"/>
        <w:lang w:val="ru-RU" w:eastAsia="ru-RU" w:bidi="ru-RU"/>
      </w:rPr>
    </w:lvl>
    <w:lvl w:ilvl="5" w:tplc="4D7CEB12">
      <w:numFmt w:val="bullet"/>
      <w:lvlText w:val="•"/>
      <w:lvlJc w:val="left"/>
      <w:pPr>
        <w:ind w:left="5632" w:hanging="708"/>
      </w:pPr>
      <w:rPr>
        <w:rFonts w:hint="default"/>
        <w:lang w:val="ru-RU" w:eastAsia="ru-RU" w:bidi="ru-RU"/>
      </w:rPr>
    </w:lvl>
    <w:lvl w:ilvl="6" w:tplc="A2A03CA8">
      <w:numFmt w:val="bullet"/>
      <w:lvlText w:val="•"/>
      <w:lvlJc w:val="left"/>
      <w:pPr>
        <w:ind w:left="6622" w:hanging="708"/>
      </w:pPr>
      <w:rPr>
        <w:rFonts w:hint="default"/>
        <w:lang w:val="ru-RU" w:eastAsia="ru-RU" w:bidi="ru-RU"/>
      </w:rPr>
    </w:lvl>
    <w:lvl w:ilvl="7" w:tplc="8850D910">
      <w:numFmt w:val="bullet"/>
      <w:lvlText w:val="•"/>
      <w:lvlJc w:val="left"/>
      <w:pPr>
        <w:ind w:left="7612" w:hanging="708"/>
      </w:pPr>
      <w:rPr>
        <w:rFonts w:hint="default"/>
        <w:lang w:val="ru-RU" w:eastAsia="ru-RU" w:bidi="ru-RU"/>
      </w:rPr>
    </w:lvl>
    <w:lvl w:ilvl="8" w:tplc="C5FA8212">
      <w:numFmt w:val="bullet"/>
      <w:lvlText w:val="•"/>
      <w:lvlJc w:val="left"/>
      <w:pPr>
        <w:ind w:left="8603" w:hanging="708"/>
      </w:pPr>
      <w:rPr>
        <w:rFonts w:hint="default"/>
        <w:lang w:val="ru-RU" w:eastAsia="ru-RU" w:bidi="ru-RU"/>
      </w:rPr>
    </w:lvl>
  </w:abstractNum>
  <w:abstractNum w:abstractNumId="7">
    <w:nsid w:val="36686236"/>
    <w:multiLevelType w:val="multilevel"/>
    <w:tmpl w:val="F426F7DA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E5505"/>
    <w:multiLevelType w:val="hybridMultilevel"/>
    <w:tmpl w:val="C95A1704"/>
    <w:lvl w:ilvl="0" w:tplc="347CCE7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C191C"/>
    <w:multiLevelType w:val="multilevel"/>
    <w:tmpl w:val="068222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463496"/>
    <w:multiLevelType w:val="hybridMultilevel"/>
    <w:tmpl w:val="2D06C410"/>
    <w:lvl w:ilvl="0" w:tplc="25047164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1C6F74">
      <w:start w:val="1"/>
      <w:numFmt w:val="decimal"/>
      <w:lvlText w:val="%2."/>
      <w:lvlJc w:val="left"/>
      <w:pPr>
        <w:ind w:left="43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168C4256">
      <w:numFmt w:val="bullet"/>
      <w:lvlText w:val="•"/>
      <w:lvlJc w:val="left"/>
      <w:pPr>
        <w:ind w:left="5016" w:hanging="281"/>
      </w:pPr>
      <w:rPr>
        <w:rFonts w:hint="default"/>
        <w:lang w:val="ru-RU" w:eastAsia="ru-RU" w:bidi="ru-RU"/>
      </w:rPr>
    </w:lvl>
    <w:lvl w:ilvl="3" w:tplc="388CAA24">
      <w:numFmt w:val="bullet"/>
      <w:lvlText w:val="•"/>
      <w:lvlJc w:val="left"/>
      <w:pPr>
        <w:ind w:left="5712" w:hanging="281"/>
      </w:pPr>
      <w:rPr>
        <w:rFonts w:hint="default"/>
        <w:lang w:val="ru-RU" w:eastAsia="ru-RU" w:bidi="ru-RU"/>
      </w:rPr>
    </w:lvl>
    <w:lvl w:ilvl="4" w:tplc="A4447484">
      <w:numFmt w:val="bullet"/>
      <w:lvlText w:val="•"/>
      <w:lvlJc w:val="left"/>
      <w:pPr>
        <w:ind w:left="6408" w:hanging="281"/>
      </w:pPr>
      <w:rPr>
        <w:rFonts w:hint="default"/>
        <w:lang w:val="ru-RU" w:eastAsia="ru-RU" w:bidi="ru-RU"/>
      </w:rPr>
    </w:lvl>
    <w:lvl w:ilvl="5" w:tplc="721ADE3A">
      <w:numFmt w:val="bullet"/>
      <w:lvlText w:val="•"/>
      <w:lvlJc w:val="left"/>
      <w:pPr>
        <w:ind w:left="7104" w:hanging="281"/>
      </w:pPr>
      <w:rPr>
        <w:rFonts w:hint="default"/>
        <w:lang w:val="ru-RU" w:eastAsia="ru-RU" w:bidi="ru-RU"/>
      </w:rPr>
    </w:lvl>
    <w:lvl w:ilvl="6" w:tplc="18C8392E">
      <w:numFmt w:val="bullet"/>
      <w:lvlText w:val="•"/>
      <w:lvlJc w:val="left"/>
      <w:pPr>
        <w:ind w:left="7800" w:hanging="281"/>
      </w:pPr>
      <w:rPr>
        <w:rFonts w:hint="default"/>
        <w:lang w:val="ru-RU" w:eastAsia="ru-RU" w:bidi="ru-RU"/>
      </w:rPr>
    </w:lvl>
    <w:lvl w:ilvl="7" w:tplc="0742ADE4">
      <w:numFmt w:val="bullet"/>
      <w:lvlText w:val="•"/>
      <w:lvlJc w:val="left"/>
      <w:pPr>
        <w:ind w:left="8496" w:hanging="281"/>
      </w:pPr>
      <w:rPr>
        <w:rFonts w:hint="default"/>
        <w:lang w:val="ru-RU" w:eastAsia="ru-RU" w:bidi="ru-RU"/>
      </w:rPr>
    </w:lvl>
    <w:lvl w:ilvl="8" w:tplc="B8901C80">
      <w:numFmt w:val="bullet"/>
      <w:lvlText w:val="•"/>
      <w:lvlJc w:val="left"/>
      <w:pPr>
        <w:ind w:left="9192" w:hanging="281"/>
      </w:pPr>
      <w:rPr>
        <w:rFonts w:hint="default"/>
        <w:lang w:val="ru-RU" w:eastAsia="ru-RU" w:bidi="ru-RU"/>
      </w:rPr>
    </w:lvl>
  </w:abstractNum>
  <w:abstractNum w:abstractNumId="11">
    <w:nsid w:val="54FD4190"/>
    <w:multiLevelType w:val="multilevel"/>
    <w:tmpl w:val="DABCDD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DB95275"/>
    <w:multiLevelType w:val="multilevel"/>
    <w:tmpl w:val="0D200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9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E12885"/>
    <w:multiLevelType w:val="multilevel"/>
    <w:tmpl w:val="5F26BE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564A2A"/>
    <w:multiLevelType w:val="hybridMultilevel"/>
    <w:tmpl w:val="87BA9256"/>
    <w:lvl w:ilvl="0" w:tplc="722A3E82">
      <w:start w:val="1"/>
      <w:numFmt w:val="decimal"/>
      <w:lvlText w:val="%1"/>
      <w:lvlJc w:val="left"/>
      <w:pPr>
        <w:ind w:left="682" w:hanging="813"/>
        <w:jc w:val="left"/>
      </w:pPr>
      <w:rPr>
        <w:rFonts w:hint="default"/>
        <w:lang w:val="ru-RU" w:eastAsia="ru-RU" w:bidi="ru-RU"/>
      </w:rPr>
    </w:lvl>
    <w:lvl w:ilvl="1" w:tplc="61927266">
      <w:numFmt w:val="none"/>
      <w:lvlText w:val=""/>
      <w:lvlJc w:val="left"/>
      <w:pPr>
        <w:tabs>
          <w:tab w:val="num" w:pos="360"/>
        </w:tabs>
      </w:pPr>
    </w:lvl>
    <w:lvl w:ilvl="2" w:tplc="173845BE">
      <w:numFmt w:val="none"/>
      <w:lvlText w:val=""/>
      <w:lvlJc w:val="left"/>
      <w:pPr>
        <w:tabs>
          <w:tab w:val="num" w:pos="360"/>
        </w:tabs>
      </w:pPr>
    </w:lvl>
    <w:lvl w:ilvl="3" w:tplc="1D302944">
      <w:numFmt w:val="bullet"/>
      <w:lvlText w:val="•"/>
      <w:lvlJc w:val="left"/>
      <w:pPr>
        <w:ind w:left="3985" w:hanging="701"/>
      </w:pPr>
      <w:rPr>
        <w:rFonts w:hint="default"/>
        <w:lang w:val="ru-RU" w:eastAsia="ru-RU" w:bidi="ru-RU"/>
      </w:rPr>
    </w:lvl>
    <w:lvl w:ilvl="4" w:tplc="91447B3C">
      <w:numFmt w:val="bullet"/>
      <w:lvlText w:val="•"/>
      <w:lvlJc w:val="left"/>
      <w:pPr>
        <w:ind w:left="4928" w:hanging="701"/>
      </w:pPr>
      <w:rPr>
        <w:rFonts w:hint="default"/>
        <w:lang w:val="ru-RU" w:eastAsia="ru-RU" w:bidi="ru-RU"/>
      </w:rPr>
    </w:lvl>
    <w:lvl w:ilvl="5" w:tplc="23189672">
      <w:numFmt w:val="bullet"/>
      <w:lvlText w:val="•"/>
      <w:lvlJc w:val="left"/>
      <w:pPr>
        <w:ind w:left="5870" w:hanging="701"/>
      </w:pPr>
      <w:rPr>
        <w:rFonts w:hint="default"/>
        <w:lang w:val="ru-RU" w:eastAsia="ru-RU" w:bidi="ru-RU"/>
      </w:rPr>
    </w:lvl>
    <w:lvl w:ilvl="6" w:tplc="0B84205A">
      <w:numFmt w:val="bullet"/>
      <w:lvlText w:val="•"/>
      <w:lvlJc w:val="left"/>
      <w:pPr>
        <w:ind w:left="6813" w:hanging="701"/>
      </w:pPr>
      <w:rPr>
        <w:rFonts w:hint="default"/>
        <w:lang w:val="ru-RU" w:eastAsia="ru-RU" w:bidi="ru-RU"/>
      </w:rPr>
    </w:lvl>
    <w:lvl w:ilvl="7" w:tplc="780838E2">
      <w:numFmt w:val="bullet"/>
      <w:lvlText w:val="•"/>
      <w:lvlJc w:val="left"/>
      <w:pPr>
        <w:ind w:left="7756" w:hanging="701"/>
      </w:pPr>
      <w:rPr>
        <w:rFonts w:hint="default"/>
        <w:lang w:val="ru-RU" w:eastAsia="ru-RU" w:bidi="ru-RU"/>
      </w:rPr>
    </w:lvl>
    <w:lvl w:ilvl="8" w:tplc="B0427E2C">
      <w:numFmt w:val="bullet"/>
      <w:lvlText w:val="•"/>
      <w:lvlJc w:val="left"/>
      <w:pPr>
        <w:ind w:left="8698" w:hanging="701"/>
      </w:pPr>
      <w:rPr>
        <w:rFonts w:hint="default"/>
        <w:lang w:val="ru-RU" w:eastAsia="ru-RU" w:bidi="ru-RU"/>
      </w:rPr>
    </w:lvl>
  </w:abstractNum>
  <w:abstractNum w:abstractNumId="15">
    <w:nsid w:val="7D265D2F"/>
    <w:multiLevelType w:val="hybridMultilevel"/>
    <w:tmpl w:val="B5865E48"/>
    <w:lvl w:ilvl="0" w:tplc="7478BA1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096F59"/>
    <w:multiLevelType w:val="hybridMultilevel"/>
    <w:tmpl w:val="F2846A54"/>
    <w:lvl w:ilvl="0" w:tplc="84760D22">
      <w:start w:val="3"/>
      <w:numFmt w:val="decimal"/>
      <w:lvlText w:val="%1"/>
      <w:lvlJc w:val="left"/>
      <w:pPr>
        <w:ind w:left="682" w:hanging="521"/>
        <w:jc w:val="left"/>
      </w:pPr>
      <w:rPr>
        <w:rFonts w:hint="default"/>
        <w:lang w:val="ru-RU" w:eastAsia="ru-RU" w:bidi="ru-RU"/>
      </w:rPr>
    </w:lvl>
    <w:lvl w:ilvl="1" w:tplc="37C2649A">
      <w:numFmt w:val="none"/>
      <w:lvlText w:val=""/>
      <w:lvlJc w:val="left"/>
      <w:pPr>
        <w:tabs>
          <w:tab w:val="num" w:pos="360"/>
        </w:tabs>
      </w:pPr>
    </w:lvl>
    <w:lvl w:ilvl="2" w:tplc="C78A7DA6">
      <w:numFmt w:val="bullet"/>
      <w:lvlText w:val="•"/>
      <w:lvlJc w:val="left"/>
      <w:pPr>
        <w:ind w:left="2660" w:hanging="521"/>
      </w:pPr>
      <w:rPr>
        <w:rFonts w:hint="default"/>
        <w:lang w:val="ru-RU" w:eastAsia="ru-RU" w:bidi="ru-RU"/>
      </w:rPr>
    </w:lvl>
    <w:lvl w:ilvl="3" w:tplc="E60612F4">
      <w:numFmt w:val="bullet"/>
      <w:lvlText w:val="•"/>
      <w:lvlJc w:val="left"/>
      <w:pPr>
        <w:ind w:left="3651" w:hanging="521"/>
      </w:pPr>
      <w:rPr>
        <w:rFonts w:hint="default"/>
        <w:lang w:val="ru-RU" w:eastAsia="ru-RU" w:bidi="ru-RU"/>
      </w:rPr>
    </w:lvl>
    <w:lvl w:ilvl="4" w:tplc="68806B68">
      <w:numFmt w:val="bullet"/>
      <w:lvlText w:val="•"/>
      <w:lvlJc w:val="left"/>
      <w:pPr>
        <w:ind w:left="4641" w:hanging="521"/>
      </w:pPr>
      <w:rPr>
        <w:rFonts w:hint="default"/>
        <w:lang w:val="ru-RU" w:eastAsia="ru-RU" w:bidi="ru-RU"/>
      </w:rPr>
    </w:lvl>
    <w:lvl w:ilvl="5" w:tplc="F39EB684">
      <w:numFmt w:val="bullet"/>
      <w:lvlText w:val="•"/>
      <w:lvlJc w:val="left"/>
      <w:pPr>
        <w:ind w:left="5632" w:hanging="521"/>
      </w:pPr>
      <w:rPr>
        <w:rFonts w:hint="default"/>
        <w:lang w:val="ru-RU" w:eastAsia="ru-RU" w:bidi="ru-RU"/>
      </w:rPr>
    </w:lvl>
    <w:lvl w:ilvl="6" w:tplc="9E36154A">
      <w:numFmt w:val="bullet"/>
      <w:lvlText w:val="•"/>
      <w:lvlJc w:val="left"/>
      <w:pPr>
        <w:ind w:left="6622" w:hanging="521"/>
      </w:pPr>
      <w:rPr>
        <w:rFonts w:hint="default"/>
        <w:lang w:val="ru-RU" w:eastAsia="ru-RU" w:bidi="ru-RU"/>
      </w:rPr>
    </w:lvl>
    <w:lvl w:ilvl="7" w:tplc="07C2097A">
      <w:numFmt w:val="bullet"/>
      <w:lvlText w:val="•"/>
      <w:lvlJc w:val="left"/>
      <w:pPr>
        <w:ind w:left="7612" w:hanging="521"/>
      </w:pPr>
      <w:rPr>
        <w:rFonts w:hint="default"/>
        <w:lang w:val="ru-RU" w:eastAsia="ru-RU" w:bidi="ru-RU"/>
      </w:rPr>
    </w:lvl>
    <w:lvl w:ilvl="8" w:tplc="CA76A216">
      <w:numFmt w:val="bullet"/>
      <w:lvlText w:val="•"/>
      <w:lvlJc w:val="left"/>
      <w:pPr>
        <w:ind w:left="8603" w:hanging="52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6"/>
  </w:num>
  <w:num w:numId="5">
    <w:abstractNumId w:val="2"/>
  </w:num>
  <w:num w:numId="6">
    <w:abstractNumId w:val="14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12"/>
  </w:num>
  <w:num w:numId="12">
    <w:abstractNumId w:val="9"/>
  </w:num>
  <w:num w:numId="13">
    <w:abstractNumId w:val="7"/>
  </w:num>
  <w:num w:numId="14">
    <w:abstractNumId w:val="0"/>
  </w:num>
  <w:num w:numId="15">
    <w:abstractNumId w:val="3"/>
  </w:num>
  <w:num w:numId="16">
    <w:abstractNumId w:val="11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62"/>
    <w:rsid w:val="00023A44"/>
    <w:rsid w:val="00070F11"/>
    <w:rsid w:val="000C2515"/>
    <w:rsid w:val="001261D8"/>
    <w:rsid w:val="00144686"/>
    <w:rsid w:val="00194F13"/>
    <w:rsid w:val="001A1961"/>
    <w:rsid w:val="00251FE9"/>
    <w:rsid w:val="00275D0E"/>
    <w:rsid w:val="002C0F6D"/>
    <w:rsid w:val="0034776F"/>
    <w:rsid w:val="00363E73"/>
    <w:rsid w:val="003A21B9"/>
    <w:rsid w:val="003A330A"/>
    <w:rsid w:val="00406ADF"/>
    <w:rsid w:val="00453CC6"/>
    <w:rsid w:val="00466A1B"/>
    <w:rsid w:val="004A4451"/>
    <w:rsid w:val="004C4867"/>
    <w:rsid w:val="004C70AD"/>
    <w:rsid w:val="004C729D"/>
    <w:rsid w:val="004D055E"/>
    <w:rsid w:val="004D7DE2"/>
    <w:rsid w:val="004F486C"/>
    <w:rsid w:val="00515700"/>
    <w:rsid w:val="00530190"/>
    <w:rsid w:val="00530CCF"/>
    <w:rsid w:val="00536566"/>
    <w:rsid w:val="005545B7"/>
    <w:rsid w:val="00563E58"/>
    <w:rsid w:val="005A49B9"/>
    <w:rsid w:val="005A56D2"/>
    <w:rsid w:val="006408A0"/>
    <w:rsid w:val="006806FA"/>
    <w:rsid w:val="00690CD9"/>
    <w:rsid w:val="0071324A"/>
    <w:rsid w:val="00766DA8"/>
    <w:rsid w:val="007C6C5E"/>
    <w:rsid w:val="007F694F"/>
    <w:rsid w:val="00807E53"/>
    <w:rsid w:val="0082495A"/>
    <w:rsid w:val="00835631"/>
    <w:rsid w:val="008567B2"/>
    <w:rsid w:val="008844BB"/>
    <w:rsid w:val="008B4A02"/>
    <w:rsid w:val="00923D91"/>
    <w:rsid w:val="00937145"/>
    <w:rsid w:val="00A11B40"/>
    <w:rsid w:val="00A47FF8"/>
    <w:rsid w:val="00A567D6"/>
    <w:rsid w:val="00A6395B"/>
    <w:rsid w:val="00A82474"/>
    <w:rsid w:val="00A923B4"/>
    <w:rsid w:val="00AD5362"/>
    <w:rsid w:val="00B400B6"/>
    <w:rsid w:val="00B67CE6"/>
    <w:rsid w:val="00B725F6"/>
    <w:rsid w:val="00BB1D9E"/>
    <w:rsid w:val="00BB5317"/>
    <w:rsid w:val="00BF385D"/>
    <w:rsid w:val="00BF72FC"/>
    <w:rsid w:val="00C00708"/>
    <w:rsid w:val="00C5003F"/>
    <w:rsid w:val="00C5280A"/>
    <w:rsid w:val="00C54A73"/>
    <w:rsid w:val="00CC1979"/>
    <w:rsid w:val="00D01DF4"/>
    <w:rsid w:val="00D26368"/>
    <w:rsid w:val="00D371BE"/>
    <w:rsid w:val="00D66D03"/>
    <w:rsid w:val="00DA5031"/>
    <w:rsid w:val="00DE170E"/>
    <w:rsid w:val="00E01623"/>
    <w:rsid w:val="00E02E03"/>
    <w:rsid w:val="00E24A2A"/>
    <w:rsid w:val="00E27DAD"/>
    <w:rsid w:val="00E46A7F"/>
    <w:rsid w:val="00EC157C"/>
    <w:rsid w:val="00EE5FD4"/>
    <w:rsid w:val="00F264EB"/>
    <w:rsid w:val="00F64DAB"/>
    <w:rsid w:val="00FB32F0"/>
    <w:rsid w:val="00FC3E39"/>
    <w:rsid w:val="00FF43A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2F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3E5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563E5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E58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563E58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AD5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362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AD5362"/>
    <w:pPr>
      <w:widowControl w:val="0"/>
      <w:autoSpaceDE w:val="0"/>
      <w:autoSpaceDN w:val="0"/>
      <w:ind w:left="683" w:right="549"/>
      <w:jc w:val="center"/>
      <w:outlineLvl w:val="1"/>
    </w:pPr>
    <w:rPr>
      <w:b/>
      <w:bCs/>
      <w:sz w:val="28"/>
      <w:szCs w:val="28"/>
      <w:lang w:bidi="ru-RU"/>
    </w:rPr>
  </w:style>
  <w:style w:type="paragraph" w:styleId="a4">
    <w:name w:val="List Paragraph"/>
    <w:basedOn w:val="a"/>
    <w:uiPriority w:val="34"/>
    <w:qFormat/>
    <w:rsid w:val="00AD5362"/>
    <w:pPr>
      <w:widowControl w:val="0"/>
      <w:autoSpaceDE w:val="0"/>
      <w:autoSpaceDN w:val="0"/>
      <w:ind w:left="682" w:firstLine="707"/>
      <w:jc w:val="both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AD536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3A21B9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8844B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844B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F6D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6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8">
    <w:name w:val="Основной текст_"/>
    <w:basedOn w:val="a0"/>
    <w:link w:val="2"/>
    <w:rsid w:val="007F69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7F694F"/>
    <w:pPr>
      <w:shd w:val="clear" w:color="auto" w:fill="FFFFFF"/>
      <w:spacing w:before="240" w:line="322" w:lineRule="exact"/>
      <w:jc w:val="both"/>
    </w:pPr>
    <w:rPr>
      <w:sz w:val="27"/>
      <w:szCs w:val="27"/>
      <w:lang w:val="en-US" w:eastAsia="en-US"/>
    </w:rPr>
  </w:style>
  <w:style w:type="character" w:customStyle="1" w:styleId="12">
    <w:name w:val="Основной текст1"/>
    <w:basedOn w:val="a8"/>
    <w:rsid w:val="007F69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530CCF"/>
    <w:rPr>
      <w:sz w:val="20"/>
      <w:szCs w:val="20"/>
      <w:lang w:val="ru-RU"/>
    </w:rPr>
  </w:style>
  <w:style w:type="paragraph" w:styleId="aa">
    <w:name w:val="annotation text"/>
    <w:basedOn w:val="a"/>
    <w:link w:val="a9"/>
    <w:uiPriority w:val="99"/>
    <w:semiHidden/>
    <w:unhideWhenUsed/>
    <w:rsid w:val="00530CC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c"/>
    <w:semiHidden/>
    <w:rsid w:val="00530CCF"/>
    <w:rPr>
      <w:lang w:val="ru-RU"/>
    </w:rPr>
  </w:style>
  <w:style w:type="paragraph" w:styleId="ac">
    <w:name w:val="header"/>
    <w:basedOn w:val="a"/>
    <w:link w:val="ab"/>
    <w:semiHidden/>
    <w:unhideWhenUsed/>
    <w:rsid w:val="00530C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530CCF"/>
    <w:rPr>
      <w:lang w:val="ru-RU"/>
    </w:rPr>
  </w:style>
  <w:style w:type="paragraph" w:styleId="ae">
    <w:name w:val="footer"/>
    <w:basedOn w:val="a"/>
    <w:link w:val="ad"/>
    <w:uiPriority w:val="99"/>
    <w:semiHidden/>
    <w:unhideWhenUsed/>
    <w:rsid w:val="00530C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ма примечания Знак"/>
    <w:basedOn w:val="a9"/>
    <w:link w:val="af0"/>
    <w:uiPriority w:val="99"/>
    <w:semiHidden/>
    <w:rsid w:val="00530CCF"/>
    <w:rPr>
      <w:b/>
      <w:bCs/>
      <w:sz w:val="20"/>
      <w:szCs w:val="20"/>
      <w:lang w:val="ru-RU"/>
    </w:rPr>
  </w:style>
  <w:style w:type="paragraph" w:styleId="af0">
    <w:name w:val="annotation subject"/>
    <w:basedOn w:val="aa"/>
    <w:next w:val="aa"/>
    <w:link w:val="af"/>
    <w:uiPriority w:val="99"/>
    <w:semiHidden/>
    <w:unhideWhenUsed/>
    <w:rsid w:val="00530CCF"/>
    <w:rPr>
      <w:b/>
      <w:bCs/>
    </w:rPr>
  </w:style>
  <w:style w:type="paragraph" w:customStyle="1" w:styleId="ConsPlusTitle">
    <w:name w:val="ConsPlusTitle"/>
    <w:rsid w:val="00530CCF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530C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530CC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Page">
    <w:name w:val="ConsPlusTitlePage"/>
    <w:rsid w:val="00530CCF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530CCF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530CCF"/>
    <w:rPr>
      <w:rFonts w:ascii="Arial" w:eastAsia="Times New Roman" w:hAnsi="Arial" w:cs="Arial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530C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2F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3E5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563E5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E58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563E58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AD5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362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AD5362"/>
    <w:pPr>
      <w:widowControl w:val="0"/>
      <w:autoSpaceDE w:val="0"/>
      <w:autoSpaceDN w:val="0"/>
      <w:ind w:left="683" w:right="549"/>
      <w:jc w:val="center"/>
      <w:outlineLvl w:val="1"/>
    </w:pPr>
    <w:rPr>
      <w:b/>
      <w:bCs/>
      <w:sz w:val="28"/>
      <w:szCs w:val="28"/>
      <w:lang w:bidi="ru-RU"/>
    </w:rPr>
  </w:style>
  <w:style w:type="paragraph" w:styleId="a4">
    <w:name w:val="List Paragraph"/>
    <w:basedOn w:val="a"/>
    <w:uiPriority w:val="34"/>
    <w:qFormat/>
    <w:rsid w:val="00AD5362"/>
    <w:pPr>
      <w:widowControl w:val="0"/>
      <w:autoSpaceDE w:val="0"/>
      <w:autoSpaceDN w:val="0"/>
      <w:ind w:left="682" w:firstLine="707"/>
      <w:jc w:val="both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AD536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3A21B9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8844B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844B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F6D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6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8">
    <w:name w:val="Основной текст_"/>
    <w:basedOn w:val="a0"/>
    <w:link w:val="2"/>
    <w:rsid w:val="007F69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7F694F"/>
    <w:pPr>
      <w:shd w:val="clear" w:color="auto" w:fill="FFFFFF"/>
      <w:spacing w:before="240" w:line="322" w:lineRule="exact"/>
      <w:jc w:val="both"/>
    </w:pPr>
    <w:rPr>
      <w:sz w:val="27"/>
      <w:szCs w:val="27"/>
      <w:lang w:val="en-US" w:eastAsia="en-US"/>
    </w:rPr>
  </w:style>
  <w:style w:type="character" w:customStyle="1" w:styleId="12">
    <w:name w:val="Основной текст1"/>
    <w:basedOn w:val="a8"/>
    <w:rsid w:val="007F69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530CCF"/>
    <w:rPr>
      <w:sz w:val="20"/>
      <w:szCs w:val="20"/>
      <w:lang w:val="ru-RU"/>
    </w:rPr>
  </w:style>
  <w:style w:type="paragraph" w:styleId="aa">
    <w:name w:val="annotation text"/>
    <w:basedOn w:val="a"/>
    <w:link w:val="a9"/>
    <w:uiPriority w:val="99"/>
    <w:semiHidden/>
    <w:unhideWhenUsed/>
    <w:rsid w:val="00530CC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c"/>
    <w:semiHidden/>
    <w:rsid w:val="00530CCF"/>
    <w:rPr>
      <w:lang w:val="ru-RU"/>
    </w:rPr>
  </w:style>
  <w:style w:type="paragraph" w:styleId="ac">
    <w:name w:val="header"/>
    <w:basedOn w:val="a"/>
    <w:link w:val="ab"/>
    <w:semiHidden/>
    <w:unhideWhenUsed/>
    <w:rsid w:val="00530C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530CCF"/>
    <w:rPr>
      <w:lang w:val="ru-RU"/>
    </w:rPr>
  </w:style>
  <w:style w:type="paragraph" w:styleId="ae">
    <w:name w:val="footer"/>
    <w:basedOn w:val="a"/>
    <w:link w:val="ad"/>
    <w:uiPriority w:val="99"/>
    <w:semiHidden/>
    <w:unhideWhenUsed/>
    <w:rsid w:val="00530C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ма примечания Знак"/>
    <w:basedOn w:val="a9"/>
    <w:link w:val="af0"/>
    <w:uiPriority w:val="99"/>
    <w:semiHidden/>
    <w:rsid w:val="00530CCF"/>
    <w:rPr>
      <w:b/>
      <w:bCs/>
      <w:sz w:val="20"/>
      <w:szCs w:val="20"/>
      <w:lang w:val="ru-RU"/>
    </w:rPr>
  </w:style>
  <w:style w:type="paragraph" w:styleId="af0">
    <w:name w:val="annotation subject"/>
    <w:basedOn w:val="aa"/>
    <w:next w:val="aa"/>
    <w:link w:val="af"/>
    <w:uiPriority w:val="99"/>
    <w:semiHidden/>
    <w:unhideWhenUsed/>
    <w:rsid w:val="00530CCF"/>
    <w:rPr>
      <w:b/>
      <w:bCs/>
    </w:rPr>
  </w:style>
  <w:style w:type="paragraph" w:customStyle="1" w:styleId="ConsPlusTitle">
    <w:name w:val="ConsPlusTitle"/>
    <w:rsid w:val="00530CCF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530C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530CC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Page">
    <w:name w:val="ConsPlusTitlePage"/>
    <w:rsid w:val="00530CCF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530CCF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530CCF"/>
    <w:rPr>
      <w:rFonts w:ascii="Arial" w:eastAsia="Times New Roman" w:hAnsi="Arial" w:cs="Arial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530C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2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9" Type="http://schemas.openxmlformats.org/officeDocument/2006/relationships/theme" Target="theme/theme1.xml"/><Relationship Id="rId16" Type="http://schemas.openxmlformats.org/officeDocument/2006/relationships/hyperlink" Target="consultantplus://offline/ref=20D66CCB270B2655EC3FC0C43C378789BA015A0EC20AF3DB231A8C11B8BB69275ECED351116F10B051D5B50E4DFC76386F0545A41A73A1A2A3B943I1b1N" TargetMode="External"/><Relationship Id="rId10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" Type="http://schemas.openxmlformats.org/officeDocument/2006/relationships/hyperlink" Target="consultantplus://offline/ref=718D5F9CFEA164F1950D1A03DFAEA83DBCDDEAA2C173832028A4D3628BD28B2CEBECC21CCCFE4987D5378E16A7CA26A843BEF99CDAF5570BBC1133wA44F" TargetMode="External"/><Relationship Id="rId3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7" Type="http://schemas.openxmlformats.org/officeDocument/2006/relationships/hyperlink" Target="consultantplus://offline/ref=C6E36DBB95E531FE445E5FFED130EE1C7E7340A4E3A4E6611B99C7CDE8B598E388C29F6B87A26302B38EC354ACDEFA6F33AE4ABBA9175AB1xFA9J" TargetMode="External"/><Relationship Id="rId5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5" Type="http://schemas.openxmlformats.org/officeDocument/2006/relationships/hyperlink" Target="consultantplus://offline/ref=C6E36DBB95E531FE445E5FFED130EE1C7F7144A7E7A9E6611B99C7CDE8B598E388C29F6B87A36B00B18EC354ACDEFA6F33AE4ABBA9175AB1xFA9J" TargetMode="External"/><Relationship Id="rId2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2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3" Type="http://schemas.openxmlformats.org/officeDocument/2006/relationships/hyperlink" Target="consultantplus://offline/ref=C6E36DBB95E531FE445E5FFED130EE1C7E7340A4E3A4E6611B99C7CDE8B598E388C29F6B87A26302BE8EC354ACDEFA6F33AE4ABBA9175AB1xFA9J" TargetMode="External"/><Relationship Id="rId4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5" Type="http://schemas.openxmlformats.org/officeDocument/2006/relationships/hyperlink" Target="consultantplus://offline/ref=FCE0FAFE5F225BF854A07DD2B6B1B13B06E709C28D51A3FE283A67D8D36AF462A861A20DD21ED53E6660A4262DZANBM" TargetMode="External"/><Relationship Id="rId12" Type="http://schemas.openxmlformats.org/officeDocument/2006/relationships/hyperlink" Target="consultantplus://offline/ref=718D5F9CFEA164F1950D1A03DFAEA83DBCDDEAA2C173832028A4D3628BD28B2CEBECC21CCCFE4987D5378D11A7CA26A843BEF99CDAF5570BBC1133wA44F" TargetMode="External"/><Relationship Id="rId17" Type="http://schemas.openxmlformats.org/officeDocument/2006/relationships/hyperlink" Target="consultantplus://offline/ref=718D5F9CFEA164F1950D1A03DFAEA83DBCDDEAA2C173832028A4D3628BD28B2CEBECC21CCCFE4987D5378E13A7CA26A843BEF99CDAF5570BBC1133wA44F" TargetMode="External"/><Relationship Id="rId3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2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1" Type="http://schemas.openxmlformats.org/officeDocument/2006/relationships/hyperlink" Target="consultantplus://offline/ref=C6E36DBB95E531FE445E5FFED130EE1C7E7340A4E3A4E6611B99C7CDE8B598E388C29F6B87A26302BF8EC354ACDEFA6F33AE4ABBA9175AB1xFA9J" TargetMode="External"/><Relationship Id="rId5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0D66CCB270B2655EC3FC0C43C378789BA015A0EC20AF3DB231A8C11B8BB69275ECED351116F10B051D5B50C4DFC76386F0545A41A73A1A2A3B943I1b1N" TargetMode="External"/><Relationship Id="rId2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2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9" Type="http://schemas.openxmlformats.org/officeDocument/2006/relationships/hyperlink" Target="consultantplus://offline/ref=FCE0FAFE5F225BF854A07DD2B6B1B13B06E709C28D51A3FE283A67D8D36AF462A861A20DD21ED53E6660A4262DZANBM" TargetMode="External"/><Relationship Id="rId5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" Type="http://schemas.openxmlformats.org/officeDocument/2006/relationships/hyperlink" Target="consultantplus://offline/ref=718D5F9CFEA164F1950D1A03DFAEA83DBCDDEAA2C173832028A4D3628BD28B2CEBECC21CCCFE4987D5378817A7CA26A843BEF99CDAF5570BBC1133wA44F" TargetMode="External"/><Relationship Id="rId31" Type="http://schemas.openxmlformats.org/officeDocument/2006/relationships/hyperlink" Target="consultantplus://offline/ref=C6E36DBB95E531FE445E5FFED130EE1C7E7340A4E3A4E6611B99C7CDE8B598E388C29F6B87A26209B08EC354ACDEFA6F33AE4ABBA9175AB1xFA9J" TargetMode="External"/><Relationship Id="rId4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5" Type="http://schemas.openxmlformats.org/officeDocument/2006/relationships/hyperlink" Target="consultantplus://offline/ref=C6E36DBB95E531FE445E5FFED130EE1C7E7340A4E3A4E6611B99C7CDE8B598E388C29F6B87A26105B18EC354ACDEFA6F33AE4ABBA9175AB1xFA9J" TargetMode="External"/><Relationship Id="rId7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8" Type="http://schemas.openxmlformats.org/officeDocument/2006/relationships/hyperlink" Target="consultantplus://offline/ref=C6E36DBB95E531FE445E5FFED130EE1C7F7144A7E7A9E6611B99C7CDE8B598E39AC2C76787A17C01B19B9505EAx8ABJ" TargetMode="External"/><Relationship Id="rId8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C6C05FC086617D3C71F5F6EC11D49AD1158CA617D0AD269658A3C44CADA715FDD124C04B04DD2EF4FDD96E5FCE6BED19D595925F4AC5233D5F5N3s0H" TargetMode="External"/><Relationship Id="rId13" Type="http://schemas.openxmlformats.org/officeDocument/2006/relationships/hyperlink" Target="consultantplus://offline/ref=718D5F9CFEA164F1950D1A03DFAEA83DBCDDEAA2C173832028A4D3628BD28B2CEBECC21CCCFE4987D5378E13A7CA26A843BEF99CDAF5570BBC1133wA44F" TargetMode="External"/><Relationship Id="rId1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9" Type="http://schemas.openxmlformats.org/officeDocument/2006/relationships/hyperlink" Target="consultantplus://offline/ref=C6E36DBB95E531FE445E5FFED130EE1C7E7340A4E3A4E6611B99C7CDE8B598E388C29F6B87A26302B28EC354ACDEFA6F33AE4ABBA9175AB1xFA9J" TargetMode="External"/><Relationship Id="rId10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5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C6E36DBB95E531FE445E5FFED130EE1C7F7144A7E7A9E6611B99C7CDE8B598E388C29F6B87A36B00B18EC354ACDEFA6F33AE4ABBA9175AB1xFA9J" TargetMode="External"/><Relationship Id="rId9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6E36DBB95E531FE445E5FFED130EE1C7E7340A4E3A4E6611B99C7CDE8B598E388C29F6B87A26209B28EC354ACDEFA6F33AE4ABBA9175AB1xFA9J" TargetMode="External"/><Relationship Id="rId24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9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" Type="http://schemas.openxmlformats.org/officeDocument/2006/relationships/hyperlink" Target="consultantplus://offline/ref=326980529E2DBF156095A51FF351798C72B6E16AF7FFEAAED7FC340B39DDF9DBF0F5FFB3C2371C82ADBD271ED414FB7B3DBCCF3F35A96E27EFFA70I6GCI" TargetMode="External"/><Relationship Id="rId30" Type="http://schemas.openxmlformats.org/officeDocument/2006/relationships/hyperlink" Target="consultantplus://offline/ref=C6E36DBB95E531FE445E5FFED130EE1C7E7340A4E3A4E6611B99C7CDE8B598E388C29F6B87A26209B18EC354ACDEFA6F33AE4ABBA9175AB1xFA9J" TargetMode="External"/><Relationship Id="rId35" Type="http://schemas.openxmlformats.org/officeDocument/2006/relationships/hyperlink" Target="consultantplus://offline/ref=C6E36DBB95E531FE445E5FFED130EE1C7E7340A4E3A4E6611B99C7CDE8B598E388C29F6B87A26303B78EC354ACDEFA6F33AE4ABBA9175AB1xFA9J" TargetMode="External"/><Relationship Id="rId5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7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0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05" Type="http://schemas.openxmlformats.org/officeDocument/2006/relationships/hyperlink" Target="consultantplus://offline/ref=C6E36DBB95E531FE445E5FFED130EE1C7F7144A7E7A9E6611B99C7CDE8B598E39AC2C76787A17C01B19B9505EAx8ABJ" TargetMode="External"/><Relationship Id="rId12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8" Type="http://schemas.openxmlformats.org/officeDocument/2006/relationships/hyperlink" Target="consultantplus://offline/ref=B0124D336CD6DF98F9C87681E1E3729A1B2E348492D0492D0729FAE314D525FCD8AF4F58BC5069F9DEDA33CE41k0aBI" TargetMode="External"/><Relationship Id="rId51" Type="http://schemas.openxmlformats.org/officeDocument/2006/relationships/hyperlink" Target="consultantplus://offline/ref=C6E36DBB95E531FE445E5FFED130EE1C7F7143A1E0A0E6611B99C7CDE8B598E39AC2C76787A17C01B19B9505EAx8ABJ" TargetMode="External"/><Relationship Id="rId7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3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98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21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42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4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6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16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37" Type="http://schemas.openxmlformats.org/officeDocument/2006/relationships/hyperlink" Target="file:///Z:\&#1069;&#1050;&#1054;&#1053;&#1054;&#1052;&#1048;&#1050;&#1040;\&#1053;&#1055;&#1040;\&#1055;&#1086;&#1088;&#1103;&#1076;&#1086;&#1082;%20&#1086;&#1087;&#1088;&#1077;&#1076;&#1077;&#1083;&#1077;&#1085;&#1080;&#1103;%20&#1086;&#1073;&#1098;&#1077;&#1084;&#1072;%20&#1080;%20&#1091;&#1089;&#1083;&#1086;&#1074;&#1080;&#1103;%20&#1087;&#1088;&#1077;&#1076;&#1086;&#1089;&#1090;%20&#1089;&#1091;&#1073;&#1089;&#1080;&#1076;%20%20&#1085;&#1072;%20&#1080;&#1085;&#1099;&#1077;%20&#1094;&#1077;&#1083;&#1080;\&#1087;&#1080;&#1089;&#1100;&#1084;&#1086;%20&#1052;&#1080;&#1085;&#1092;&#1080;&#1085;%20&#1053;&#1057;&#1054;%20&#1086;&#1090;%2015.07.2020%20&#8470;%201790\&#1052;&#1060;&#1080;&#1053;&#1055;%201790%20&#1055;&#1088;&#1080;&#1082;&#1072;&#1079;___&#1053;&#1055;&#1040;_%20(1).docx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9611-6785-4C7A-BB56-930826C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35</Pages>
  <Words>16171</Words>
  <Characters>92181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Герц Н А</dc:creator>
  <cp:lastModifiedBy>comp</cp:lastModifiedBy>
  <cp:revision>9</cp:revision>
  <cp:lastPrinted>2020-12-22T03:26:00Z</cp:lastPrinted>
  <dcterms:created xsi:type="dcterms:W3CDTF">2020-12-21T03:31:00Z</dcterms:created>
  <dcterms:modified xsi:type="dcterms:W3CDTF">2020-12-23T09:52:00Z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2020-08-21T00:00:00Z</vt:filetime>
  </property>
</Properties>
</file>